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9C" w:rsidRDefault="006D25E2">
      <w:r>
        <w:rPr>
          <w:lang w:val="sr-Latn-ME"/>
        </w:rPr>
        <w:t xml:space="preserve">According to the Article 99 and 122 Law on Higher Education (''Official Gazette of Montenegro'' </w:t>
      </w:r>
      <w:r w:rsidR="003D0C15">
        <w:rPr>
          <w:lang w:val="sr-Latn-ME"/>
        </w:rPr>
        <w:t xml:space="preserve">, no.44/14, 47/15, 40/16, 42/17, 71/17, 55/18, 03/19 and 17/19) of Article 24, paragraph 1, item 15 of the Statute of the University of Montenegro and Article 13, paragraph </w:t>
      </w:r>
      <w:r w:rsidR="00785361">
        <w:t xml:space="preserve">2 of Rules on studying at undergraduate studies (Bulletin of the </w:t>
      </w:r>
      <w:proofErr w:type="spellStart"/>
      <w:r w:rsidR="00785361">
        <w:t>UoM</w:t>
      </w:r>
      <w:proofErr w:type="spellEnd"/>
      <w:r w:rsidR="00785361">
        <w:t xml:space="preserve"> , no. 339/2015), the Steering Committee of the University of Montenegro, on the proposal of the Senate of the University of Montenegro and the Council of the organizational units at a session of July 11</w:t>
      </w:r>
      <w:r w:rsidR="00785361" w:rsidRPr="00785361">
        <w:rPr>
          <w:vertAlign w:val="superscript"/>
        </w:rPr>
        <w:t>th</w:t>
      </w:r>
      <w:r w:rsidR="00785361">
        <w:t xml:space="preserve">, 2019 </w:t>
      </w:r>
      <w:r w:rsidR="00444B94">
        <w:t xml:space="preserve">brought: </w:t>
      </w:r>
    </w:p>
    <w:p w:rsidR="00444B94" w:rsidRDefault="00444B94"/>
    <w:p w:rsidR="00444B94" w:rsidRDefault="00444B94" w:rsidP="00057243">
      <w:pPr>
        <w:jc w:val="center"/>
      </w:pPr>
      <w:r>
        <w:t>DECISION ON THE NUMBER OF STUDENTS FOR ADMISSION AT POSTGRADUATE MASTER STUDIES OF THE UNIVERSITY OF MONTENEGRO</w:t>
      </w:r>
    </w:p>
    <w:p w:rsidR="00444B94" w:rsidRDefault="00444B94" w:rsidP="00057243">
      <w:pPr>
        <w:jc w:val="center"/>
      </w:pPr>
      <w:proofErr w:type="gramStart"/>
      <w:r>
        <w:t>for</w:t>
      </w:r>
      <w:proofErr w:type="gramEnd"/>
      <w:r>
        <w:t xml:space="preserve"> 2019/2020 academic year</w:t>
      </w:r>
    </w:p>
    <w:p w:rsidR="00444B94" w:rsidRDefault="00444B94" w:rsidP="00057243">
      <w:pPr>
        <w:jc w:val="center"/>
      </w:pPr>
    </w:p>
    <w:p w:rsidR="00444B94" w:rsidRDefault="00444B94" w:rsidP="00057243">
      <w:pPr>
        <w:jc w:val="center"/>
      </w:pPr>
    </w:p>
    <w:p w:rsidR="00444B94" w:rsidRDefault="00444B94" w:rsidP="00057243">
      <w:pPr>
        <w:jc w:val="center"/>
      </w:pPr>
      <w:r>
        <w:t>Article 1</w:t>
      </w:r>
    </w:p>
    <w:p w:rsidR="00444B94" w:rsidRDefault="00444B94" w:rsidP="00444B94">
      <w:pPr>
        <w:jc w:val="center"/>
      </w:pPr>
    </w:p>
    <w:p w:rsidR="00444B94" w:rsidRDefault="00444B94" w:rsidP="00444B94">
      <w:pPr>
        <w:jc w:val="both"/>
      </w:pPr>
      <w:r>
        <w:t xml:space="preserve">The number of students for admission at undergraduate master study programs implemented at organizational units of the University of Montenegro for 2019/2020 academic year is determined: </w:t>
      </w:r>
    </w:p>
    <w:p w:rsidR="00444B94" w:rsidRDefault="00444B94" w:rsidP="00444B94">
      <w:pPr>
        <w:jc w:val="both"/>
      </w:pPr>
    </w:p>
    <w:p w:rsidR="00444B94" w:rsidRDefault="00444B94" w:rsidP="00444B94">
      <w:pPr>
        <w:jc w:val="both"/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75"/>
        <w:gridCol w:w="4905"/>
      </w:tblGrid>
      <w:tr w:rsidR="00E878A8" w:rsidTr="00072966">
        <w:trPr>
          <w:trHeight w:val="465"/>
        </w:trPr>
        <w:tc>
          <w:tcPr>
            <w:tcW w:w="4800" w:type="dxa"/>
            <w:shd w:val="clear" w:color="auto" w:fill="F2F2F2" w:themeFill="background1" w:themeFillShade="F2"/>
          </w:tcPr>
          <w:p w:rsidR="00E878A8" w:rsidRPr="00E878A8" w:rsidRDefault="00E878A8" w:rsidP="00444B94">
            <w:pPr>
              <w:jc w:val="both"/>
              <w:rPr>
                <w:b/>
              </w:rPr>
            </w:pPr>
            <w:r>
              <w:rPr>
                <w:b/>
              </w:rPr>
              <w:t>ORGANIZATIONAL UNIT/ STUDY PROGRAM</w:t>
            </w:r>
          </w:p>
        </w:tc>
        <w:tc>
          <w:tcPr>
            <w:tcW w:w="4980" w:type="dxa"/>
            <w:gridSpan w:val="2"/>
            <w:shd w:val="clear" w:color="auto" w:fill="F2F2F2" w:themeFill="background1" w:themeFillShade="F2"/>
          </w:tcPr>
          <w:p w:rsidR="00E878A8" w:rsidRPr="00E878A8" w:rsidRDefault="00E878A8" w:rsidP="00444B9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NUMBER OF STUDENTS </w:t>
            </w:r>
          </w:p>
        </w:tc>
      </w:tr>
      <w:tr w:rsidR="00E878A8" w:rsidTr="00072966">
        <w:trPr>
          <w:trHeight w:val="450"/>
        </w:trPr>
        <w:tc>
          <w:tcPr>
            <w:tcW w:w="4800" w:type="dxa"/>
            <w:shd w:val="clear" w:color="auto" w:fill="F2F2F2" w:themeFill="background1" w:themeFillShade="F2"/>
          </w:tcPr>
          <w:p w:rsidR="00E878A8" w:rsidRPr="00E878A8" w:rsidRDefault="00E878A8" w:rsidP="00444B94">
            <w:pPr>
              <w:jc w:val="both"/>
              <w:rPr>
                <w:b/>
              </w:rPr>
            </w:pPr>
            <w:r>
              <w:rPr>
                <w:b/>
              </w:rPr>
              <w:t xml:space="preserve">FACULTY OF ARCHITECTURE </w:t>
            </w:r>
          </w:p>
        </w:tc>
        <w:tc>
          <w:tcPr>
            <w:tcW w:w="4980" w:type="dxa"/>
            <w:gridSpan w:val="2"/>
            <w:shd w:val="clear" w:color="auto" w:fill="F2F2F2" w:themeFill="background1" w:themeFillShade="F2"/>
          </w:tcPr>
          <w:p w:rsidR="00E878A8" w:rsidRPr="00E878A8" w:rsidRDefault="00E878A8" w:rsidP="00444B94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878A8" w:rsidTr="00E878A8">
        <w:trPr>
          <w:trHeight w:val="585"/>
        </w:trPr>
        <w:tc>
          <w:tcPr>
            <w:tcW w:w="4800" w:type="dxa"/>
          </w:tcPr>
          <w:p w:rsidR="00E878A8" w:rsidRDefault="00E878A8" w:rsidP="00444B94">
            <w:pPr>
              <w:jc w:val="both"/>
            </w:pPr>
            <w:r>
              <w:t>Architecture</w:t>
            </w:r>
          </w:p>
        </w:tc>
        <w:tc>
          <w:tcPr>
            <w:tcW w:w="4980" w:type="dxa"/>
            <w:gridSpan w:val="2"/>
          </w:tcPr>
          <w:p w:rsidR="00E878A8" w:rsidRDefault="00E878A8" w:rsidP="00444B94">
            <w:pPr>
              <w:jc w:val="both"/>
            </w:pPr>
            <w:r>
              <w:t>20</w:t>
            </w:r>
          </w:p>
        </w:tc>
      </w:tr>
      <w:tr w:rsidR="00E878A8" w:rsidTr="00072966">
        <w:trPr>
          <w:trHeight w:val="555"/>
        </w:trPr>
        <w:tc>
          <w:tcPr>
            <w:tcW w:w="4800" w:type="dxa"/>
            <w:shd w:val="clear" w:color="auto" w:fill="F2F2F2" w:themeFill="background1" w:themeFillShade="F2"/>
          </w:tcPr>
          <w:p w:rsidR="00E878A8" w:rsidRPr="00E878A8" w:rsidRDefault="00E878A8" w:rsidP="00444B94">
            <w:pPr>
              <w:jc w:val="both"/>
              <w:rPr>
                <w:b/>
              </w:rPr>
            </w:pPr>
            <w:r>
              <w:rPr>
                <w:b/>
              </w:rPr>
              <w:t>BIOTECHNICAL FACULTY</w:t>
            </w:r>
          </w:p>
        </w:tc>
        <w:tc>
          <w:tcPr>
            <w:tcW w:w="4980" w:type="dxa"/>
            <w:gridSpan w:val="2"/>
            <w:shd w:val="clear" w:color="auto" w:fill="F2F2F2" w:themeFill="background1" w:themeFillShade="F2"/>
          </w:tcPr>
          <w:p w:rsidR="00E878A8" w:rsidRPr="00E878A8" w:rsidRDefault="00E878A8" w:rsidP="00444B94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E878A8" w:rsidTr="00E878A8">
        <w:trPr>
          <w:trHeight w:val="570"/>
        </w:trPr>
        <w:tc>
          <w:tcPr>
            <w:tcW w:w="4800" w:type="dxa"/>
          </w:tcPr>
          <w:p w:rsidR="00E878A8" w:rsidRDefault="00E878A8" w:rsidP="00444B94">
            <w:pPr>
              <w:jc w:val="both"/>
            </w:pPr>
            <w:r>
              <w:t xml:space="preserve">Pomology, Viticulture and Enology </w:t>
            </w:r>
          </w:p>
        </w:tc>
        <w:tc>
          <w:tcPr>
            <w:tcW w:w="4980" w:type="dxa"/>
            <w:gridSpan w:val="2"/>
          </w:tcPr>
          <w:p w:rsidR="00E878A8" w:rsidRDefault="00E878A8" w:rsidP="00444B94">
            <w:pPr>
              <w:jc w:val="both"/>
            </w:pPr>
            <w:r>
              <w:t>10</w:t>
            </w:r>
          </w:p>
        </w:tc>
      </w:tr>
      <w:tr w:rsidR="00E878A8" w:rsidTr="00E878A8">
        <w:trPr>
          <w:trHeight w:val="450"/>
        </w:trPr>
        <w:tc>
          <w:tcPr>
            <w:tcW w:w="4800" w:type="dxa"/>
          </w:tcPr>
          <w:p w:rsidR="00E878A8" w:rsidRDefault="00E878A8" w:rsidP="00444B94">
            <w:pPr>
              <w:jc w:val="both"/>
            </w:pPr>
            <w:r>
              <w:t xml:space="preserve">Plant protection </w:t>
            </w:r>
          </w:p>
        </w:tc>
        <w:tc>
          <w:tcPr>
            <w:tcW w:w="4980" w:type="dxa"/>
            <w:gridSpan w:val="2"/>
          </w:tcPr>
          <w:p w:rsidR="00E878A8" w:rsidRDefault="00E878A8" w:rsidP="00444B94">
            <w:pPr>
              <w:jc w:val="both"/>
            </w:pPr>
            <w:r>
              <w:t>4</w:t>
            </w:r>
          </w:p>
        </w:tc>
      </w:tr>
      <w:tr w:rsidR="00E878A8" w:rsidTr="00E878A8">
        <w:trPr>
          <w:trHeight w:val="450"/>
        </w:trPr>
        <w:tc>
          <w:tcPr>
            <w:tcW w:w="4800" w:type="dxa"/>
          </w:tcPr>
          <w:p w:rsidR="00046C63" w:rsidRDefault="00046C63" w:rsidP="00444B94">
            <w:pPr>
              <w:jc w:val="both"/>
            </w:pPr>
            <w:r>
              <w:t xml:space="preserve">Husbandry and </w:t>
            </w:r>
            <w:r w:rsidR="00A36AD8">
              <w:t>floriculture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4980" w:type="dxa"/>
            <w:gridSpan w:val="2"/>
          </w:tcPr>
          <w:p w:rsidR="00E878A8" w:rsidRDefault="00E878A8" w:rsidP="00444B94">
            <w:pPr>
              <w:jc w:val="both"/>
            </w:pPr>
            <w:r>
              <w:t>4</w:t>
            </w:r>
          </w:p>
        </w:tc>
      </w:tr>
      <w:tr w:rsidR="00E878A8" w:rsidTr="00E878A8">
        <w:trPr>
          <w:trHeight w:val="450"/>
        </w:trPr>
        <w:tc>
          <w:tcPr>
            <w:tcW w:w="4800" w:type="dxa"/>
          </w:tcPr>
          <w:p w:rsidR="00E878A8" w:rsidRDefault="00046C63" w:rsidP="00444B94">
            <w:pPr>
              <w:jc w:val="both"/>
            </w:pPr>
            <w:r>
              <w:t xml:space="preserve">Livestock breeding </w:t>
            </w:r>
          </w:p>
        </w:tc>
        <w:tc>
          <w:tcPr>
            <w:tcW w:w="4980" w:type="dxa"/>
            <w:gridSpan w:val="2"/>
          </w:tcPr>
          <w:p w:rsidR="00E878A8" w:rsidRDefault="00E878A8" w:rsidP="00444B94">
            <w:pPr>
              <w:jc w:val="both"/>
            </w:pPr>
            <w:r>
              <w:t>4</w:t>
            </w:r>
          </w:p>
        </w:tc>
      </w:tr>
      <w:tr w:rsidR="00E878A8" w:rsidTr="00072966">
        <w:trPr>
          <w:trHeight w:val="450"/>
        </w:trPr>
        <w:tc>
          <w:tcPr>
            <w:tcW w:w="4800" w:type="dxa"/>
            <w:shd w:val="clear" w:color="auto" w:fill="F2F2F2" w:themeFill="background1" w:themeFillShade="F2"/>
          </w:tcPr>
          <w:p w:rsidR="00E878A8" w:rsidRPr="00086AF0" w:rsidRDefault="00086AF0" w:rsidP="00444B94">
            <w:pPr>
              <w:jc w:val="both"/>
              <w:rPr>
                <w:b/>
              </w:rPr>
            </w:pPr>
            <w:r>
              <w:rPr>
                <w:b/>
              </w:rPr>
              <w:t>FACULTY OF ECOONOMICS</w:t>
            </w:r>
          </w:p>
        </w:tc>
        <w:tc>
          <w:tcPr>
            <w:tcW w:w="4980" w:type="dxa"/>
            <w:gridSpan w:val="2"/>
            <w:shd w:val="clear" w:color="auto" w:fill="F2F2F2" w:themeFill="background1" w:themeFillShade="F2"/>
          </w:tcPr>
          <w:p w:rsidR="00E878A8" w:rsidRPr="00086AF0" w:rsidRDefault="00086AF0" w:rsidP="00444B94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878A8" w:rsidTr="00E878A8">
        <w:trPr>
          <w:trHeight w:val="450"/>
        </w:trPr>
        <w:tc>
          <w:tcPr>
            <w:tcW w:w="4800" w:type="dxa"/>
          </w:tcPr>
          <w:p w:rsidR="00E878A8" w:rsidRDefault="00086AF0" w:rsidP="00444B94">
            <w:pPr>
              <w:jc w:val="both"/>
            </w:pPr>
            <w:r>
              <w:t>Economy</w:t>
            </w:r>
          </w:p>
        </w:tc>
        <w:tc>
          <w:tcPr>
            <w:tcW w:w="4980" w:type="dxa"/>
            <w:gridSpan w:val="2"/>
          </w:tcPr>
          <w:p w:rsidR="00E878A8" w:rsidRDefault="00086AF0" w:rsidP="00444B94">
            <w:pPr>
              <w:jc w:val="both"/>
            </w:pPr>
            <w:r>
              <w:t>50</w:t>
            </w:r>
          </w:p>
        </w:tc>
      </w:tr>
      <w:tr w:rsidR="00E878A8" w:rsidTr="00072966">
        <w:trPr>
          <w:trHeight w:val="450"/>
        </w:trPr>
        <w:tc>
          <w:tcPr>
            <w:tcW w:w="4800" w:type="dxa"/>
            <w:shd w:val="clear" w:color="auto" w:fill="F2F2F2" w:themeFill="background1" w:themeFillShade="F2"/>
          </w:tcPr>
          <w:p w:rsidR="00E878A8" w:rsidRPr="00086AF0" w:rsidRDefault="00086AF0" w:rsidP="00444B94">
            <w:pPr>
              <w:jc w:val="both"/>
              <w:rPr>
                <w:b/>
              </w:rPr>
            </w:pPr>
            <w:r>
              <w:rPr>
                <w:b/>
              </w:rPr>
              <w:t xml:space="preserve">FACULTY OF ELECTRICAL ENGINEERING </w:t>
            </w:r>
          </w:p>
        </w:tc>
        <w:tc>
          <w:tcPr>
            <w:tcW w:w="4980" w:type="dxa"/>
            <w:gridSpan w:val="2"/>
            <w:shd w:val="clear" w:color="auto" w:fill="F2F2F2" w:themeFill="background1" w:themeFillShade="F2"/>
          </w:tcPr>
          <w:p w:rsidR="00E878A8" w:rsidRPr="00086AF0" w:rsidRDefault="00086AF0" w:rsidP="00444B94">
            <w:pPr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E878A8" w:rsidTr="00E878A8">
        <w:trPr>
          <w:trHeight w:val="450"/>
        </w:trPr>
        <w:tc>
          <w:tcPr>
            <w:tcW w:w="4800" w:type="dxa"/>
          </w:tcPr>
          <w:p w:rsidR="00E878A8" w:rsidRDefault="00086AF0" w:rsidP="00444B94">
            <w:pPr>
              <w:jc w:val="both"/>
            </w:pPr>
            <w:r>
              <w:t xml:space="preserve">Energy and Automation </w:t>
            </w:r>
          </w:p>
        </w:tc>
        <w:tc>
          <w:tcPr>
            <w:tcW w:w="4980" w:type="dxa"/>
            <w:gridSpan w:val="2"/>
          </w:tcPr>
          <w:p w:rsidR="00E878A8" w:rsidRDefault="00086AF0" w:rsidP="00444B94">
            <w:pPr>
              <w:jc w:val="both"/>
            </w:pPr>
            <w:r>
              <w:t>20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086AF0" w:rsidP="00444B94">
            <w:pPr>
              <w:jc w:val="both"/>
            </w:pPr>
            <w:r>
              <w:lastRenderedPageBreak/>
              <w:t>Electronics, Telecommunications and Computers</w:t>
            </w:r>
          </w:p>
        </w:tc>
        <w:tc>
          <w:tcPr>
            <w:tcW w:w="4905" w:type="dxa"/>
          </w:tcPr>
          <w:p w:rsidR="00E878A8" w:rsidRDefault="00086AF0" w:rsidP="00444B94">
            <w:pPr>
              <w:jc w:val="both"/>
            </w:pPr>
            <w:r>
              <w:t>20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086AF0" w:rsidP="00444B94">
            <w:pPr>
              <w:jc w:val="both"/>
            </w:pPr>
            <w:r>
              <w:t>Applied Computing</w:t>
            </w:r>
          </w:p>
        </w:tc>
        <w:tc>
          <w:tcPr>
            <w:tcW w:w="4905" w:type="dxa"/>
          </w:tcPr>
          <w:p w:rsidR="00E878A8" w:rsidRDefault="00086AF0" w:rsidP="00444B94">
            <w:pPr>
              <w:jc w:val="both"/>
            </w:pPr>
            <w:r>
              <w:t>20</w:t>
            </w:r>
          </w:p>
        </w:tc>
      </w:tr>
      <w:tr w:rsidR="00E878A8" w:rsidTr="00072966">
        <w:trPr>
          <w:trHeight w:val="45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E878A8" w:rsidRPr="00086AF0" w:rsidRDefault="00086AF0" w:rsidP="00444B94">
            <w:pPr>
              <w:jc w:val="both"/>
              <w:rPr>
                <w:b/>
              </w:rPr>
            </w:pPr>
            <w:r>
              <w:rPr>
                <w:b/>
              </w:rPr>
              <w:t>FACULTY OF DRAMATIC ARTS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E878A8" w:rsidRPr="00086AF0" w:rsidRDefault="00086AF0" w:rsidP="00444B9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086AF0" w:rsidP="00444B94">
            <w:pPr>
              <w:jc w:val="both"/>
            </w:pPr>
            <w:r>
              <w:t>Acting</w:t>
            </w:r>
          </w:p>
        </w:tc>
        <w:tc>
          <w:tcPr>
            <w:tcW w:w="4905" w:type="dxa"/>
          </w:tcPr>
          <w:p w:rsidR="00E878A8" w:rsidRDefault="00086AF0" w:rsidP="00444B94">
            <w:pPr>
              <w:jc w:val="both"/>
            </w:pPr>
            <w:r>
              <w:t>5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086AF0" w:rsidP="00444B94">
            <w:pPr>
              <w:jc w:val="both"/>
            </w:pPr>
            <w:r>
              <w:t xml:space="preserve">Production </w:t>
            </w:r>
          </w:p>
        </w:tc>
        <w:tc>
          <w:tcPr>
            <w:tcW w:w="4905" w:type="dxa"/>
          </w:tcPr>
          <w:p w:rsidR="00E878A8" w:rsidRDefault="00086AF0" w:rsidP="00444B94">
            <w:pPr>
              <w:jc w:val="both"/>
            </w:pPr>
            <w:r>
              <w:t>5</w:t>
            </w:r>
          </w:p>
        </w:tc>
      </w:tr>
      <w:tr w:rsidR="00E878A8" w:rsidTr="00072966">
        <w:trPr>
          <w:trHeight w:val="45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E878A8" w:rsidRPr="00E75A1D" w:rsidRDefault="00E75A1D" w:rsidP="00444B94">
            <w:pPr>
              <w:jc w:val="both"/>
              <w:rPr>
                <w:b/>
              </w:rPr>
            </w:pPr>
            <w:r>
              <w:rPr>
                <w:b/>
              </w:rPr>
              <w:t>FACULTY OF FINE ARTS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E878A8" w:rsidRPr="00E75A1D" w:rsidRDefault="00E75A1D" w:rsidP="00444B94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E75A1D" w:rsidP="00444B94">
            <w:pPr>
              <w:jc w:val="both"/>
            </w:pPr>
            <w:r>
              <w:t>Painting</w:t>
            </w:r>
          </w:p>
        </w:tc>
        <w:tc>
          <w:tcPr>
            <w:tcW w:w="4905" w:type="dxa"/>
          </w:tcPr>
          <w:p w:rsidR="00E878A8" w:rsidRDefault="00E75A1D" w:rsidP="00444B94">
            <w:pPr>
              <w:jc w:val="both"/>
            </w:pPr>
            <w:r>
              <w:t>2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E75A1D" w:rsidP="00444B94">
            <w:pPr>
              <w:jc w:val="both"/>
            </w:pPr>
            <w:r>
              <w:t>Sculpture</w:t>
            </w:r>
          </w:p>
        </w:tc>
        <w:tc>
          <w:tcPr>
            <w:tcW w:w="4905" w:type="dxa"/>
          </w:tcPr>
          <w:p w:rsidR="00E878A8" w:rsidRDefault="00E75A1D" w:rsidP="00444B94">
            <w:pPr>
              <w:jc w:val="both"/>
            </w:pPr>
            <w:r>
              <w:t>2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E75A1D" w:rsidP="00444B94">
            <w:pPr>
              <w:jc w:val="both"/>
            </w:pPr>
            <w:r>
              <w:t>Graphics</w:t>
            </w:r>
          </w:p>
        </w:tc>
        <w:tc>
          <w:tcPr>
            <w:tcW w:w="4905" w:type="dxa"/>
          </w:tcPr>
          <w:p w:rsidR="00E878A8" w:rsidRDefault="00E75A1D" w:rsidP="00444B94">
            <w:pPr>
              <w:jc w:val="both"/>
            </w:pPr>
            <w:r>
              <w:t>2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E75A1D" w:rsidP="00444B94">
            <w:pPr>
              <w:jc w:val="both"/>
            </w:pPr>
            <w:r>
              <w:t>Graphic design</w:t>
            </w:r>
          </w:p>
        </w:tc>
        <w:tc>
          <w:tcPr>
            <w:tcW w:w="4905" w:type="dxa"/>
          </w:tcPr>
          <w:p w:rsidR="00E878A8" w:rsidRDefault="00E75A1D" w:rsidP="00444B94">
            <w:pPr>
              <w:jc w:val="both"/>
            </w:pPr>
            <w:r>
              <w:t>2</w:t>
            </w:r>
          </w:p>
        </w:tc>
      </w:tr>
      <w:tr w:rsidR="00E878A8" w:rsidTr="00072966">
        <w:trPr>
          <w:trHeight w:val="45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E878A8" w:rsidRPr="00E75A1D" w:rsidRDefault="00E75A1D" w:rsidP="00444B94">
            <w:pPr>
              <w:jc w:val="both"/>
              <w:rPr>
                <w:b/>
              </w:rPr>
            </w:pPr>
            <w:r>
              <w:rPr>
                <w:b/>
              </w:rPr>
              <w:t>FACULTY OF POLITICAL SCIENCE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E878A8" w:rsidRPr="00E75A1D" w:rsidRDefault="00E75A1D" w:rsidP="00444B94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E75A1D" w:rsidP="00444B94">
            <w:pPr>
              <w:jc w:val="both"/>
            </w:pPr>
            <w:r>
              <w:t>Political Science</w:t>
            </w:r>
          </w:p>
        </w:tc>
        <w:tc>
          <w:tcPr>
            <w:tcW w:w="4905" w:type="dxa"/>
          </w:tcPr>
          <w:p w:rsidR="00E878A8" w:rsidRDefault="00E75A1D" w:rsidP="00444B94">
            <w:pPr>
              <w:jc w:val="both"/>
            </w:pPr>
            <w:r>
              <w:t>10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E75A1D" w:rsidP="00444B94">
            <w:pPr>
              <w:jc w:val="both"/>
            </w:pPr>
            <w:r>
              <w:t>International Relations</w:t>
            </w:r>
          </w:p>
        </w:tc>
        <w:tc>
          <w:tcPr>
            <w:tcW w:w="4905" w:type="dxa"/>
          </w:tcPr>
          <w:p w:rsidR="00E878A8" w:rsidRDefault="00E75A1D" w:rsidP="00444B94">
            <w:pPr>
              <w:jc w:val="both"/>
            </w:pPr>
            <w:r>
              <w:t>10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E75A1D" w:rsidP="00444B94">
            <w:pPr>
              <w:jc w:val="both"/>
            </w:pPr>
            <w:r>
              <w:t>Social Policy and Social Work</w:t>
            </w:r>
          </w:p>
        </w:tc>
        <w:tc>
          <w:tcPr>
            <w:tcW w:w="4905" w:type="dxa"/>
          </w:tcPr>
          <w:p w:rsidR="00E878A8" w:rsidRDefault="00E75A1D" w:rsidP="00444B94">
            <w:pPr>
              <w:jc w:val="both"/>
            </w:pPr>
            <w:r>
              <w:t>10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E75A1D" w:rsidP="00444B94">
            <w:pPr>
              <w:jc w:val="both"/>
            </w:pPr>
            <w:r>
              <w:t>Journalism</w:t>
            </w:r>
          </w:p>
        </w:tc>
        <w:tc>
          <w:tcPr>
            <w:tcW w:w="4905" w:type="dxa"/>
          </w:tcPr>
          <w:p w:rsidR="00E878A8" w:rsidRDefault="00E75A1D" w:rsidP="00444B94">
            <w:pPr>
              <w:jc w:val="both"/>
            </w:pPr>
            <w:r>
              <w:t>10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E75A1D" w:rsidP="00444B94">
            <w:pPr>
              <w:jc w:val="both"/>
            </w:pPr>
            <w:r>
              <w:t>European studies</w:t>
            </w:r>
          </w:p>
        </w:tc>
        <w:tc>
          <w:tcPr>
            <w:tcW w:w="4905" w:type="dxa"/>
          </w:tcPr>
          <w:p w:rsidR="00E878A8" w:rsidRDefault="00E75A1D" w:rsidP="00444B94">
            <w:pPr>
              <w:jc w:val="both"/>
            </w:pPr>
            <w:r>
              <w:t>10</w:t>
            </w:r>
          </w:p>
        </w:tc>
      </w:tr>
      <w:tr w:rsidR="00E878A8" w:rsidTr="00072966">
        <w:trPr>
          <w:trHeight w:val="45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E878A8" w:rsidRP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t>FACULTY OF SPORT AND PHYSICAL EDUCATION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E878A8" w:rsidRP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>Physical Education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20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>Physical Education of Children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15</w:t>
            </w:r>
          </w:p>
        </w:tc>
      </w:tr>
      <w:tr w:rsidR="00E878A8" w:rsidTr="00072966">
        <w:trPr>
          <w:trHeight w:val="45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E878A8" w:rsidRP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t xml:space="preserve">FACULTY OF TOURISM AND HOTEL MANAGEMENT 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E878A8" w:rsidRP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>Tourism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20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 xml:space="preserve">Hotel Management 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20</w:t>
            </w:r>
          </w:p>
        </w:tc>
      </w:tr>
      <w:tr w:rsidR="00E878A8" w:rsidTr="00072966">
        <w:trPr>
          <w:trHeight w:val="45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E878A8" w:rsidRP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t>FACULTY OF PHILOLOGY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E878A8" w:rsidRP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>Montenegrin language and South Slavic Literature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10</w:t>
            </w:r>
          </w:p>
        </w:tc>
      </w:tr>
      <w:tr w:rsidR="00E878A8" w:rsidTr="00E878A8">
        <w:trPr>
          <w:trHeight w:val="450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>Serbian language and South Slavic Literature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10</w:t>
            </w:r>
          </w:p>
        </w:tc>
      </w:tr>
      <w:tr w:rsidR="00E878A8" w:rsidTr="00E878A8">
        <w:trPr>
          <w:trHeight w:val="420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>English language and Literature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10</w:t>
            </w:r>
          </w:p>
        </w:tc>
      </w:tr>
      <w:tr w:rsidR="00E878A8" w:rsidTr="00E878A8">
        <w:trPr>
          <w:trHeight w:val="465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>Russian language and Literature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4</w:t>
            </w:r>
          </w:p>
        </w:tc>
      </w:tr>
      <w:tr w:rsidR="00E878A8" w:rsidTr="00E878A8">
        <w:trPr>
          <w:trHeight w:val="390"/>
        </w:trPr>
        <w:tc>
          <w:tcPr>
            <w:tcW w:w="4875" w:type="dxa"/>
            <w:gridSpan w:val="2"/>
          </w:tcPr>
          <w:p w:rsidR="00E878A8" w:rsidRDefault="00D82AA6" w:rsidP="00E878A8">
            <w:pPr>
              <w:jc w:val="both"/>
            </w:pPr>
            <w:r>
              <w:t>Italian language and Literature</w:t>
            </w:r>
          </w:p>
          <w:p w:rsidR="00E878A8" w:rsidRDefault="00D82AA6" w:rsidP="00444B94">
            <w:pPr>
              <w:jc w:val="both"/>
            </w:pPr>
            <w:r>
              <w:lastRenderedPageBreak/>
              <w:t>French language and Literature</w:t>
            </w:r>
          </w:p>
        </w:tc>
        <w:tc>
          <w:tcPr>
            <w:tcW w:w="4905" w:type="dxa"/>
          </w:tcPr>
          <w:p w:rsidR="00E878A8" w:rsidRDefault="00D82AA6">
            <w:r>
              <w:lastRenderedPageBreak/>
              <w:t>2</w:t>
            </w:r>
          </w:p>
          <w:p w:rsidR="00E878A8" w:rsidRDefault="00D82AA6" w:rsidP="00444B94">
            <w:pPr>
              <w:jc w:val="both"/>
            </w:pPr>
            <w:r>
              <w:lastRenderedPageBreak/>
              <w:t>8</w:t>
            </w:r>
          </w:p>
        </w:tc>
      </w:tr>
      <w:tr w:rsidR="00E878A8" w:rsidTr="00072966">
        <w:trPr>
          <w:trHeight w:val="495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E878A8" w:rsidRP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FACULTY OF PHILOSOPHY 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E878A8" w:rsidRP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E878A8" w:rsidTr="00E878A8">
        <w:trPr>
          <w:trHeight w:val="300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>Sociology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5</w:t>
            </w:r>
          </w:p>
        </w:tc>
      </w:tr>
      <w:tr w:rsidR="00E878A8" w:rsidTr="00E878A8">
        <w:trPr>
          <w:trHeight w:val="420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>Pedagogy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5</w:t>
            </w:r>
          </w:p>
        </w:tc>
      </w:tr>
      <w:tr w:rsidR="00E878A8" w:rsidTr="00E878A8">
        <w:trPr>
          <w:trHeight w:val="465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>History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5</w:t>
            </w:r>
          </w:p>
        </w:tc>
      </w:tr>
      <w:tr w:rsidR="00E878A8" w:rsidTr="00E878A8">
        <w:trPr>
          <w:trHeight w:val="540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>Geography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5</w:t>
            </w:r>
          </w:p>
        </w:tc>
      </w:tr>
      <w:tr w:rsidR="00E878A8" w:rsidTr="00E878A8">
        <w:trPr>
          <w:trHeight w:val="570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>Psychology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5</w:t>
            </w:r>
          </w:p>
        </w:tc>
      </w:tr>
      <w:tr w:rsidR="00E878A8" w:rsidTr="00E878A8">
        <w:trPr>
          <w:trHeight w:val="405"/>
        </w:trPr>
        <w:tc>
          <w:tcPr>
            <w:tcW w:w="4875" w:type="dxa"/>
            <w:gridSpan w:val="2"/>
          </w:tcPr>
          <w:p w:rsidR="00E878A8" w:rsidRDefault="00D82AA6" w:rsidP="00444B94">
            <w:pPr>
              <w:jc w:val="both"/>
            </w:pPr>
            <w:r>
              <w:t>Pre-school Education</w:t>
            </w:r>
          </w:p>
        </w:tc>
        <w:tc>
          <w:tcPr>
            <w:tcW w:w="4905" w:type="dxa"/>
          </w:tcPr>
          <w:p w:rsidR="00E878A8" w:rsidRDefault="00D82AA6" w:rsidP="00444B94">
            <w:pPr>
              <w:jc w:val="both"/>
            </w:pPr>
            <w:r>
              <w:t>4</w:t>
            </w:r>
          </w:p>
        </w:tc>
      </w:tr>
      <w:tr w:rsidR="00E878A8" w:rsidTr="00072966">
        <w:trPr>
          <w:trHeight w:val="33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E878A8" w:rsidRP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t>FACULTY OF CIVIL ENGINEERING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E878A8" w:rsidRP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82AA6" w:rsidTr="00E878A8">
        <w:trPr>
          <w:trHeight w:val="330"/>
        </w:trPr>
        <w:tc>
          <w:tcPr>
            <w:tcW w:w="4875" w:type="dxa"/>
            <w:gridSpan w:val="2"/>
          </w:tcPr>
          <w:p w:rsidR="00D82AA6" w:rsidRPr="00D82AA6" w:rsidRDefault="00D82AA6" w:rsidP="00444B94">
            <w:pPr>
              <w:jc w:val="both"/>
            </w:pPr>
            <w:r>
              <w:t xml:space="preserve">Constructive </w:t>
            </w:r>
            <w:r w:rsidR="004170F8">
              <w:t>study program</w:t>
            </w:r>
          </w:p>
        </w:tc>
        <w:tc>
          <w:tcPr>
            <w:tcW w:w="4905" w:type="dxa"/>
          </w:tcPr>
          <w:p w:rsidR="00D82AA6" w:rsidRPr="00D82AA6" w:rsidRDefault="00D82AA6" w:rsidP="00444B94">
            <w:pPr>
              <w:jc w:val="both"/>
            </w:pPr>
            <w:r>
              <w:t>10</w:t>
            </w:r>
          </w:p>
        </w:tc>
      </w:tr>
      <w:tr w:rsidR="00D82AA6" w:rsidTr="00E878A8">
        <w:trPr>
          <w:trHeight w:val="330"/>
        </w:trPr>
        <w:tc>
          <w:tcPr>
            <w:tcW w:w="4875" w:type="dxa"/>
            <w:gridSpan w:val="2"/>
          </w:tcPr>
          <w:p w:rsidR="00D82AA6" w:rsidRPr="00D82AA6" w:rsidRDefault="004170F8" w:rsidP="00444B94">
            <w:pPr>
              <w:jc w:val="both"/>
            </w:pPr>
            <w:r>
              <w:t xml:space="preserve">Traffic study program </w:t>
            </w:r>
          </w:p>
        </w:tc>
        <w:tc>
          <w:tcPr>
            <w:tcW w:w="4905" w:type="dxa"/>
          </w:tcPr>
          <w:p w:rsid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82AA6" w:rsidTr="00E878A8">
        <w:trPr>
          <w:trHeight w:val="330"/>
        </w:trPr>
        <w:tc>
          <w:tcPr>
            <w:tcW w:w="4875" w:type="dxa"/>
            <w:gridSpan w:val="2"/>
          </w:tcPr>
          <w:p w:rsidR="00D82AA6" w:rsidRPr="004170F8" w:rsidRDefault="004170F8" w:rsidP="00444B94">
            <w:pPr>
              <w:jc w:val="both"/>
            </w:pPr>
            <w:r>
              <w:t xml:space="preserve">Study program for Management and Construction Technology </w:t>
            </w:r>
          </w:p>
        </w:tc>
        <w:tc>
          <w:tcPr>
            <w:tcW w:w="4905" w:type="dxa"/>
          </w:tcPr>
          <w:p w:rsid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82AA6" w:rsidTr="00E878A8">
        <w:trPr>
          <w:trHeight w:val="330"/>
        </w:trPr>
        <w:tc>
          <w:tcPr>
            <w:tcW w:w="4875" w:type="dxa"/>
            <w:gridSpan w:val="2"/>
          </w:tcPr>
          <w:p w:rsidR="00D82AA6" w:rsidRPr="004170F8" w:rsidRDefault="00A36AD8" w:rsidP="00444B94">
            <w:pPr>
              <w:jc w:val="both"/>
            </w:pPr>
            <w:r>
              <w:t>Hydraulic Engineering</w:t>
            </w:r>
            <w:r w:rsidR="004170F8">
              <w:t xml:space="preserve"> study program</w:t>
            </w:r>
          </w:p>
        </w:tc>
        <w:tc>
          <w:tcPr>
            <w:tcW w:w="4905" w:type="dxa"/>
          </w:tcPr>
          <w:p w:rsid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82AA6" w:rsidTr="00E878A8">
        <w:trPr>
          <w:trHeight w:val="330"/>
        </w:trPr>
        <w:tc>
          <w:tcPr>
            <w:tcW w:w="4875" w:type="dxa"/>
            <w:gridSpan w:val="2"/>
          </w:tcPr>
          <w:p w:rsidR="00D82AA6" w:rsidRPr="004170F8" w:rsidRDefault="00A36AD8" w:rsidP="00444B94">
            <w:pPr>
              <w:jc w:val="both"/>
            </w:pPr>
            <w:r>
              <w:t xml:space="preserve">Study program of </w:t>
            </w:r>
            <w:proofErr w:type="spellStart"/>
            <w:r>
              <w:t>Geotechnics</w:t>
            </w:r>
            <w:proofErr w:type="spellEnd"/>
          </w:p>
        </w:tc>
        <w:tc>
          <w:tcPr>
            <w:tcW w:w="4905" w:type="dxa"/>
          </w:tcPr>
          <w:p w:rsidR="00D82AA6" w:rsidRDefault="00D82AA6" w:rsidP="00444B9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82AA6" w:rsidTr="00072966">
        <w:trPr>
          <w:trHeight w:val="33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D82AA6" w:rsidRDefault="004170F8" w:rsidP="00444B94">
            <w:pPr>
              <w:jc w:val="both"/>
              <w:rPr>
                <w:b/>
              </w:rPr>
            </w:pPr>
            <w:r>
              <w:rPr>
                <w:b/>
              </w:rPr>
              <w:t>FACULTY OF MECHANICAL ENGINEERING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D82AA6" w:rsidRDefault="004170F8" w:rsidP="00444B94">
            <w:pPr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D82AA6" w:rsidTr="00E878A8">
        <w:trPr>
          <w:trHeight w:val="330"/>
        </w:trPr>
        <w:tc>
          <w:tcPr>
            <w:tcW w:w="4875" w:type="dxa"/>
            <w:gridSpan w:val="2"/>
          </w:tcPr>
          <w:p w:rsidR="00D82AA6" w:rsidRPr="004170F8" w:rsidRDefault="004170F8" w:rsidP="00444B94">
            <w:pPr>
              <w:jc w:val="both"/>
            </w:pPr>
            <w:r>
              <w:t xml:space="preserve">Mechanical Engineering </w:t>
            </w:r>
          </w:p>
        </w:tc>
        <w:tc>
          <w:tcPr>
            <w:tcW w:w="4905" w:type="dxa"/>
          </w:tcPr>
          <w:p w:rsidR="00D82AA6" w:rsidRPr="004170F8" w:rsidRDefault="004170F8" w:rsidP="00444B94">
            <w:pPr>
              <w:jc w:val="both"/>
            </w:pPr>
            <w:r>
              <w:t>20</w:t>
            </w:r>
          </w:p>
        </w:tc>
      </w:tr>
      <w:tr w:rsidR="00D82AA6" w:rsidTr="00E878A8">
        <w:trPr>
          <w:trHeight w:val="330"/>
        </w:trPr>
        <w:tc>
          <w:tcPr>
            <w:tcW w:w="4875" w:type="dxa"/>
            <w:gridSpan w:val="2"/>
          </w:tcPr>
          <w:p w:rsidR="00D82AA6" w:rsidRPr="004170F8" w:rsidRDefault="004170F8" w:rsidP="00444B94">
            <w:pPr>
              <w:jc w:val="both"/>
            </w:pPr>
            <w:r>
              <w:t>Road Traffic</w:t>
            </w:r>
          </w:p>
        </w:tc>
        <w:tc>
          <w:tcPr>
            <w:tcW w:w="4905" w:type="dxa"/>
          </w:tcPr>
          <w:p w:rsidR="00D82AA6" w:rsidRPr="004170F8" w:rsidRDefault="004170F8" w:rsidP="00444B94">
            <w:pPr>
              <w:jc w:val="both"/>
            </w:pPr>
            <w:r>
              <w:t>15</w:t>
            </w:r>
          </w:p>
        </w:tc>
      </w:tr>
      <w:tr w:rsidR="00D82AA6" w:rsidTr="00E878A8">
        <w:trPr>
          <w:trHeight w:val="330"/>
        </w:trPr>
        <w:tc>
          <w:tcPr>
            <w:tcW w:w="4875" w:type="dxa"/>
            <w:gridSpan w:val="2"/>
          </w:tcPr>
          <w:p w:rsidR="00D82AA6" w:rsidRPr="004170F8" w:rsidRDefault="004170F8" w:rsidP="00444B94">
            <w:pPr>
              <w:jc w:val="both"/>
            </w:pPr>
            <w:r>
              <w:t>Mechatronics</w:t>
            </w:r>
          </w:p>
        </w:tc>
        <w:tc>
          <w:tcPr>
            <w:tcW w:w="4905" w:type="dxa"/>
          </w:tcPr>
          <w:p w:rsidR="00D82AA6" w:rsidRPr="004170F8" w:rsidRDefault="004170F8" w:rsidP="00444B94">
            <w:pPr>
              <w:jc w:val="both"/>
            </w:pPr>
            <w:r>
              <w:t>20</w:t>
            </w:r>
          </w:p>
        </w:tc>
      </w:tr>
      <w:tr w:rsidR="00D82AA6" w:rsidTr="00072966">
        <w:trPr>
          <w:trHeight w:val="33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D82AA6" w:rsidRDefault="004170F8" w:rsidP="00444B94">
            <w:pPr>
              <w:jc w:val="both"/>
              <w:rPr>
                <w:b/>
              </w:rPr>
            </w:pPr>
            <w:r>
              <w:rPr>
                <w:b/>
              </w:rPr>
              <w:t>FACULTY OF METALLURGY AND TECHNOLOGY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D82AA6" w:rsidRDefault="004170F8" w:rsidP="00444B9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4170F8" w:rsidRDefault="004170F8" w:rsidP="00444B94">
            <w:pPr>
              <w:jc w:val="both"/>
            </w:pPr>
            <w:r>
              <w:t xml:space="preserve">Metallurgy </w:t>
            </w:r>
          </w:p>
        </w:tc>
        <w:tc>
          <w:tcPr>
            <w:tcW w:w="4905" w:type="dxa"/>
          </w:tcPr>
          <w:p w:rsidR="004170F8" w:rsidRPr="004170F8" w:rsidRDefault="004170F8" w:rsidP="00444B94">
            <w:pPr>
              <w:jc w:val="both"/>
            </w:pPr>
            <w:r>
              <w:t>2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DA7E95" w:rsidRDefault="00DA7E95" w:rsidP="00444B94">
            <w:pPr>
              <w:jc w:val="both"/>
            </w:pPr>
            <w:r>
              <w:t>Chemical Technology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3</w:t>
            </w:r>
          </w:p>
        </w:tc>
      </w:tr>
      <w:tr w:rsidR="004170F8" w:rsidTr="00072966">
        <w:trPr>
          <w:trHeight w:val="33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4170F8" w:rsidRDefault="00DA7E95" w:rsidP="00444B94">
            <w:pPr>
              <w:jc w:val="both"/>
              <w:rPr>
                <w:b/>
              </w:rPr>
            </w:pPr>
            <w:r>
              <w:rPr>
                <w:b/>
              </w:rPr>
              <w:t>MUSIC ACADEMY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4170F8" w:rsidRDefault="00DA7E95" w:rsidP="00444B94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DA7E95" w:rsidRDefault="00DA7E95" w:rsidP="00444B94">
            <w:pPr>
              <w:jc w:val="both"/>
            </w:pPr>
            <w:r>
              <w:t>General Music Pedagogy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3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DA7E95" w:rsidRDefault="00DA7E95" w:rsidP="00444B94">
            <w:pPr>
              <w:jc w:val="both"/>
            </w:pPr>
            <w:r>
              <w:t>Piano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3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DA7E95" w:rsidRDefault="00DA7E95" w:rsidP="00444B94">
            <w:pPr>
              <w:jc w:val="both"/>
            </w:pPr>
            <w:r>
              <w:t>Wind instruments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3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DA7E95" w:rsidRDefault="00DA7E95" w:rsidP="00444B94">
            <w:pPr>
              <w:jc w:val="both"/>
            </w:pPr>
            <w:r>
              <w:t>String instruments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3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DA7E95" w:rsidRDefault="00DA7E95" w:rsidP="00444B94">
            <w:pPr>
              <w:jc w:val="both"/>
            </w:pPr>
            <w:r>
              <w:lastRenderedPageBreak/>
              <w:t>Guitar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3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DA7E95" w:rsidRDefault="00DA7E95" w:rsidP="00444B94">
            <w:pPr>
              <w:jc w:val="both"/>
            </w:pPr>
            <w:r>
              <w:t>Accordion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3</w:t>
            </w:r>
          </w:p>
        </w:tc>
      </w:tr>
      <w:tr w:rsidR="004170F8" w:rsidTr="00072966">
        <w:trPr>
          <w:trHeight w:val="33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4170F8" w:rsidRDefault="00DA7E95" w:rsidP="00444B94">
            <w:pPr>
              <w:jc w:val="both"/>
              <w:rPr>
                <w:b/>
              </w:rPr>
            </w:pPr>
            <w:r>
              <w:rPr>
                <w:b/>
              </w:rPr>
              <w:t>MARITIME FACULTY OF KOTOR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4170F8" w:rsidRDefault="00DA7E95" w:rsidP="00444B94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DA7E95" w:rsidRDefault="00DA7E95" w:rsidP="00444B94">
            <w:pPr>
              <w:jc w:val="both"/>
            </w:pPr>
            <w:r>
              <w:t>Maritime Management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10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DA7E95" w:rsidRDefault="00DA7E95" w:rsidP="00444B94">
            <w:pPr>
              <w:jc w:val="both"/>
            </w:pPr>
            <w:r>
              <w:t xml:space="preserve">Maritime Science 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10</w:t>
            </w:r>
          </w:p>
        </w:tc>
      </w:tr>
      <w:tr w:rsidR="004170F8" w:rsidTr="00072966">
        <w:trPr>
          <w:trHeight w:val="33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4170F8" w:rsidRDefault="00DA7E95" w:rsidP="00444B94">
            <w:pPr>
              <w:jc w:val="both"/>
              <w:rPr>
                <w:b/>
              </w:rPr>
            </w:pPr>
            <w:r>
              <w:rPr>
                <w:b/>
              </w:rPr>
              <w:t>FACULTY OF LAW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4170F8" w:rsidRDefault="00DA7E95" w:rsidP="00444B94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DA7E95" w:rsidRDefault="00DA7E95" w:rsidP="00444B94">
            <w:pPr>
              <w:jc w:val="both"/>
            </w:pPr>
            <w:r>
              <w:t>Criminal Legal study program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20</w:t>
            </w:r>
          </w:p>
        </w:tc>
      </w:tr>
      <w:tr w:rsidR="004170F8" w:rsidTr="00072966">
        <w:trPr>
          <w:trHeight w:val="33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4170F8" w:rsidRDefault="00DA7E95" w:rsidP="00444B94">
            <w:pPr>
              <w:jc w:val="both"/>
              <w:rPr>
                <w:b/>
              </w:rPr>
            </w:pPr>
            <w:r>
              <w:rPr>
                <w:b/>
              </w:rPr>
              <w:t>FACULTY OF SCIENCE AND MATHEMATICS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4170F8" w:rsidRDefault="00DA7E95" w:rsidP="00444B94">
            <w:pPr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DA7E95" w:rsidRDefault="00DA7E95" w:rsidP="00444B94">
            <w:pPr>
              <w:jc w:val="both"/>
            </w:pPr>
            <w:r>
              <w:t>Mathematics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10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DA7E95" w:rsidRDefault="00DA7E95" w:rsidP="00444B94">
            <w:pPr>
              <w:jc w:val="both"/>
            </w:pPr>
            <w:r>
              <w:t>Mathematical and Computer Science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10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DA7E95" w:rsidRDefault="00072966" w:rsidP="00444B94">
            <w:pPr>
              <w:jc w:val="both"/>
            </w:pPr>
            <w:r>
              <w:t>Computer Science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20</w:t>
            </w:r>
          </w:p>
        </w:tc>
      </w:tr>
      <w:tr w:rsidR="004170F8" w:rsidTr="00E878A8">
        <w:trPr>
          <w:trHeight w:val="330"/>
        </w:trPr>
        <w:tc>
          <w:tcPr>
            <w:tcW w:w="4875" w:type="dxa"/>
            <w:gridSpan w:val="2"/>
          </w:tcPr>
          <w:p w:rsidR="004170F8" w:rsidRPr="00072966" w:rsidRDefault="00072966" w:rsidP="00444B94">
            <w:pPr>
              <w:jc w:val="both"/>
            </w:pPr>
            <w:r>
              <w:t xml:space="preserve">Physics </w:t>
            </w:r>
          </w:p>
        </w:tc>
        <w:tc>
          <w:tcPr>
            <w:tcW w:w="4905" w:type="dxa"/>
          </w:tcPr>
          <w:p w:rsidR="004170F8" w:rsidRPr="00DA7E95" w:rsidRDefault="00DA7E95" w:rsidP="00444B94">
            <w:pPr>
              <w:jc w:val="both"/>
            </w:pPr>
            <w:r>
              <w:t>10</w:t>
            </w:r>
          </w:p>
        </w:tc>
      </w:tr>
      <w:tr w:rsidR="00DA7E95" w:rsidTr="00E878A8">
        <w:trPr>
          <w:trHeight w:val="330"/>
        </w:trPr>
        <w:tc>
          <w:tcPr>
            <w:tcW w:w="4875" w:type="dxa"/>
            <w:gridSpan w:val="2"/>
          </w:tcPr>
          <w:p w:rsidR="00DA7E95" w:rsidRPr="00072966" w:rsidRDefault="00072966" w:rsidP="00444B94">
            <w:pPr>
              <w:jc w:val="both"/>
            </w:pPr>
            <w:r>
              <w:t>Biology-Ecology</w:t>
            </w:r>
          </w:p>
        </w:tc>
        <w:tc>
          <w:tcPr>
            <w:tcW w:w="4905" w:type="dxa"/>
          </w:tcPr>
          <w:p w:rsidR="00DA7E95" w:rsidRDefault="00DA7E95" w:rsidP="00444B94">
            <w:pPr>
              <w:jc w:val="both"/>
            </w:pPr>
            <w:r>
              <w:t>10</w:t>
            </w:r>
          </w:p>
        </w:tc>
      </w:tr>
      <w:tr w:rsidR="00DA7E95" w:rsidTr="00E878A8">
        <w:trPr>
          <w:trHeight w:val="330"/>
        </w:trPr>
        <w:tc>
          <w:tcPr>
            <w:tcW w:w="4875" w:type="dxa"/>
            <w:gridSpan w:val="2"/>
          </w:tcPr>
          <w:p w:rsidR="00DA7E95" w:rsidRPr="00072966" w:rsidRDefault="00072966" w:rsidP="00444B94">
            <w:pPr>
              <w:jc w:val="both"/>
            </w:pPr>
            <w:r>
              <w:t>Biology Science</w:t>
            </w:r>
          </w:p>
        </w:tc>
        <w:tc>
          <w:tcPr>
            <w:tcW w:w="4905" w:type="dxa"/>
          </w:tcPr>
          <w:p w:rsidR="00DA7E95" w:rsidRDefault="00DA7E95" w:rsidP="00444B94">
            <w:pPr>
              <w:jc w:val="both"/>
            </w:pPr>
            <w:r>
              <w:t>10</w:t>
            </w:r>
          </w:p>
        </w:tc>
      </w:tr>
      <w:tr w:rsidR="00DA7E95" w:rsidTr="00E878A8">
        <w:trPr>
          <w:trHeight w:val="330"/>
        </w:trPr>
        <w:tc>
          <w:tcPr>
            <w:tcW w:w="4875" w:type="dxa"/>
            <w:gridSpan w:val="2"/>
          </w:tcPr>
          <w:p w:rsidR="00DA7E95" w:rsidRPr="00072966" w:rsidRDefault="00072966" w:rsidP="00444B94">
            <w:pPr>
              <w:jc w:val="both"/>
            </w:pPr>
            <w:r>
              <w:t>Environment protection</w:t>
            </w:r>
          </w:p>
        </w:tc>
        <w:tc>
          <w:tcPr>
            <w:tcW w:w="4905" w:type="dxa"/>
          </w:tcPr>
          <w:p w:rsidR="00DA7E95" w:rsidRDefault="00DA7E95" w:rsidP="00444B94">
            <w:pPr>
              <w:jc w:val="both"/>
            </w:pPr>
            <w:r>
              <w:t>10</w:t>
            </w:r>
          </w:p>
        </w:tc>
      </w:tr>
      <w:tr w:rsidR="00DA7E95" w:rsidTr="00E878A8">
        <w:trPr>
          <w:trHeight w:val="330"/>
        </w:trPr>
        <w:tc>
          <w:tcPr>
            <w:tcW w:w="4875" w:type="dxa"/>
            <w:gridSpan w:val="2"/>
          </w:tcPr>
          <w:p w:rsidR="00DA7E95" w:rsidRPr="00072966" w:rsidRDefault="00072966" w:rsidP="00444B94">
            <w:pPr>
              <w:jc w:val="both"/>
            </w:pPr>
            <w:r>
              <w:t>Experimental Biology and Biotechnology</w:t>
            </w:r>
          </w:p>
        </w:tc>
        <w:tc>
          <w:tcPr>
            <w:tcW w:w="4905" w:type="dxa"/>
          </w:tcPr>
          <w:p w:rsidR="00DA7E95" w:rsidRDefault="00DA7E95" w:rsidP="00444B94">
            <w:pPr>
              <w:jc w:val="both"/>
            </w:pPr>
            <w:r>
              <w:t>10</w:t>
            </w:r>
          </w:p>
        </w:tc>
      </w:tr>
      <w:tr w:rsidR="00DA7E95" w:rsidTr="00072966">
        <w:trPr>
          <w:trHeight w:val="330"/>
        </w:trPr>
        <w:tc>
          <w:tcPr>
            <w:tcW w:w="4875" w:type="dxa"/>
            <w:gridSpan w:val="2"/>
            <w:shd w:val="clear" w:color="auto" w:fill="F2F2F2" w:themeFill="background1" w:themeFillShade="F2"/>
          </w:tcPr>
          <w:p w:rsidR="00DA7E95" w:rsidRDefault="00072966" w:rsidP="00444B94">
            <w:pPr>
              <w:jc w:val="both"/>
              <w:rPr>
                <w:b/>
              </w:rPr>
            </w:pPr>
            <w:r>
              <w:rPr>
                <w:b/>
              </w:rPr>
              <w:t xml:space="preserve">TOTAL: 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:rsidR="00DA7E95" w:rsidRPr="00DA7E95" w:rsidRDefault="00DA7E95" w:rsidP="00444B94">
            <w:pPr>
              <w:jc w:val="both"/>
              <w:rPr>
                <w:b/>
              </w:rPr>
            </w:pPr>
            <w:r>
              <w:rPr>
                <w:b/>
              </w:rPr>
              <w:t>606</w:t>
            </w:r>
          </w:p>
        </w:tc>
      </w:tr>
    </w:tbl>
    <w:p w:rsidR="00444B94" w:rsidRDefault="00444B94" w:rsidP="00444B94">
      <w:pPr>
        <w:jc w:val="both"/>
      </w:pPr>
    </w:p>
    <w:p w:rsidR="00072966" w:rsidRDefault="00072966" w:rsidP="00444B94">
      <w:pPr>
        <w:jc w:val="both"/>
      </w:pPr>
    </w:p>
    <w:p w:rsidR="00072966" w:rsidRDefault="00072966" w:rsidP="00444B94">
      <w:pPr>
        <w:jc w:val="both"/>
      </w:pPr>
    </w:p>
    <w:p w:rsidR="00072966" w:rsidRDefault="00072966" w:rsidP="00444B94">
      <w:pPr>
        <w:jc w:val="both"/>
      </w:pPr>
    </w:p>
    <w:p w:rsidR="00072966" w:rsidRDefault="00072966" w:rsidP="00072966">
      <w:pPr>
        <w:jc w:val="center"/>
      </w:pPr>
      <w:r>
        <w:t>Article 2</w:t>
      </w:r>
    </w:p>
    <w:p w:rsidR="00A36AD8" w:rsidRDefault="00072966" w:rsidP="00A36AD8">
      <w:pPr>
        <w:jc w:val="both"/>
      </w:pPr>
      <w:r>
        <w:t xml:space="preserve">The tuition fees will be determined by a special decision of the Steering Committee on the proposal of the Council of the organizational units from </w:t>
      </w:r>
      <w:r w:rsidR="00A36AD8">
        <w:t>the Article 1 of this decision.</w:t>
      </w:r>
    </w:p>
    <w:p w:rsidR="00A36AD8" w:rsidRDefault="00A36AD8" w:rsidP="00DF01B7">
      <w:pPr>
        <w:jc w:val="center"/>
      </w:pPr>
    </w:p>
    <w:p w:rsidR="00A36AD8" w:rsidRDefault="00A36AD8" w:rsidP="00DF01B7">
      <w:pPr>
        <w:jc w:val="center"/>
      </w:pPr>
    </w:p>
    <w:p w:rsidR="00A36AD8" w:rsidRDefault="00A36AD8" w:rsidP="00DF01B7">
      <w:pPr>
        <w:jc w:val="center"/>
      </w:pPr>
    </w:p>
    <w:p w:rsidR="00A36AD8" w:rsidRDefault="00A36AD8" w:rsidP="00DF01B7">
      <w:pPr>
        <w:jc w:val="center"/>
      </w:pPr>
    </w:p>
    <w:p w:rsidR="00A36AD8" w:rsidRDefault="00A36AD8" w:rsidP="00DF01B7">
      <w:pPr>
        <w:jc w:val="center"/>
      </w:pPr>
    </w:p>
    <w:p w:rsidR="00DF01B7" w:rsidRDefault="00DF01B7" w:rsidP="00DF01B7">
      <w:pPr>
        <w:jc w:val="center"/>
      </w:pPr>
      <w:r>
        <w:lastRenderedPageBreak/>
        <w:t>Article 3</w:t>
      </w:r>
    </w:p>
    <w:p w:rsidR="00DF01B7" w:rsidRDefault="00DF01B7" w:rsidP="00DF01B7">
      <w:pPr>
        <w:jc w:val="center"/>
      </w:pPr>
    </w:p>
    <w:p w:rsidR="00DF01B7" w:rsidRDefault="00DF01B7" w:rsidP="00DF01B7">
      <w:pPr>
        <w:jc w:val="both"/>
      </w:pPr>
      <w:r>
        <w:t xml:space="preserve">The Deans of the organizational units are authorized to </w:t>
      </w:r>
      <w:r w:rsidR="00A36AD8">
        <w:t>call</w:t>
      </w:r>
      <w:r>
        <w:t xml:space="preserve"> the Competition for admission at the master studies, in accordance with this decision, Law, the Statute of the </w:t>
      </w:r>
      <w:proofErr w:type="spellStart"/>
      <w:r>
        <w:t>UoM</w:t>
      </w:r>
      <w:proofErr w:type="spellEnd"/>
      <w:r>
        <w:t xml:space="preserve"> and other general acts of the </w:t>
      </w:r>
      <w:proofErr w:type="spellStart"/>
      <w:r>
        <w:t>UoM</w:t>
      </w:r>
      <w:proofErr w:type="spellEnd"/>
      <w:r>
        <w:t>.</w:t>
      </w:r>
    </w:p>
    <w:p w:rsidR="00DF01B7" w:rsidRDefault="00DF01B7" w:rsidP="00DF01B7">
      <w:pPr>
        <w:jc w:val="center"/>
      </w:pPr>
      <w:r>
        <w:t>Article 4</w:t>
      </w:r>
    </w:p>
    <w:p w:rsidR="00DF01B7" w:rsidRDefault="00DF01B7" w:rsidP="00DF01B7">
      <w:pPr>
        <w:jc w:val="center"/>
      </w:pPr>
    </w:p>
    <w:p w:rsidR="00057243" w:rsidRDefault="00DF01B7" w:rsidP="00DF01B7">
      <w:pPr>
        <w:jc w:val="both"/>
      </w:pPr>
      <w:r>
        <w:t>This Deci</w:t>
      </w:r>
      <w:r w:rsidR="00057243">
        <w:t>sion shall enter into force on the day of its</w:t>
      </w:r>
      <w:r>
        <w:t xml:space="preserve"> adoption</w:t>
      </w:r>
      <w:r w:rsidR="00057243">
        <w:t>.</w:t>
      </w:r>
    </w:p>
    <w:p w:rsidR="00057243" w:rsidRDefault="00057243" w:rsidP="00DF01B7">
      <w:pPr>
        <w:jc w:val="both"/>
      </w:pPr>
    </w:p>
    <w:p w:rsidR="00057243" w:rsidRDefault="00057243" w:rsidP="00DF01B7">
      <w:pPr>
        <w:jc w:val="both"/>
      </w:pPr>
    </w:p>
    <w:p w:rsidR="00DF01B7" w:rsidRDefault="00057243" w:rsidP="00057243">
      <w:pPr>
        <w:jc w:val="center"/>
      </w:pPr>
      <w:r>
        <w:t>Number: 02-210/1</w:t>
      </w:r>
    </w:p>
    <w:p w:rsidR="00057243" w:rsidRDefault="00057243" w:rsidP="00057243">
      <w:pPr>
        <w:jc w:val="center"/>
      </w:pPr>
      <w:r>
        <w:t>Podgorica, July 11</w:t>
      </w:r>
      <w:r w:rsidRPr="00057243">
        <w:rPr>
          <w:vertAlign w:val="superscript"/>
        </w:rPr>
        <w:t>th</w:t>
      </w:r>
      <w:r>
        <w:t>, 2019</w:t>
      </w:r>
    </w:p>
    <w:p w:rsidR="00057243" w:rsidRDefault="00057243" w:rsidP="00057243">
      <w:pPr>
        <w:jc w:val="center"/>
      </w:pPr>
    </w:p>
    <w:p w:rsidR="00057243" w:rsidRDefault="00057243" w:rsidP="00057243">
      <w:pPr>
        <w:jc w:val="center"/>
      </w:pPr>
      <w:r>
        <w:t>THE STEERING COMMITTEE OF THE UNIVERSITY OF MONTENEGRO</w:t>
      </w:r>
    </w:p>
    <w:p w:rsidR="00057243" w:rsidRDefault="00057243" w:rsidP="00057243">
      <w:pPr>
        <w:jc w:val="center"/>
      </w:pPr>
      <w:r>
        <w:t xml:space="preserve">Chairman </w:t>
      </w:r>
    </w:p>
    <w:p w:rsidR="00057243" w:rsidRPr="003D0C15" w:rsidRDefault="00057243" w:rsidP="00057243">
      <w:pPr>
        <w:jc w:val="center"/>
      </w:pPr>
      <w:proofErr w:type="spellStart"/>
      <w:r>
        <w:t>Dusko</w:t>
      </w:r>
      <w:proofErr w:type="spellEnd"/>
      <w:r>
        <w:t xml:space="preserve"> </w:t>
      </w:r>
      <w:proofErr w:type="spellStart"/>
      <w:r>
        <w:t>Bjelica</w:t>
      </w:r>
      <w:proofErr w:type="spellEnd"/>
      <w:r>
        <w:t>, PhD</w:t>
      </w:r>
    </w:p>
    <w:sectPr w:rsidR="00057243" w:rsidRPr="003D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57"/>
    <w:rsid w:val="00046C63"/>
    <w:rsid w:val="00057243"/>
    <w:rsid w:val="00072966"/>
    <w:rsid w:val="00086AF0"/>
    <w:rsid w:val="00354557"/>
    <w:rsid w:val="003D0C15"/>
    <w:rsid w:val="004170F8"/>
    <w:rsid w:val="00444B94"/>
    <w:rsid w:val="006D25E2"/>
    <w:rsid w:val="00785361"/>
    <w:rsid w:val="00A36AD8"/>
    <w:rsid w:val="00B66F9C"/>
    <w:rsid w:val="00D82AA6"/>
    <w:rsid w:val="00DA7E95"/>
    <w:rsid w:val="00DF01B7"/>
    <w:rsid w:val="00E75A1D"/>
    <w:rsid w:val="00E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50E1-1F0A-4D40-A3B5-4E3A35AE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dragnic</dc:creator>
  <cp:keywords/>
  <dc:description/>
  <cp:lastModifiedBy>Rektorat</cp:lastModifiedBy>
  <cp:revision>4</cp:revision>
  <dcterms:created xsi:type="dcterms:W3CDTF">2019-07-12T09:21:00Z</dcterms:created>
  <dcterms:modified xsi:type="dcterms:W3CDTF">2019-07-16T09:02:00Z</dcterms:modified>
</cp:coreProperties>
</file>