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0C" w:rsidRDefault="00400E04" w:rsidP="00D83359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sr-Latn-CS"/>
        </w:rPr>
      </w:pPr>
      <w:r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 xml:space="preserve">Na osnovu člana </w:t>
      </w:r>
      <w:r w:rsidR="00763D37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98</w:t>
      </w:r>
      <w:r w:rsidR="00AA21B4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 xml:space="preserve"> Zakona o visokom obrazovanju (</w:t>
      </w:r>
      <w:r w:rsidR="00EB1E71" w:rsidRPr="00D83359">
        <w:rPr>
          <w:rFonts w:ascii="Arial Unicode MS" w:eastAsia="Arial Unicode MS" w:hAnsi="Arial Unicode MS" w:cs="Arial Unicode MS"/>
          <w:sz w:val="24"/>
          <w:szCs w:val="24"/>
          <w:lang w:val="de-DE"/>
        </w:rPr>
        <w:t>„</w:t>
      </w:r>
      <w:r w:rsidR="00373D49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Službeni list Crne Gore</w:t>
      </w:r>
      <w:r w:rsidR="00EB1E71" w:rsidRPr="00D83359">
        <w:rPr>
          <w:rFonts w:ascii="Arial Unicode MS" w:eastAsia="Arial Unicode MS" w:hAnsi="Arial Unicode MS" w:cs="Arial Unicode MS"/>
          <w:sz w:val="24"/>
          <w:szCs w:val="24"/>
          <w:lang w:val="de-DE"/>
        </w:rPr>
        <w:t>“</w:t>
      </w:r>
      <w:r w:rsidR="00EB1E71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 xml:space="preserve"> br.</w:t>
      </w:r>
      <w:r w:rsidR="008C090C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 xml:space="preserve"> </w:t>
      </w:r>
      <w:r w:rsidR="00373D49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0</w:t>
      </w:r>
      <w:r w:rsidR="008C090C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44/14</w:t>
      </w:r>
      <w:r w:rsidR="00AA21B4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,</w:t>
      </w:r>
      <w:r w:rsidR="00E23A88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 xml:space="preserve"> </w:t>
      </w:r>
      <w:r w:rsidR="00373D49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052/14, 047/15, 040/16, 042/17</w:t>
      </w:r>
      <w:r w:rsidR="00E23A88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 xml:space="preserve">), člana </w:t>
      </w:r>
      <w:r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 xml:space="preserve">136 </w:t>
      </w:r>
      <w:r w:rsidR="008C090C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Statuta Univerziteta Crne Gore</w:t>
      </w:r>
      <w:r w:rsidR="00E23A88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 xml:space="preserve"> (</w:t>
      </w:r>
      <w:r w:rsidR="00E259F1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 xml:space="preserve">Bilten UCG broj </w:t>
      </w:r>
      <w:r w:rsidR="00C823D1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337-</w:t>
      </w:r>
      <w:r w:rsidR="00373D49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posebno izdanje) i člana 27 Odluke o izmjenama i dopunama Statuta Univerzi</w:t>
      </w:r>
      <w:r w:rsidR="00E259F1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teta Crne Gore (Bilten broj 447,</w:t>
      </w:r>
      <w:r w:rsidR="00373D49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 xml:space="preserve"> 2018. godina),</w:t>
      </w:r>
      <w:r w:rsidR="00E23A88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 xml:space="preserve"> a u vezi sa Odlukom </w:t>
      </w:r>
      <w:r w:rsidR="00091DDE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Upravnog odbo</w:t>
      </w:r>
      <w:r w:rsidR="00373D49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ra Univerziteta Crne Gore broj 02–269,</w:t>
      </w:r>
      <w:r w:rsidR="00091DDE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 xml:space="preserve"> od </w:t>
      </w:r>
      <w:r w:rsidR="00373D49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25</w:t>
      </w:r>
      <w:r w:rsidR="00091DDE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.09.201</w:t>
      </w:r>
      <w:r w:rsidR="00373D49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9</w:t>
      </w:r>
      <w:r w:rsidR="00091DDE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. godine</w:t>
      </w:r>
      <w:r w:rsidR="00666714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,</w:t>
      </w:r>
      <w:r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 xml:space="preserve"> Centar za doktorske studije Univerziteta Crne Gore raspisuje</w:t>
      </w:r>
    </w:p>
    <w:p w:rsidR="00D83359" w:rsidRPr="00D83359" w:rsidRDefault="00D83359" w:rsidP="00D83359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sr-Latn-CS"/>
        </w:rPr>
      </w:pPr>
    </w:p>
    <w:p w:rsidR="008C090C" w:rsidRPr="00D83359" w:rsidRDefault="00400E04" w:rsidP="00D8335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lang w:val="sr-Latn-CS"/>
        </w:rPr>
      </w:pPr>
      <w:r w:rsidRPr="00D83359">
        <w:rPr>
          <w:rFonts w:ascii="Arial Unicode MS" w:eastAsia="Arial Unicode MS" w:hAnsi="Arial Unicode MS" w:cs="Arial Unicode MS"/>
          <w:b/>
          <w:sz w:val="24"/>
          <w:szCs w:val="24"/>
          <w:lang w:val="sr-Latn-CS"/>
        </w:rPr>
        <w:t>KONKURS</w:t>
      </w:r>
    </w:p>
    <w:p w:rsidR="00400E04" w:rsidRPr="00D83359" w:rsidRDefault="00400E04" w:rsidP="00D8335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lang w:val="sr-Latn-CS"/>
        </w:rPr>
      </w:pPr>
      <w:r w:rsidRPr="00D83359">
        <w:rPr>
          <w:rFonts w:ascii="Arial Unicode MS" w:eastAsia="Arial Unicode MS" w:hAnsi="Arial Unicode MS" w:cs="Arial Unicode MS"/>
          <w:b/>
          <w:sz w:val="24"/>
          <w:szCs w:val="24"/>
          <w:lang w:val="sr-Latn-CS"/>
        </w:rPr>
        <w:t>ZA UPIS NA DOKTORSKE STUDIJE</w:t>
      </w:r>
    </w:p>
    <w:p w:rsidR="008C090C" w:rsidRPr="00D83359" w:rsidRDefault="008C090C" w:rsidP="00D8335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lang w:val="sr-Latn-CS"/>
        </w:rPr>
      </w:pPr>
      <w:r w:rsidRPr="00D83359">
        <w:rPr>
          <w:rFonts w:ascii="Arial Unicode MS" w:eastAsia="Arial Unicode MS" w:hAnsi="Arial Unicode MS" w:cs="Arial Unicode MS"/>
          <w:b/>
          <w:sz w:val="24"/>
          <w:szCs w:val="24"/>
          <w:lang w:val="sr-Latn-CS"/>
        </w:rPr>
        <w:t>UNIVERZITETA CRNE GORE</w:t>
      </w:r>
    </w:p>
    <w:p w:rsidR="008C090C" w:rsidRPr="00D83359" w:rsidRDefault="00400E04" w:rsidP="00D8335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lang w:val="sr-Latn-CS"/>
        </w:rPr>
      </w:pPr>
      <w:r w:rsidRPr="00D83359">
        <w:rPr>
          <w:rFonts w:ascii="Arial Unicode MS" w:eastAsia="Arial Unicode MS" w:hAnsi="Arial Unicode MS" w:cs="Arial Unicode MS"/>
          <w:b/>
          <w:sz w:val="24"/>
          <w:szCs w:val="24"/>
          <w:lang w:val="sr-Latn-CS"/>
        </w:rPr>
        <w:t>za studijsku 201</w:t>
      </w:r>
      <w:r w:rsidR="00373D49" w:rsidRPr="00D83359">
        <w:rPr>
          <w:rFonts w:ascii="Arial Unicode MS" w:eastAsia="Arial Unicode MS" w:hAnsi="Arial Unicode MS" w:cs="Arial Unicode MS"/>
          <w:b/>
          <w:sz w:val="24"/>
          <w:szCs w:val="24"/>
          <w:lang w:val="sr-Latn-CS"/>
        </w:rPr>
        <w:t>9</w:t>
      </w:r>
      <w:r w:rsidRPr="00D83359">
        <w:rPr>
          <w:rFonts w:ascii="Arial Unicode MS" w:eastAsia="Arial Unicode MS" w:hAnsi="Arial Unicode MS" w:cs="Arial Unicode MS"/>
          <w:b/>
          <w:sz w:val="24"/>
          <w:szCs w:val="24"/>
          <w:lang w:val="sr-Latn-CS"/>
        </w:rPr>
        <w:t>/20</w:t>
      </w:r>
      <w:r w:rsidR="00373D49" w:rsidRPr="00D83359">
        <w:rPr>
          <w:rFonts w:ascii="Arial Unicode MS" w:eastAsia="Arial Unicode MS" w:hAnsi="Arial Unicode MS" w:cs="Arial Unicode MS"/>
          <w:b/>
          <w:sz w:val="24"/>
          <w:szCs w:val="24"/>
          <w:lang w:val="sr-Latn-CS"/>
        </w:rPr>
        <w:t>20</w:t>
      </w:r>
      <w:r w:rsidRPr="00D83359">
        <w:rPr>
          <w:rFonts w:ascii="Arial Unicode MS" w:eastAsia="Arial Unicode MS" w:hAnsi="Arial Unicode MS" w:cs="Arial Unicode MS"/>
          <w:b/>
          <w:sz w:val="24"/>
          <w:szCs w:val="24"/>
          <w:lang w:val="sr-Latn-CS"/>
        </w:rPr>
        <w:t>. godinu</w:t>
      </w:r>
    </w:p>
    <w:p w:rsidR="00091486" w:rsidRPr="00D83359" w:rsidRDefault="00091486" w:rsidP="00D8335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lang w:val="sr-Latn-CS"/>
        </w:rPr>
      </w:pPr>
    </w:p>
    <w:p w:rsidR="00CF27A2" w:rsidRPr="00D83359" w:rsidRDefault="00CF27A2" w:rsidP="00D8335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lang w:val="sr-Latn-CS"/>
        </w:rPr>
      </w:pPr>
      <w:r w:rsidRPr="00D83359">
        <w:rPr>
          <w:rFonts w:ascii="Arial Unicode MS" w:eastAsia="Arial Unicode MS" w:hAnsi="Arial Unicode MS" w:cs="Arial Unicode MS"/>
          <w:b/>
          <w:sz w:val="24"/>
          <w:szCs w:val="24"/>
          <w:lang w:val="sr-Latn-CS"/>
        </w:rPr>
        <w:t>-II</w:t>
      </w:r>
      <w:r w:rsidR="00D83359">
        <w:rPr>
          <w:rFonts w:ascii="Arial Unicode MS" w:eastAsia="Arial Unicode MS" w:hAnsi="Arial Unicode MS" w:cs="Arial Unicode MS"/>
          <w:b/>
          <w:sz w:val="24"/>
          <w:szCs w:val="24"/>
          <w:lang w:val="sr-Latn-CS"/>
        </w:rPr>
        <w:t>I</w:t>
      </w:r>
      <w:r w:rsidRPr="00D83359">
        <w:rPr>
          <w:rFonts w:ascii="Arial Unicode MS" w:eastAsia="Arial Unicode MS" w:hAnsi="Arial Unicode MS" w:cs="Arial Unicode MS"/>
          <w:b/>
          <w:sz w:val="24"/>
          <w:szCs w:val="24"/>
          <w:lang w:val="sr-Latn-CS"/>
        </w:rPr>
        <w:t xml:space="preserve"> UPISNI ROK-</w:t>
      </w:r>
    </w:p>
    <w:p w:rsidR="00666714" w:rsidRPr="00D83359" w:rsidRDefault="00666714" w:rsidP="00D83359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  <w:lang w:val="sr-Latn-CS"/>
        </w:rPr>
      </w:pPr>
    </w:p>
    <w:p w:rsidR="00091486" w:rsidRPr="00D83359" w:rsidRDefault="00091486" w:rsidP="00D8335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lang w:val="sr-Latn-CS"/>
        </w:rPr>
      </w:pPr>
    </w:p>
    <w:p w:rsidR="00400E04" w:rsidRPr="00D83359" w:rsidRDefault="00400E04" w:rsidP="00D83359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  <w:lang w:val="sr-Latn-CS"/>
        </w:rPr>
      </w:pPr>
      <w:r w:rsidRPr="00D83359">
        <w:rPr>
          <w:rFonts w:ascii="Arial Unicode MS" w:eastAsia="Arial Unicode MS" w:hAnsi="Arial Unicode MS" w:cs="Arial Unicode MS"/>
          <w:b/>
          <w:sz w:val="24"/>
          <w:szCs w:val="24"/>
          <w:u w:val="single"/>
          <w:lang w:val="sr-Latn-CS"/>
        </w:rPr>
        <w:t>1. Broj kandidata</w:t>
      </w:r>
      <w:r w:rsidR="00C823D1" w:rsidRPr="00D83359">
        <w:rPr>
          <w:rFonts w:ascii="Arial Unicode MS" w:eastAsia="Arial Unicode MS" w:hAnsi="Arial Unicode MS" w:cs="Arial Unicode MS"/>
          <w:b/>
          <w:sz w:val="24"/>
          <w:szCs w:val="24"/>
          <w:u w:val="single"/>
          <w:lang w:val="sr-Latn-CS"/>
        </w:rPr>
        <w:t xml:space="preserve"> i visina školarine</w:t>
      </w:r>
      <w:r w:rsidRPr="00D83359">
        <w:rPr>
          <w:rFonts w:ascii="Arial Unicode MS" w:eastAsia="Arial Unicode MS" w:hAnsi="Arial Unicode MS" w:cs="Arial Unicode MS"/>
          <w:b/>
          <w:sz w:val="24"/>
          <w:szCs w:val="24"/>
          <w:u w:val="single"/>
          <w:lang w:val="sr-Latn-CS"/>
        </w:rPr>
        <w:t>:</w:t>
      </w:r>
    </w:p>
    <w:p w:rsidR="007B2CEC" w:rsidRPr="00D83359" w:rsidRDefault="00400E04" w:rsidP="00D83359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sr-Latn-CS"/>
        </w:rPr>
      </w:pPr>
      <w:r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Broj studenata za upis na doktorske studije</w:t>
      </w:r>
      <w:r w:rsidR="008C090C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 xml:space="preserve"> i visina školarine </w:t>
      </w:r>
      <w:r w:rsidR="00666714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za studijsku 201</w:t>
      </w:r>
      <w:r w:rsidR="00373D49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9/2020</w:t>
      </w:r>
      <w:r w:rsidR="00666714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. godinu utvrđeni su O</w:t>
      </w:r>
      <w:r w:rsidR="008C090C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dlukom Upravnog odbora</w:t>
      </w:r>
      <w:r w:rsidR="00091DDE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 xml:space="preserve"> Univerziteta Crne Gore </w:t>
      </w:r>
      <w:r w:rsidR="008C090C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br</w:t>
      </w:r>
      <w:r w:rsidR="00373D49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oj 02-269</w:t>
      </w:r>
      <w:r w:rsidR="00E23A88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 xml:space="preserve">, od </w:t>
      </w:r>
      <w:r w:rsidR="00373D49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25</w:t>
      </w:r>
      <w:r w:rsidR="00E23A88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.09.201</w:t>
      </w:r>
      <w:r w:rsidR="00373D49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9</w:t>
      </w:r>
      <w:r w:rsidR="00E23A88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. godine</w:t>
      </w:r>
      <w:r w:rsidR="00CF41DB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 xml:space="preserve"> </w:t>
      </w:r>
      <w:r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na sljedećim organizacionim jedinicama i studijskim programima</w:t>
      </w:r>
      <w:r w:rsidR="007B2CEC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 xml:space="preserve"> </w:t>
      </w:r>
      <w:r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Univerziteta Crn</w:t>
      </w:r>
      <w:r w:rsidR="008C090C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e Gore</w:t>
      </w:r>
      <w:r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:</w:t>
      </w:r>
    </w:p>
    <w:p w:rsidR="00CF27A2" w:rsidRPr="00D83359" w:rsidRDefault="00CF27A2" w:rsidP="00D83359">
      <w:pPr>
        <w:spacing w:after="12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  <w:lang w:val="sr-Latn-CS"/>
        </w:rPr>
      </w:pPr>
    </w:p>
    <w:tbl>
      <w:tblPr>
        <w:tblStyle w:val="TableGrid"/>
        <w:tblW w:w="9381" w:type="dxa"/>
        <w:tblInd w:w="-342" w:type="dxa"/>
        <w:tblLook w:val="04A0" w:firstRow="1" w:lastRow="0" w:firstColumn="1" w:lastColumn="0" w:noHBand="0" w:noVBand="1"/>
      </w:tblPr>
      <w:tblGrid>
        <w:gridCol w:w="5695"/>
        <w:gridCol w:w="3686"/>
      </w:tblGrid>
      <w:tr w:rsidR="00CF41DB" w:rsidRPr="00D83359" w:rsidTr="00D83359">
        <w:trPr>
          <w:trHeight w:val="1087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</w:p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NAZIV ORGANIZACIONE JEDINICE/</w:t>
            </w:r>
          </w:p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STUDIJSKOG PROGRAMA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</w:p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BROJ STUDENATA</w:t>
            </w:r>
          </w:p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ZA UPIS NA DOKTORSKE STUDIJE</w:t>
            </w:r>
          </w:p>
        </w:tc>
      </w:tr>
      <w:tr w:rsidR="00CF41DB" w:rsidRPr="00D83359" w:rsidTr="00D83359">
        <w:trPr>
          <w:trHeight w:val="251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1. BIOTEHNIČKI FAKULTET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3</w:t>
            </w:r>
          </w:p>
        </w:tc>
      </w:tr>
      <w:tr w:rsidR="00CF41DB" w:rsidRPr="00D83359" w:rsidTr="00D83359">
        <w:trPr>
          <w:trHeight w:val="250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>Biotehnika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>3</w:t>
            </w:r>
          </w:p>
        </w:tc>
      </w:tr>
      <w:tr w:rsidR="00CF41DB" w:rsidRPr="00D83359" w:rsidTr="00D83359">
        <w:trPr>
          <w:trHeight w:val="329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DB" w:rsidRPr="00D83359" w:rsidRDefault="00CF41DB" w:rsidP="00D83359">
            <w:pPr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2. EKONOMSKI FAKULTET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</w:t>
            </w:r>
          </w:p>
        </w:tc>
      </w:tr>
      <w:tr w:rsidR="00CF41DB" w:rsidRPr="00D83359" w:rsidTr="00D83359">
        <w:trPr>
          <w:trHeight w:val="60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 xml:space="preserve">Ekonomija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</w:p>
        </w:tc>
      </w:tr>
      <w:tr w:rsidR="00CF41DB" w:rsidRPr="00D83359" w:rsidTr="00D83359">
        <w:trPr>
          <w:trHeight w:val="226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DB" w:rsidRPr="00D83359" w:rsidRDefault="00CF41DB" w:rsidP="00D8335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3. ELEKTROTEHNIČKI FAKULTET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</w:t>
            </w:r>
            <w:r w:rsid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4</w:t>
            </w:r>
          </w:p>
        </w:tc>
      </w:tr>
      <w:tr w:rsidR="00CF41DB" w:rsidRPr="00D83359" w:rsidTr="00D83359">
        <w:trPr>
          <w:trHeight w:val="225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Elektrotehnika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  <w:r w:rsid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>4</w:t>
            </w:r>
          </w:p>
        </w:tc>
      </w:tr>
      <w:tr w:rsidR="00CF41DB" w:rsidRPr="00D83359" w:rsidTr="00D83359">
        <w:trPr>
          <w:trHeight w:val="425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4. FAKULTET ZA SPORT I FIZIČKO VASPITANJE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1DB" w:rsidRPr="00D83359" w:rsidRDefault="00D83359" w:rsidP="00D8335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6</w:t>
            </w:r>
          </w:p>
        </w:tc>
      </w:tr>
      <w:tr w:rsidR="00CF41DB" w:rsidRPr="00D83359" w:rsidTr="00D83359">
        <w:trPr>
          <w:trHeight w:val="225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>Fizička kultura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CF41DB" w:rsidRPr="00D83359" w:rsidRDefault="00D83359" w:rsidP="00D8335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6</w:t>
            </w:r>
          </w:p>
        </w:tc>
      </w:tr>
      <w:tr w:rsidR="00CF41DB" w:rsidRPr="00D83359" w:rsidTr="00D83359">
        <w:trPr>
          <w:trHeight w:val="283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5. FAKULTET ZA TURIZAM I HOTELIJERSTVO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5</w:t>
            </w:r>
          </w:p>
        </w:tc>
      </w:tr>
      <w:tr w:rsidR="00CF41DB" w:rsidRPr="00D83359" w:rsidTr="00D83359">
        <w:trPr>
          <w:trHeight w:val="225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Turizam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>5</w:t>
            </w:r>
          </w:p>
        </w:tc>
      </w:tr>
      <w:tr w:rsidR="00CF41DB" w:rsidRPr="00D83359" w:rsidTr="00D83359">
        <w:trPr>
          <w:trHeight w:val="135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6. FILOLOŠKI FAKULTET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1DB" w:rsidRPr="00D83359" w:rsidRDefault="00D83359" w:rsidP="00D8335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6</w:t>
            </w:r>
          </w:p>
        </w:tc>
      </w:tr>
      <w:tr w:rsidR="00CF41DB" w:rsidRPr="00D83359" w:rsidTr="00D83359">
        <w:trPr>
          <w:trHeight w:val="225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>Jezik i književnost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D83359" w:rsidP="00D8335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6</w:t>
            </w:r>
          </w:p>
        </w:tc>
      </w:tr>
      <w:tr w:rsidR="00CF41DB" w:rsidRPr="00D83359" w:rsidTr="00D83359">
        <w:trPr>
          <w:trHeight w:val="427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DB" w:rsidRPr="00D83359" w:rsidRDefault="00CF41DB" w:rsidP="00D83359">
            <w:pPr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7. FILOZOFSKI FAKULTET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</w:t>
            </w:r>
          </w:p>
        </w:tc>
      </w:tr>
      <w:tr w:rsidR="00CF41DB" w:rsidRPr="00D83359" w:rsidTr="00D83359">
        <w:trPr>
          <w:trHeight w:val="413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Istorija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</w:p>
        </w:tc>
      </w:tr>
      <w:tr w:rsidR="00CF41DB" w:rsidRPr="00D83359" w:rsidTr="00D83359">
        <w:trPr>
          <w:trHeight w:val="113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DB" w:rsidRPr="00D83359" w:rsidRDefault="00CF41DB" w:rsidP="00D83359">
            <w:pPr>
              <w:tabs>
                <w:tab w:val="left" w:pos="899"/>
              </w:tabs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8. GRAĐEVINSKI FAKULTET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41DB" w:rsidRPr="00D83359" w:rsidRDefault="00D83359" w:rsidP="00D8335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3</w:t>
            </w:r>
          </w:p>
        </w:tc>
      </w:tr>
      <w:tr w:rsidR="00CF41DB" w:rsidRPr="00D83359" w:rsidTr="00D83359">
        <w:trPr>
          <w:trHeight w:val="225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tabs>
                <w:tab w:val="left" w:pos="899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Građevinarstvo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D83359" w:rsidP="00D8335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</w:t>
            </w:r>
          </w:p>
        </w:tc>
      </w:tr>
      <w:tr w:rsidR="00CF41DB" w:rsidRPr="00D83359" w:rsidTr="00D83359">
        <w:trPr>
          <w:trHeight w:val="438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DB" w:rsidRPr="00D83359" w:rsidRDefault="00CF41DB" w:rsidP="00D83359">
            <w:pPr>
              <w:tabs>
                <w:tab w:val="left" w:pos="1002"/>
              </w:tabs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9. MAŠINSKI FAKULTET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3</w:t>
            </w:r>
          </w:p>
        </w:tc>
      </w:tr>
      <w:tr w:rsidR="00CF41DB" w:rsidRPr="00D83359" w:rsidTr="00D83359">
        <w:trPr>
          <w:trHeight w:val="231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tabs>
                <w:tab w:val="left" w:pos="1002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>Mašinstvo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>3</w:t>
            </w:r>
          </w:p>
        </w:tc>
      </w:tr>
      <w:tr w:rsidR="00CF41DB" w:rsidRPr="00D83359" w:rsidTr="00D83359">
        <w:trPr>
          <w:trHeight w:val="180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DB" w:rsidRPr="00D83359" w:rsidRDefault="00CF41DB" w:rsidP="00D83359">
            <w:pPr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10. MEDICINSKI FAKULTET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3</w:t>
            </w:r>
          </w:p>
        </w:tc>
      </w:tr>
      <w:tr w:rsidR="00CF41DB" w:rsidRPr="00D83359" w:rsidTr="00D83359">
        <w:trPr>
          <w:trHeight w:val="225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>Stomatologija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>3</w:t>
            </w:r>
          </w:p>
        </w:tc>
      </w:tr>
      <w:tr w:rsidR="00CF41DB" w:rsidRPr="00D83359" w:rsidTr="00D83359">
        <w:trPr>
          <w:trHeight w:val="274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</w:t>
            </w:r>
            <w:r w:rsid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</w:t>
            </w:r>
            <w:r w:rsidRP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 POMORSKI FAKULTET KOTOR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1DB" w:rsidRPr="00D83359" w:rsidRDefault="00D83359" w:rsidP="00D8335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9</w:t>
            </w:r>
          </w:p>
        </w:tc>
      </w:tr>
      <w:tr w:rsidR="00CF41DB" w:rsidRPr="00D83359" w:rsidTr="00D83359">
        <w:trPr>
          <w:trHeight w:val="90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Pomorske nauke 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>5</w:t>
            </w:r>
          </w:p>
        </w:tc>
      </w:tr>
      <w:tr w:rsidR="00CF41DB" w:rsidRPr="00D83359" w:rsidTr="00D83359">
        <w:trPr>
          <w:trHeight w:val="90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>Menadžment u pomorstvu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CF41DB" w:rsidRPr="00D83359" w:rsidRDefault="00D83359" w:rsidP="00D8335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4</w:t>
            </w:r>
          </w:p>
        </w:tc>
      </w:tr>
      <w:tr w:rsidR="00CF41DB" w:rsidRPr="00D83359" w:rsidTr="00D83359">
        <w:trPr>
          <w:trHeight w:val="303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</w:t>
            </w:r>
            <w:r w:rsid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2</w:t>
            </w:r>
            <w:r w:rsidRPr="00D8335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 PRIRODNO-MATEMATIČKI FAKULTET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1DB" w:rsidRPr="00D83359" w:rsidRDefault="00D83359" w:rsidP="00D8335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9</w:t>
            </w:r>
          </w:p>
        </w:tc>
      </w:tr>
      <w:tr w:rsidR="00CF41DB" w:rsidRPr="00D83359" w:rsidTr="00D83359">
        <w:trPr>
          <w:trHeight w:val="137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Matematika 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>3</w:t>
            </w:r>
          </w:p>
        </w:tc>
      </w:tr>
      <w:tr w:rsidR="00CF41DB" w:rsidRPr="00D83359" w:rsidTr="00D83359">
        <w:trPr>
          <w:trHeight w:val="137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>Biologija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CF41DB" w:rsidRPr="00D83359" w:rsidRDefault="00D83359" w:rsidP="00D8335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</w:t>
            </w:r>
          </w:p>
        </w:tc>
      </w:tr>
      <w:tr w:rsidR="00CF41DB" w:rsidRPr="00D83359" w:rsidTr="00D83359">
        <w:trPr>
          <w:trHeight w:val="137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>Fizika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>2</w:t>
            </w:r>
          </w:p>
        </w:tc>
      </w:tr>
      <w:tr w:rsidR="00CF41DB" w:rsidRPr="00D83359" w:rsidTr="00D83359">
        <w:trPr>
          <w:trHeight w:val="137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>Računarske nauke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DB" w:rsidRPr="00D83359" w:rsidRDefault="00CF41DB" w:rsidP="00D8335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3359">
              <w:rPr>
                <w:rFonts w:ascii="Arial Unicode MS" w:eastAsia="Arial Unicode MS" w:hAnsi="Arial Unicode MS" w:cs="Arial Unicode MS"/>
                <w:sz w:val="24"/>
                <w:szCs w:val="24"/>
              </w:rPr>
              <w:t>2</w:t>
            </w:r>
          </w:p>
        </w:tc>
      </w:tr>
    </w:tbl>
    <w:p w:rsidR="00CF41DB" w:rsidRPr="00D83359" w:rsidRDefault="00CF41DB" w:rsidP="00D83359">
      <w:pPr>
        <w:spacing w:after="12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  <w:lang w:val="sr-Latn-CS"/>
        </w:rPr>
      </w:pPr>
    </w:p>
    <w:p w:rsidR="00E259F1" w:rsidRPr="00D83359" w:rsidRDefault="00E259F1" w:rsidP="00D83359">
      <w:pPr>
        <w:spacing w:after="12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val="sr-Latn-CS"/>
        </w:rPr>
      </w:pPr>
      <w:r w:rsidRPr="00D83359">
        <w:rPr>
          <w:rFonts w:ascii="Arial Unicode MS" w:eastAsia="Arial Unicode MS" w:hAnsi="Arial Unicode MS" w:cs="Arial Unicode MS"/>
          <w:b/>
          <w:sz w:val="24"/>
          <w:szCs w:val="24"/>
          <w:lang w:val="sr-Latn-CS"/>
        </w:rPr>
        <w:t xml:space="preserve">Visina školarine je utvrđena Odlukom Upravnog odbora broj 02 – 269, od 25.09.2019. godine i iznosi 1.000,00 eura po semestru za sve studijske programe. </w:t>
      </w:r>
    </w:p>
    <w:p w:rsidR="00E259F1" w:rsidRPr="00D83359" w:rsidRDefault="00E259F1" w:rsidP="00D83359">
      <w:pPr>
        <w:spacing w:after="12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  <w:lang w:val="sr-Latn-CS"/>
        </w:rPr>
      </w:pPr>
    </w:p>
    <w:p w:rsidR="00400E04" w:rsidRPr="00D83359" w:rsidRDefault="00400E04" w:rsidP="00D83359">
      <w:pPr>
        <w:spacing w:after="12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  <w:lang w:val="sr-Latn-CS"/>
        </w:rPr>
      </w:pPr>
      <w:r w:rsidRPr="00D83359">
        <w:rPr>
          <w:rFonts w:ascii="Arial Unicode MS" w:eastAsia="Arial Unicode MS" w:hAnsi="Arial Unicode MS" w:cs="Arial Unicode MS"/>
          <w:b/>
          <w:sz w:val="24"/>
          <w:szCs w:val="24"/>
          <w:u w:val="single"/>
          <w:lang w:val="sr-Latn-CS"/>
        </w:rPr>
        <w:t>2. Uslovi upisa:</w:t>
      </w:r>
    </w:p>
    <w:p w:rsidR="000110FA" w:rsidRPr="00D83359" w:rsidRDefault="000110FA" w:rsidP="00D83359">
      <w:pPr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sr-Latn-CS"/>
        </w:rPr>
      </w:pPr>
      <w:r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Pravo prijave na konkurs za upis na doktorske studije imaju kandidati koji su stekli diplomu akademskog naziva magistra iz odgovarajuće oblasti nauka</w:t>
      </w:r>
      <w:r w:rsidR="00933404"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/umjetnosti</w:t>
      </w:r>
      <w:r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, odnosno akademsku diplomu regulisanih profesija, nakon stečenih najmanje 300 ECTS kredita.</w:t>
      </w:r>
    </w:p>
    <w:p w:rsidR="00400E04" w:rsidRPr="00D83359" w:rsidRDefault="00400E04" w:rsidP="00D83359">
      <w:pPr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sr-Latn-CS"/>
        </w:rPr>
      </w:pPr>
      <w:r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>Doktorske studije traju tri studijske godine (šest semestara), odnosno obim studijskog programa ovih studija iznosi 180 ECTS kredita.</w:t>
      </w:r>
    </w:p>
    <w:p w:rsidR="00400E04" w:rsidRPr="00D83359" w:rsidRDefault="00400E04" w:rsidP="00D83359">
      <w:pPr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sr-Latn-CS"/>
        </w:rPr>
      </w:pPr>
      <w:r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 xml:space="preserve">Kandidat za upis dužan je podnijeti prijavu i dokaze o ispunjavanju uslova.  </w:t>
      </w:r>
    </w:p>
    <w:p w:rsidR="00B11776" w:rsidRPr="00D83359" w:rsidRDefault="00400E04" w:rsidP="00D83359">
      <w:pPr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83359">
        <w:rPr>
          <w:rFonts w:ascii="Arial Unicode MS" w:eastAsia="Arial Unicode MS" w:hAnsi="Arial Unicode MS" w:cs="Arial Unicode MS"/>
          <w:sz w:val="24"/>
          <w:szCs w:val="24"/>
        </w:rPr>
        <w:t xml:space="preserve">Za upis na doktorske studije neophodno je znanje jednog svjetskog </w:t>
      </w:r>
      <w:r w:rsidR="00BC4C34" w:rsidRPr="00D83359">
        <w:rPr>
          <w:rFonts w:ascii="Arial Unicode MS" w:eastAsia="Arial Unicode MS" w:hAnsi="Arial Unicode MS" w:cs="Arial Unicode MS"/>
          <w:sz w:val="24"/>
          <w:szCs w:val="24"/>
        </w:rPr>
        <w:t xml:space="preserve">jezika. </w:t>
      </w:r>
      <w:r w:rsidR="00933404" w:rsidRPr="00D83359">
        <w:rPr>
          <w:rFonts w:ascii="Arial Unicode MS" w:eastAsia="Arial Unicode MS" w:hAnsi="Arial Unicode MS" w:cs="Arial Unicode MS"/>
          <w:sz w:val="24"/>
          <w:szCs w:val="24"/>
        </w:rPr>
        <w:t>Stranac</w:t>
      </w:r>
      <w:r w:rsidRPr="00D83359">
        <w:rPr>
          <w:rFonts w:ascii="Arial Unicode MS" w:eastAsia="Arial Unicode MS" w:hAnsi="Arial Unicode MS" w:cs="Arial Unicode MS"/>
          <w:sz w:val="24"/>
          <w:szCs w:val="24"/>
        </w:rPr>
        <w:t xml:space="preserve"> se može upisati na studijski program doktorskih studija pod istim uslovima kao i crnogorski državljanin, uz </w:t>
      </w:r>
      <w:r w:rsidR="000110FA" w:rsidRPr="00D83359">
        <w:rPr>
          <w:rFonts w:ascii="Arial Unicode MS" w:eastAsia="Arial Unicode MS" w:hAnsi="Arial Unicode MS" w:cs="Arial Unicode MS"/>
          <w:sz w:val="24"/>
          <w:szCs w:val="24"/>
        </w:rPr>
        <w:t>prethodno pri</w:t>
      </w:r>
      <w:r w:rsidR="00BA4445" w:rsidRPr="00D83359">
        <w:rPr>
          <w:rFonts w:ascii="Arial Unicode MS" w:eastAsia="Arial Unicode MS" w:hAnsi="Arial Unicode MS" w:cs="Arial Unicode MS"/>
          <w:sz w:val="24"/>
          <w:szCs w:val="24"/>
        </w:rPr>
        <w:t>znavanje inostrane obrazovne isprave</w:t>
      </w:r>
      <w:r w:rsidRPr="00D83359">
        <w:rPr>
          <w:rFonts w:ascii="Arial Unicode MS" w:eastAsia="Arial Unicode MS" w:hAnsi="Arial Unicode MS" w:cs="Arial Unicode MS"/>
          <w:sz w:val="24"/>
          <w:szCs w:val="24"/>
        </w:rPr>
        <w:t xml:space="preserve"> ranije završenog ciklusa/stepena/nivoa studija</w:t>
      </w:r>
      <w:r w:rsidR="00933404" w:rsidRPr="00D83359">
        <w:rPr>
          <w:rFonts w:ascii="Arial Unicode MS" w:eastAsia="Arial Unicode MS" w:hAnsi="Arial Unicode MS" w:cs="Arial Unicode MS"/>
          <w:sz w:val="24"/>
          <w:szCs w:val="24"/>
        </w:rPr>
        <w:t>, koja je uslov za upis.</w:t>
      </w:r>
    </w:p>
    <w:p w:rsidR="00400E04" w:rsidRPr="00D83359" w:rsidRDefault="00400E04" w:rsidP="00D83359">
      <w:pPr>
        <w:spacing w:after="12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83359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3. Dokazi</w:t>
      </w:r>
      <w:r w:rsidRPr="00D83359">
        <w:rPr>
          <w:rFonts w:ascii="Arial Unicode MS" w:eastAsia="Arial Unicode MS" w:hAnsi="Arial Unicode MS" w:cs="Arial Unicode MS"/>
          <w:b/>
          <w:sz w:val="24"/>
          <w:szCs w:val="24"/>
        </w:rPr>
        <w:t>:</w:t>
      </w:r>
    </w:p>
    <w:p w:rsidR="00400E04" w:rsidRPr="00D83359" w:rsidRDefault="00400E04" w:rsidP="00D83359">
      <w:pPr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83359">
        <w:rPr>
          <w:rFonts w:ascii="Arial Unicode MS" w:eastAsia="Arial Unicode MS" w:hAnsi="Arial Unicode MS" w:cs="Arial Unicode MS"/>
          <w:sz w:val="24"/>
          <w:szCs w:val="24"/>
        </w:rPr>
        <w:t>Kandidat podnosi:</w:t>
      </w:r>
    </w:p>
    <w:p w:rsidR="00400E04" w:rsidRPr="00D83359" w:rsidRDefault="00400E04" w:rsidP="00D83359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83359">
        <w:rPr>
          <w:rFonts w:ascii="Arial Unicode MS" w:eastAsia="Arial Unicode MS" w:hAnsi="Arial Unicode MS" w:cs="Arial Unicode MS"/>
          <w:sz w:val="24"/>
          <w:szCs w:val="24"/>
        </w:rPr>
        <w:t>ovjerenu kopiju diplome o stečenom akademskom nazivu magistra iz odgovarajuće oblasti nauka</w:t>
      </w:r>
      <w:r w:rsidR="00666714" w:rsidRPr="00D83359">
        <w:rPr>
          <w:rFonts w:ascii="Arial Unicode MS" w:eastAsia="Arial Unicode MS" w:hAnsi="Arial Unicode MS" w:cs="Arial Unicode MS"/>
          <w:sz w:val="24"/>
          <w:szCs w:val="24"/>
        </w:rPr>
        <w:t>/umjetnosti</w:t>
      </w:r>
      <w:r w:rsidRPr="00D83359">
        <w:rPr>
          <w:rFonts w:ascii="Arial Unicode MS" w:eastAsia="Arial Unicode MS" w:hAnsi="Arial Unicode MS" w:cs="Arial Unicode MS"/>
          <w:sz w:val="24"/>
          <w:szCs w:val="24"/>
        </w:rPr>
        <w:t>, odnosno akademsku diplomu regulisanih profesija,</w:t>
      </w:r>
      <w:r w:rsidR="00666714" w:rsidRPr="00D8335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D83359">
        <w:rPr>
          <w:rFonts w:ascii="Arial Unicode MS" w:eastAsia="Arial Unicode MS" w:hAnsi="Arial Unicode MS" w:cs="Arial Unicode MS"/>
          <w:sz w:val="24"/>
          <w:szCs w:val="24"/>
        </w:rPr>
        <w:t>nakon stečenih najmanje 300 ECTS kredita,</w:t>
      </w:r>
    </w:p>
    <w:p w:rsidR="00400E04" w:rsidRPr="00D83359" w:rsidRDefault="00400E04" w:rsidP="00D83359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83359">
        <w:rPr>
          <w:rFonts w:ascii="Arial Unicode MS" w:eastAsia="Arial Unicode MS" w:hAnsi="Arial Unicode MS" w:cs="Arial Unicode MS"/>
          <w:sz w:val="24"/>
          <w:szCs w:val="24"/>
        </w:rPr>
        <w:t xml:space="preserve">uvjerenje o položenim ispitima na magistarskom studijskom </w:t>
      </w:r>
      <w:r w:rsidR="000110FA" w:rsidRPr="00D83359">
        <w:rPr>
          <w:rFonts w:ascii="Arial Unicode MS" w:eastAsia="Arial Unicode MS" w:hAnsi="Arial Unicode MS" w:cs="Arial Unicode MS"/>
          <w:sz w:val="24"/>
          <w:szCs w:val="24"/>
        </w:rPr>
        <w:t>programu,</w:t>
      </w:r>
    </w:p>
    <w:p w:rsidR="00400E04" w:rsidRPr="00D83359" w:rsidRDefault="00400E04" w:rsidP="00D83359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83359">
        <w:rPr>
          <w:rFonts w:ascii="Arial Unicode MS" w:eastAsia="Arial Unicode MS" w:hAnsi="Arial Unicode MS" w:cs="Arial Unicode MS"/>
          <w:sz w:val="24"/>
          <w:szCs w:val="24"/>
        </w:rPr>
        <w:t>izvod iz matične knjige rođenih i</w:t>
      </w:r>
    </w:p>
    <w:p w:rsidR="00400E04" w:rsidRPr="00D83359" w:rsidRDefault="00400E04" w:rsidP="00D83359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83359">
        <w:rPr>
          <w:rFonts w:ascii="Arial Unicode MS" w:eastAsia="Arial Unicode MS" w:hAnsi="Arial Unicode MS" w:cs="Arial Unicode MS"/>
          <w:sz w:val="24"/>
          <w:szCs w:val="24"/>
        </w:rPr>
        <w:t xml:space="preserve">dokaz o aktivnom znanju jednog svjetskog jezika. </w:t>
      </w:r>
    </w:p>
    <w:p w:rsidR="00400E04" w:rsidRPr="00D83359" w:rsidRDefault="00400E04" w:rsidP="00D83359">
      <w:pPr>
        <w:spacing w:after="12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D83359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4. Rokovi za upis:</w:t>
      </w:r>
    </w:p>
    <w:p w:rsidR="00FD3ED9" w:rsidRPr="00D83359" w:rsidRDefault="00763D37" w:rsidP="00D83359">
      <w:pPr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83359">
        <w:rPr>
          <w:rFonts w:ascii="Arial Unicode MS" w:eastAsia="Arial Unicode MS" w:hAnsi="Arial Unicode MS" w:cs="Arial Unicode MS"/>
          <w:sz w:val="24"/>
          <w:szCs w:val="24"/>
        </w:rPr>
        <w:t xml:space="preserve">Prijava sa odgovarajućim dokazima podnosi se organizacionim jedinicama Univerziteta Crne Gore do </w:t>
      </w:r>
      <w:r w:rsidR="00D83359">
        <w:rPr>
          <w:rFonts w:ascii="Arial Unicode MS" w:eastAsia="Arial Unicode MS" w:hAnsi="Arial Unicode MS" w:cs="Arial Unicode MS"/>
          <w:sz w:val="24"/>
          <w:szCs w:val="24"/>
        </w:rPr>
        <w:t>12</w:t>
      </w:r>
      <w:r w:rsidRPr="00D83359">
        <w:rPr>
          <w:rFonts w:ascii="Arial Unicode MS" w:eastAsia="Arial Unicode MS" w:hAnsi="Arial Unicode MS" w:cs="Arial Unicode MS"/>
          <w:sz w:val="24"/>
          <w:szCs w:val="24"/>
        </w:rPr>
        <w:t>.1</w:t>
      </w:r>
      <w:r w:rsidR="00D83359">
        <w:rPr>
          <w:rFonts w:ascii="Arial Unicode MS" w:eastAsia="Arial Unicode MS" w:hAnsi="Arial Unicode MS" w:cs="Arial Unicode MS"/>
          <w:sz w:val="24"/>
          <w:szCs w:val="24"/>
        </w:rPr>
        <w:t>2</w:t>
      </w:r>
      <w:r w:rsidRPr="00D83359">
        <w:rPr>
          <w:rFonts w:ascii="Arial Unicode MS" w:eastAsia="Arial Unicode MS" w:hAnsi="Arial Unicode MS" w:cs="Arial Unicode MS"/>
          <w:sz w:val="24"/>
          <w:szCs w:val="24"/>
        </w:rPr>
        <w:t>.201</w:t>
      </w:r>
      <w:r w:rsidR="00E259F1" w:rsidRPr="00D83359">
        <w:rPr>
          <w:rFonts w:ascii="Arial Unicode MS" w:eastAsia="Arial Unicode MS" w:hAnsi="Arial Unicode MS" w:cs="Arial Unicode MS"/>
          <w:sz w:val="24"/>
          <w:szCs w:val="24"/>
        </w:rPr>
        <w:t>9</w:t>
      </w:r>
      <w:r w:rsidRPr="00D83359">
        <w:rPr>
          <w:rFonts w:ascii="Arial Unicode MS" w:eastAsia="Arial Unicode MS" w:hAnsi="Arial Unicode MS" w:cs="Arial Unicode MS"/>
          <w:sz w:val="24"/>
          <w:szCs w:val="24"/>
        </w:rPr>
        <w:t>. godine</w:t>
      </w:r>
      <w:r w:rsidR="00400E04" w:rsidRPr="00D83359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666714" w:rsidRPr="00D83359" w:rsidRDefault="00400E04" w:rsidP="00D83359">
      <w:pPr>
        <w:spacing w:after="12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83359">
        <w:rPr>
          <w:rFonts w:ascii="Arial Unicode MS" w:eastAsia="Arial Unicode MS" w:hAnsi="Arial Unicode MS" w:cs="Arial Unicode MS"/>
          <w:sz w:val="24"/>
          <w:szCs w:val="24"/>
        </w:rPr>
        <w:t xml:space="preserve">Postupak rangiranja sprovodi Komisija za doktorske studije na organizacionoj jedinici Univerziteta. </w:t>
      </w:r>
    </w:p>
    <w:p w:rsidR="006C3692" w:rsidRPr="00D83359" w:rsidRDefault="00400E04" w:rsidP="00D83359">
      <w:pPr>
        <w:spacing w:after="12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83359">
        <w:rPr>
          <w:rFonts w:ascii="Arial Unicode MS" w:eastAsia="Arial Unicode MS" w:hAnsi="Arial Unicode MS" w:cs="Arial Unicode MS"/>
          <w:sz w:val="24"/>
          <w:szCs w:val="24"/>
        </w:rPr>
        <w:t>Upis kandidata će se obaviti do</w:t>
      </w:r>
      <w:r w:rsidR="003A1DA9" w:rsidRPr="00D8335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83359">
        <w:rPr>
          <w:rFonts w:ascii="Arial Unicode MS" w:eastAsia="Arial Unicode MS" w:hAnsi="Arial Unicode MS" w:cs="Arial Unicode MS"/>
          <w:sz w:val="24"/>
          <w:szCs w:val="24"/>
        </w:rPr>
        <w:t>16</w:t>
      </w:r>
      <w:r w:rsidR="003A1DA9" w:rsidRPr="00D83359">
        <w:rPr>
          <w:rFonts w:ascii="Arial Unicode MS" w:eastAsia="Arial Unicode MS" w:hAnsi="Arial Unicode MS" w:cs="Arial Unicode MS"/>
          <w:sz w:val="24"/>
          <w:szCs w:val="24"/>
        </w:rPr>
        <w:t>.1</w:t>
      </w:r>
      <w:r w:rsidR="00D83359">
        <w:rPr>
          <w:rFonts w:ascii="Arial Unicode MS" w:eastAsia="Arial Unicode MS" w:hAnsi="Arial Unicode MS" w:cs="Arial Unicode MS"/>
          <w:sz w:val="24"/>
          <w:szCs w:val="24"/>
        </w:rPr>
        <w:t>2</w:t>
      </w:r>
      <w:r w:rsidR="003A1DA9" w:rsidRPr="00D83359">
        <w:rPr>
          <w:rFonts w:ascii="Arial Unicode MS" w:eastAsia="Arial Unicode MS" w:hAnsi="Arial Unicode MS" w:cs="Arial Unicode MS"/>
          <w:sz w:val="24"/>
          <w:szCs w:val="24"/>
        </w:rPr>
        <w:t>.201</w:t>
      </w:r>
      <w:r w:rsidR="00E259F1" w:rsidRPr="00D83359">
        <w:rPr>
          <w:rFonts w:ascii="Arial Unicode MS" w:eastAsia="Arial Unicode MS" w:hAnsi="Arial Unicode MS" w:cs="Arial Unicode MS"/>
          <w:sz w:val="24"/>
          <w:szCs w:val="24"/>
        </w:rPr>
        <w:t>9</w:t>
      </w:r>
      <w:r w:rsidR="003A1DA9" w:rsidRPr="00D83359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D83359">
        <w:rPr>
          <w:rFonts w:ascii="Arial Unicode MS" w:eastAsia="Arial Unicode MS" w:hAnsi="Arial Unicode MS" w:cs="Arial Unicode MS"/>
          <w:sz w:val="24"/>
          <w:szCs w:val="24"/>
        </w:rPr>
        <w:t xml:space="preserve"> godine.</w:t>
      </w:r>
      <w:bookmarkStart w:id="0" w:name="_GoBack"/>
      <w:bookmarkEnd w:id="0"/>
    </w:p>
    <w:p w:rsidR="00E259F1" w:rsidRPr="00D83359" w:rsidRDefault="00400E04" w:rsidP="00D83359">
      <w:pPr>
        <w:spacing w:after="12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D83359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lastRenderedPageBreak/>
        <w:t>5. Informacije:</w:t>
      </w:r>
    </w:p>
    <w:p w:rsidR="00E259F1" w:rsidRPr="00D83359" w:rsidRDefault="00E259F1" w:rsidP="00D8335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Hyperlink"/>
          <w:rFonts w:ascii="Arial Unicode MS" w:eastAsia="Arial Unicode MS" w:hAnsi="Arial Unicode MS" w:cs="Arial Unicode MS"/>
          <w:color w:val="auto"/>
          <w:sz w:val="24"/>
          <w:szCs w:val="24"/>
        </w:rPr>
      </w:pPr>
      <w:r w:rsidRPr="00D83359">
        <w:rPr>
          <w:rFonts w:ascii="Arial Unicode MS" w:eastAsia="Arial Unicode MS" w:hAnsi="Arial Unicode MS" w:cs="Arial Unicode MS"/>
          <w:sz w:val="24"/>
          <w:szCs w:val="24"/>
        </w:rPr>
        <w:t xml:space="preserve">Biotehnički fakultet: 020 268 437 </w:t>
      </w:r>
      <w:hyperlink r:id="rId7" w:history="1">
        <w:r w:rsidRPr="00D83359">
          <w:rPr>
            <w:rStyle w:val="Hyperlink"/>
            <w:rFonts w:ascii="Arial Unicode MS" w:eastAsia="Arial Unicode MS" w:hAnsi="Arial Unicode MS" w:cs="Arial Unicode MS"/>
            <w:color w:val="auto"/>
            <w:sz w:val="24"/>
            <w:szCs w:val="24"/>
          </w:rPr>
          <w:t>http://www.ucg.ac.me/fakultet/29</w:t>
        </w:r>
      </w:hyperlink>
    </w:p>
    <w:p w:rsidR="00E259F1" w:rsidRPr="00D83359" w:rsidRDefault="00E259F1" w:rsidP="00D8335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Hyperlink"/>
          <w:rFonts w:ascii="Arial Unicode MS" w:eastAsia="Arial Unicode MS" w:hAnsi="Arial Unicode MS" w:cs="Arial Unicode MS"/>
          <w:color w:val="auto"/>
          <w:sz w:val="24"/>
          <w:szCs w:val="24"/>
          <w:shd w:val="clear" w:color="auto" w:fill="FFFFFF"/>
        </w:rPr>
      </w:pPr>
      <w:r w:rsidRPr="00D83359">
        <w:rPr>
          <w:rStyle w:val="Hyperlink"/>
          <w:rFonts w:ascii="Arial Unicode MS" w:eastAsia="Arial Unicode MS" w:hAnsi="Arial Unicode MS" w:cs="Arial Unicode MS"/>
          <w:color w:val="auto"/>
          <w:sz w:val="24"/>
          <w:szCs w:val="24"/>
          <w:u w:val="none"/>
        </w:rPr>
        <w:t xml:space="preserve">Ekonomski fakultet: 020 241 138 </w:t>
      </w:r>
      <w:hyperlink r:id="rId8" w:history="1">
        <w:r w:rsidRPr="00D83359">
          <w:rPr>
            <w:rStyle w:val="Hyperlink"/>
            <w:rFonts w:ascii="Arial Unicode MS" w:eastAsia="Arial Unicode MS" w:hAnsi="Arial Unicode MS" w:cs="Arial Unicode MS"/>
            <w:color w:val="auto"/>
            <w:sz w:val="24"/>
            <w:szCs w:val="24"/>
          </w:rPr>
          <w:t>http://www.ucg.ac.me/ef</w:t>
        </w:r>
      </w:hyperlink>
    </w:p>
    <w:p w:rsidR="00E259F1" w:rsidRPr="00D83359" w:rsidRDefault="00E259F1" w:rsidP="00D8335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Hyperlink"/>
          <w:rFonts w:ascii="Arial Unicode MS" w:eastAsia="Arial Unicode MS" w:hAnsi="Arial Unicode MS" w:cs="Arial Unicode MS"/>
          <w:color w:val="auto"/>
          <w:sz w:val="24"/>
          <w:szCs w:val="24"/>
          <w:shd w:val="clear" w:color="auto" w:fill="FFFFFF"/>
        </w:rPr>
      </w:pPr>
      <w:r w:rsidRPr="00D83359">
        <w:rPr>
          <w:rFonts w:ascii="Arial Unicode MS" w:eastAsia="Arial Unicode MS" w:hAnsi="Arial Unicode MS" w:cs="Arial Unicode MS"/>
          <w:sz w:val="24"/>
          <w:szCs w:val="24"/>
          <w:lang w:val="sr-Latn-CS"/>
        </w:rPr>
        <w:t xml:space="preserve">Elektrotehnički fakultet: </w:t>
      </w:r>
      <w:r w:rsidRPr="00D83359">
        <w:rPr>
          <w:rFonts w:ascii="Arial Unicode MS" w:eastAsia="Arial Unicode MS" w:hAnsi="Arial Unicode MS" w:cs="Arial Unicode MS"/>
          <w:sz w:val="24"/>
          <w:szCs w:val="24"/>
        </w:rPr>
        <w:t>0</w:t>
      </w:r>
      <w:r w:rsidRPr="00D83359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20 245 839 </w:t>
      </w:r>
      <w:hyperlink r:id="rId9" w:history="1">
        <w:r w:rsidRPr="00D83359">
          <w:rPr>
            <w:rStyle w:val="Hyperlink"/>
            <w:rFonts w:ascii="Arial Unicode MS" w:eastAsia="Arial Unicode MS" w:hAnsi="Arial Unicode MS" w:cs="Arial Unicode MS"/>
            <w:color w:val="auto"/>
            <w:sz w:val="24"/>
            <w:szCs w:val="24"/>
            <w:shd w:val="clear" w:color="auto" w:fill="FFFFFF"/>
          </w:rPr>
          <w:t>http://www.ucg.ac.me/fakultet/13</w:t>
        </w:r>
      </w:hyperlink>
    </w:p>
    <w:p w:rsidR="00E259F1" w:rsidRPr="00D83359" w:rsidRDefault="00D83359" w:rsidP="00D8335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Fakultet </w:t>
      </w:r>
      <w:r w:rsidR="00E259F1" w:rsidRPr="00D83359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za sport i fizičko vaspitanje: </w:t>
      </w:r>
      <w:r w:rsidR="00E259F1" w:rsidRPr="00D83359">
        <w:rPr>
          <w:rStyle w:val="apple-converted-space"/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0</w:t>
      </w:r>
      <w:r w:rsidR="00E259F1" w:rsidRPr="00D83359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40 235 207  </w:t>
      </w:r>
      <w:hyperlink r:id="rId10" w:history="1">
        <w:r w:rsidR="00E259F1" w:rsidRPr="00D83359">
          <w:rPr>
            <w:rStyle w:val="Hyperlink"/>
            <w:rFonts w:ascii="Arial Unicode MS" w:eastAsia="Arial Unicode MS" w:hAnsi="Arial Unicode MS" w:cs="Arial Unicode MS"/>
            <w:color w:val="auto"/>
            <w:sz w:val="24"/>
            <w:szCs w:val="24"/>
            <w:shd w:val="clear" w:color="auto" w:fill="FFFFFF"/>
          </w:rPr>
          <w:t>http://www.ucg.ac.me/fakultet/34</w:t>
        </w:r>
      </w:hyperlink>
    </w:p>
    <w:p w:rsidR="00E259F1" w:rsidRPr="00D83359" w:rsidRDefault="00E259F1" w:rsidP="00D8335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Hyperlink"/>
          <w:rFonts w:ascii="Arial Unicode MS" w:eastAsia="Arial Unicode MS" w:hAnsi="Arial Unicode MS" w:cs="Arial Unicode MS"/>
          <w:color w:val="auto"/>
          <w:sz w:val="24"/>
          <w:szCs w:val="24"/>
          <w:u w:val="none"/>
        </w:rPr>
      </w:pPr>
      <w:r w:rsidRPr="00D83359">
        <w:rPr>
          <w:rStyle w:val="Hyperlink"/>
          <w:rFonts w:ascii="Arial Unicode MS" w:eastAsia="Arial Unicode MS" w:hAnsi="Arial Unicode MS" w:cs="Arial Unicode MS"/>
          <w:color w:val="auto"/>
          <w:sz w:val="24"/>
          <w:szCs w:val="24"/>
          <w:u w:val="none"/>
        </w:rPr>
        <w:t xml:space="preserve">Fakultet za turizam i hotelijerstvo: 032 322 686 </w:t>
      </w:r>
      <w:hyperlink r:id="rId11" w:history="1">
        <w:r w:rsidRPr="00D83359">
          <w:rPr>
            <w:rStyle w:val="Hyperlink"/>
            <w:rFonts w:ascii="Arial Unicode MS" w:eastAsia="Arial Unicode MS" w:hAnsi="Arial Unicode MS" w:cs="Arial Unicode MS"/>
            <w:color w:val="auto"/>
            <w:sz w:val="24"/>
            <w:szCs w:val="24"/>
          </w:rPr>
          <w:t>http://www.ucg.ac.me/fth</w:t>
        </w:r>
      </w:hyperlink>
      <w:r w:rsidRPr="00D83359">
        <w:rPr>
          <w:rStyle w:val="Hyperlink"/>
          <w:rFonts w:ascii="Arial Unicode MS" w:eastAsia="Arial Unicode MS" w:hAnsi="Arial Unicode MS" w:cs="Arial Unicode MS"/>
          <w:color w:val="auto"/>
          <w:sz w:val="24"/>
          <w:szCs w:val="24"/>
          <w:u w:val="none"/>
        </w:rPr>
        <w:t xml:space="preserve"> </w:t>
      </w:r>
    </w:p>
    <w:p w:rsidR="00B11776" w:rsidRPr="00D83359" w:rsidRDefault="00E259F1" w:rsidP="00D83359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 w:rsidRPr="00D83359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Filološki fakultet: </w:t>
      </w:r>
      <w:r w:rsidRPr="00D83359">
        <w:rPr>
          <w:rFonts w:ascii="Arial Unicode MS" w:eastAsia="Arial Unicode MS" w:hAnsi="Arial Unicode MS" w:cs="Arial Unicode MS"/>
          <w:sz w:val="24"/>
          <w:szCs w:val="24"/>
        </w:rPr>
        <w:t>040 2</w:t>
      </w:r>
      <w:r w:rsidR="00B11776" w:rsidRPr="00D83359">
        <w:rPr>
          <w:rFonts w:ascii="Arial Unicode MS" w:eastAsia="Arial Unicode MS" w:hAnsi="Arial Unicode MS" w:cs="Arial Unicode MS"/>
          <w:sz w:val="24"/>
          <w:szCs w:val="24"/>
        </w:rPr>
        <w:t>43 912</w:t>
      </w:r>
      <w:r w:rsidRPr="00D8335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hyperlink r:id="rId12" w:history="1">
        <w:r w:rsidRPr="00D83359">
          <w:rPr>
            <w:rStyle w:val="Hyperlink"/>
            <w:rFonts w:ascii="Arial Unicode MS" w:eastAsia="Arial Unicode MS" w:hAnsi="Arial Unicode MS" w:cs="Arial Unicode MS"/>
            <w:color w:val="auto"/>
            <w:sz w:val="24"/>
            <w:szCs w:val="24"/>
          </w:rPr>
          <w:t>http://www.ucg.ac.me/fakultet/28</w:t>
        </w:r>
      </w:hyperlink>
    </w:p>
    <w:p w:rsidR="00E259F1" w:rsidRPr="00D83359" w:rsidRDefault="00E259F1" w:rsidP="00D83359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Style w:val="Hyperlink"/>
          <w:rFonts w:ascii="Arial Unicode MS" w:eastAsia="Arial Unicode MS" w:hAnsi="Arial Unicode MS" w:cs="Arial Unicode MS"/>
          <w:b/>
          <w:color w:val="auto"/>
          <w:sz w:val="24"/>
          <w:szCs w:val="24"/>
        </w:rPr>
      </w:pPr>
      <w:r w:rsidRPr="00D83359">
        <w:rPr>
          <w:rFonts w:ascii="Arial Unicode MS" w:eastAsia="Arial Unicode MS" w:hAnsi="Arial Unicode MS" w:cs="Arial Unicode MS"/>
          <w:sz w:val="24"/>
          <w:szCs w:val="24"/>
        </w:rPr>
        <w:t xml:space="preserve">Filozofski fakultet: 040 243 921 </w:t>
      </w:r>
      <w:hyperlink r:id="rId13" w:history="1">
        <w:r w:rsidRPr="00D83359">
          <w:rPr>
            <w:rStyle w:val="Hyperlink"/>
            <w:rFonts w:ascii="Arial Unicode MS" w:eastAsia="Arial Unicode MS" w:hAnsi="Arial Unicode MS" w:cs="Arial Unicode MS"/>
            <w:color w:val="auto"/>
            <w:sz w:val="24"/>
            <w:szCs w:val="24"/>
          </w:rPr>
          <w:t>http://www.ucg.ac.me/fakultet/19</w:t>
        </w:r>
      </w:hyperlink>
    </w:p>
    <w:p w:rsidR="00E259F1" w:rsidRPr="00D83359" w:rsidRDefault="00E259F1" w:rsidP="00D8335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83359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Građevinski fakultet:</w:t>
      </w:r>
      <w:r w:rsidR="00B11776" w:rsidRPr="00D83359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 </w:t>
      </w:r>
      <w:r w:rsidRPr="00D83359">
        <w:rPr>
          <w:rFonts w:ascii="Arial Unicode MS" w:eastAsia="Arial Unicode MS" w:hAnsi="Arial Unicode MS" w:cs="Arial Unicode MS"/>
          <w:sz w:val="24"/>
          <w:szCs w:val="24"/>
        </w:rPr>
        <w:t xml:space="preserve">020 244 905  </w:t>
      </w:r>
      <w:hyperlink r:id="rId14" w:history="1">
        <w:r w:rsidRPr="00D83359">
          <w:rPr>
            <w:rStyle w:val="Hyperlink"/>
            <w:rFonts w:ascii="Arial Unicode MS" w:eastAsia="Arial Unicode MS" w:hAnsi="Arial Unicode MS" w:cs="Arial Unicode MS"/>
            <w:color w:val="auto"/>
            <w:sz w:val="24"/>
            <w:szCs w:val="24"/>
          </w:rPr>
          <w:t>http://www.ucg.ac.me/fakultet/16</w:t>
        </w:r>
      </w:hyperlink>
    </w:p>
    <w:p w:rsidR="00E259F1" w:rsidRPr="00D83359" w:rsidRDefault="00E259F1" w:rsidP="00D8335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u w:val="single"/>
          <w:shd w:val="clear" w:color="auto" w:fill="FFFFFF"/>
        </w:rPr>
      </w:pPr>
      <w:r w:rsidRPr="00D83359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Mašinski fakultet: </w:t>
      </w:r>
      <w:r w:rsidRPr="00D83359">
        <w:rPr>
          <w:rFonts w:ascii="Arial Unicode MS" w:eastAsia="Arial Unicode MS" w:hAnsi="Arial Unicode MS" w:cs="Arial Unicode MS"/>
          <w:sz w:val="24"/>
          <w:szCs w:val="24"/>
        </w:rPr>
        <w:t>0</w:t>
      </w:r>
      <w:r w:rsidRPr="00D83359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20 245 003  </w:t>
      </w:r>
      <w:hyperlink r:id="rId15" w:history="1">
        <w:r w:rsidRPr="00D83359">
          <w:rPr>
            <w:rStyle w:val="Hyperlink"/>
            <w:rFonts w:ascii="Arial Unicode MS" w:eastAsia="Arial Unicode MS" w:hAnsi="Arial Unicode MS" w:cs="Arial Unicode MS"/>
            <w:color w:val="auto"/>
            <w:sz w:val="24"/>
            <w:szCs w:val="24"/>
            <w:shd w:val="clear" w:color="auto" w:fill="FFFFFF"/>
          </w:rPr>
          <w:t>http://www.mf.ucg.ac.me/</w:t>
        </w:r>
      </w:hyperlink>
    </w:p>
    <w:p w:rsidR="000C7D24" w:rsidRPr="00D83359" w:rsidRDefault="000C7D24" w:rsidP="00D8335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Hyperlink"/>
          <w:rFonts w:ascii="Arial Unicode MS" w:eastAsia="Arial Unicode MS" w:hAnsi="Arial Unicode MS" w:cs="Arial Unicode MS"/>
          <w:color w:val="auto"/>
          <w:sz w:val="24"/>
          <w:szCs w:val="24"/>
          <w:shd w:val="clear" w:color="auto" w:fill="FFFFFF"/>
        </w:rPr>
      </w:pPr>
      <w:r w:rsidRPr="00D83359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Medicinski fakultet: 020 246 651 </w:t>
      </w:r>
      <w:hyperlink r:id="rId16" w:history="1">
        <w:r w:rsidRPr="00D83359">
          <w:rPr>
            <w:rStyle w:val="Hyperlink"/>
            <w:rFonts w:ascii="Arial Unicode MS" w:eastAsia="Arial Unicode MS" w:hAnsi="Arial Unicode MS" w:cs="Arial Unicode MS"/>
            <w:color w:val="auto"/>
            <w:sz w:val="24"/>
            <w:szCs w:val="24"/>
            <w:shd w:val="clear" w:color="auto" w:fill="FFFFFF"/>
          </w:rPr>
          <w:t>http://www.ucg.ac.me/fakultet/18</w:t>
        </w:r>
      </w:hyperlink>
    </w:p>
    <w:p w:rsidR="00E259F1" w:rsidRPr="00D83359" w:rsidRDefault="00E259F1" w:rsidP="00D8335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83359">
        <w:rPr>
          <w:rFonts w:ascii="Arial Unicode MS" w:eastAsia="Arial Unicode MS" w:hAnsi="Arial Unicode MS" w:cs="Arial Unicode MS"/>
          <w:sz w:val="24"/>
          <w:szCs w:val="24"/>
        </w:rPr>
        <w:t xml:space="preserve">Pomorski fakultet Kotor: 032 </w:t>
      </w:r>
      <w:r w:rsidR="00B11776" w:rsidRPr="00D83359">
        <w:rPr>
          <w:rFonts w:ascii="Arial Unicode MS" w:eastAsia="Arial Unicode MS" w:hAnsi="Arial Unicode MS" w:cs="Arial Unicode MS"/>
          <w:sz w:val="24"/>
          <w:szCs w:val="24"/>
        </w:rPr>
        <w:t>303</w:t>
      </w:r>
      <w:r w:rsidRPr="00D8335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11776" w:rsidRPr="00D83359">
        <w:rPr>
          <w:rFonts w:ascii="Arial Unicode MS" w:eastAsia="Arial Unicode MS" w:hAnsi="Arial Unicode MS" w:cs="Arial Unicode MS"/>
          <w:sz w:val="24"/>
          <w:szCs w:val="24"/>
        </w:rPr>
        <w:t>184</w:t>
      </w:r>
      <w:r w:rsidRPr="00D8335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hyperlink r:id="rId17" w:history="1">
        <w:r w:rsidRPr="00D83359">
          <w:rPr>
            <w:rStyle w:val="Hyperlink"/>
            <w:rFonts w:ascii="Arial Unicode MS" w:eastAsia="Arial Unicode MS" w:hAnsi="Arial Unicode MS" w:cs="Arial Unicode MS"/>
            <w:color w:val="auto"/>
            <w:sz w:val="24"/>
            <w:szCs w:val="24"/>
          </w:rPr>
          <w:t>http://www.ucg.ac.me/fakultet/23</w:t>
        </w:r>
      </w:hyperlink>
    </w:p>
    <w:p w:rsidR="00A8415C" w:rsidRPr="00D83359" w:rsidRDefault="006C3692" w:rsidP="00D8335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Hyperlink"/>
          <w:rFonts w:ascii="Arial Unicode MS" w:eastAsia="Arial Unicode MS" w:hAnsi="Arial Unicode MS" w:cs="Arial Unicode MS"/>
          <w:color w:val="auto"/>
          <w:sz w:val="24"/>
          <w:szCs w:val="24"/>
          <w:u w:val="none"/>
        </w:rPr>
      </w:pPr>
      <w:r w:rsidRPr="00D83359">
        <w:rPr>
          <w:rStyle w:val="Hyperlink"/>
          <w:rFonts w:ascii="Arial Unicode MS" w:eastAsia="Arial Unicode MS" w:hAnsi="Arial Unicode MS" w:cs="Arial Unicode MS"/>
          <w:color w:val="auto"/>
          <w:sz w:val="24"/>
          <w:szCs w:val="24"/>
          <w:u w:val="none"/>
        </w:rPr>
        <w:t xml:space="preserve">Prirodno – matematički fakultet: 020 245 204 </w:t>
      </w:r>
      <w:hyperlink r:id="rId18" w:history="1">
        <w:r w:rsidR="00A8415C" w:rsidRPr="00D83359">
          <w:rPr>
            <w:rStyle w:val="Hyperlink"/>
            <w:rFonts w:ascii="Arial Unicode MS" w:eastAsia="Arial Unicode MS" w:hAnsi="Arial Unicode MS" w:cs="Arial Unicode MS"/>
            <w:color w:val="auto"/>
            <w:sz w:val="24"/>
            <w:szCs w:val="24"/>
          </w:rPr>
          <w:t>http://www.ucg.ac.me/pmf</w:t>
        </w:r>
      </w:hyperlink>
      <w:r w:rsidR="00A8415C" w:rsidRPr="00D83359">
        <w:rPr>
          <w:rStyle w:val="Hyperlink"/>
          <w:rFonts w:ascii="Arial Unicode MS" w:eastAsia="Arial Unicode MS" w:hAnsi="Arial Unicode MS" w:cs="Arial Unicode MS"/>
          <w:color w:val="auto"/>
          <w:sz w:val="24"/>
          <w:szCs w:val="24"/>
          <w:u w:val="none"/>
        </w:rPr>
        <w:t xml:space="preserve"> </w:t>
      </w:r>
    </w:p>
    <w:p w:rsidR="00BA4445" w:rsidRPr="00D83359" w:rsidRDefault="00BA4445" w:rsidP="00D83359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0C7D24" w:rsidRPr="00D83359" w:rsidRDefault="000C7D24" w:rsidP="00D83359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333333"/>
          <w:sz w:val="24"/>
          <w:szCs w:val="24"/>
          <w:shd w:val="clear" w:color="auto" w:fill="FFFFFF"/>
        </w:rPr>
      </w:pPr>
    </w:p>
    <w:p w:rsidR="00A473DF" w:rsidRPr="00D83359" w:rsidRDefault="00A473DF" w:rsidP="00D83359">
      <w:pPr>
        <w:spacing w:after="0" w:line="240" w:lineRule="auto"/>
        <w:jc w:val="both"/>
        <w:rPr>
          <w:rStyle w:val="Hyperlink"/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</w:p>
    <w:p w:rsidR="00A473DF" w:rsidRPr="00D83359" w:rsidRDefault="00A473DF" w:rsidP="00D83359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333333"/>
          <w:sz w:val="24"/>
          <w:szCs w:val="24"/>
          <w:shd w:val="clear" w:color="auto" w:fill="FFFFFF"/>
        </w:rPr>
      </w:pPr>
    </w:p>
    <w:p w:rsidR="00A473DF" w:rsidRPr="00D83359" w:rsidRDefault="00A473DF" w:rsidP="00D83359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333333"/>
          <w:sz w:val="24"/>
          <w:szCs w:val="24"/>
          <w:shd w:val="clear" w:color="auto" w:fill="FFFFFF"/>
        </w:rPr>
      </w:pPr>
    </w:p>
    <w:p w:rsidR="00A473DF" w:rsidRPr="00D83359" w:rsidRDefault="00A473DF" w:rsidP="00D83359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333333"/>
          <w:sz w:val="24"/>
          <w:szCs w:val="24"/>
          <w:shd w:val="clear" w:color="auto" w:fill="FFFFFF"/>
        </w:rPr>
      </w:pPr>
    </w:p>
    <w:p w:rsidR="00A473DF" w:rsidRPr="00D83359" w:rsidRDefault="00A473DF" w:rsidP="00D83359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333333"/>
          <w:sz w:val="24"/>
          <w:szCs w:val="24"/>
          <w:shd w:val="clear" w:color="auto" w:fill="FFFFFF"/>
        </w:rPr>
      </w:pPr>
    </w:p>
    <w:p w:rsidR="00A473DF" w:rsidRPr="00D83359" w:rsidRDefault="00A473DF" w:rsidP="00D83359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sectPr w:rsidR="00A473DF" w:rsidRPr="00D83359" w:rsidSect="009D5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79" w:rsidRDefault="00BF6B79" w:rsidP="00233FC3">
      <w:pPr>
        <w:spacing w:after="0" w:line="240" w:lineRule="auto"/>
      </w:pPr>
      <w:r>
        <w:separator/>
      </w:r>
    </w:p>
  </w:endnote>
  <w:endnote w:type="continuationSeparator" w:id="0">
    <w:p w:rsidR="00BF6B79" w:rsidRDefault="00BF6B79" w:rsidP="0023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79" w:rsidRDefault="00BF6B79" w:rsidP="00233FC3">
      <w:pPr>
        <w:spacing w:after="0" w:line="240" w:lineRule="auto"/>
      </w:pPr>
      <w:r>
        <w:separator/>
      </w:r>
    </w:p>
  </w:footnote>
  <w:footnote w:type="continuationSeparator" w:id="0">
    <w:p w:rsidR="00BF6B79" w:rsidRDefault="00BF6B79" w:rsidP="00233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DA4"/>
    <w:multiLevelType w:val="hybridMultilevel"/>
    <w:tmpl w:val="F29877F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7356"/>
    <w:multiLevelType w:val="hybridMultilevel"/>
    <w:tmpl w:val="E2882EF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A5E4F2D"/>
    <w:multiLevelType w:val="hybridMultilevel"/>
    <w:tmpl w:val="63BA62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E194AD6"/>
    <w:multiLevelType w:val="hybridMultilevel"/>
    <w:tmpl w:val="885E185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81459"/>
    <w:multiLevelType w:val="hybridMultilevel"/>
    <w:tmpl w:val="751AC8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C2A0A"/>
    <w:multiLevelType w:val="hybridMultilevel"/>
    <w:tmpl w:val="E8E2E616"/>
    <w:lvl w:ilvl="0" w:tplc="8414828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B7591"/>
    <w:multiLevelType w:val="hybridMultilevel"/>
    <w:tmpl w:val="10E46C1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26210A8"/>
    <w:multiLevelType w:val="hybridMultilevel"/>
    <w:tmpl w:val="F698AF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24CD1"/>
    <w:multiLevelType w:val="hybridMultilevel"/>
    <w:tmpl w:val="4134DA80"/>
    <w:lvl w:ilvl="0" w:tplc="63960E80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04"/>
    <w:rsid w:val="000110FA"/>
    <w:rsid w:val="0002259F"/>
    <w:rsid w:val="00052819"/>
    <w:rsid w:val="00091486"/>
    <w:rsid w:val="00091DDE"/>
    <w:rsid w:val="000C7D24"/>
    <w:rsid w:val="00131CE5"/>
    <w:rsid w:val="001A15A3"/>
    <w:rsid w:val="001A78FB"/>
    <w:rsid w:val="00213C2A"/>
    <w:rsid w:val="00224C61"/>
    <w:rsid w:val="00226660"/>
    <w:rsid w:val="00233FC3"/>
    <w:rsid w:val="00266543"/>
    <w:rsid w:val="00373D49"/>
    <w:rsid w:val="003A1DA9"/>
    <w:rsid w:val="00400E04"/>
    <w:rsid w:val="00412A2A"/>
    <w:rsid w:val="00453FD6"/>
    <w:rsid w:val="0045588F"/>
    <w:rsid w:val="00475D71"/>
    <w:rsid w:val="004977A4"/>
    <w:rsid w:val="004B1EF9"/>
    <w:rsid w:val="00666714"/>
    <w:rsid w:val="006C3692"/>
    <w:rsid w:val="006E369D"/>
    <w:rsid w:val="00737D40"/>
    <w:rsid w:val="0075177C"/>
    <w:rsid w:val="007539EF"/>
    <w:rsid w:val="00763D37"/>
    <w:rsid w:val="007772EE"/>
    <w:rsid w:val="007B2CEC"/>
    <w:rsid w:val="00872464"/>
    <w:rsid w:val="008C090C"/>
    <w:rsid w:val="008E77BD"/>
    <w:rsid w:val="00914B99"/>
    <w:rsid w:val="00933404"/>
    <w:rsid w:val="009C4BF3"/>
    <w:rsid w:val="00A02DA1"/>
    <w:rsid w:val="00A473DF"/>
    <w:rsid w:val="00A8415C"/>
    <w:rsid w:val="00AA21B4"/>
    <w:rsid w:val="00B11776"/>
    <w:rsid w:val="00BA4445"/>
    <w:rsid w:val="00BA60A1"/>
    <w:rsid w:val="00BC4C34"/>
    <w:rsid w:val="00BD7673"/>
    <w:rsid w:val="00BF6B79"/>
    <w:rsid w:val="00C07A72"/>
    <w:rsid w:val="00C1507A"/>
    <w:rsid w:val="00C823D1"/>
    <w:rsid w:val="00CF27A2"/>
    <w:rsid w:val="00CF41DB"/>
    <w:rsid w:val="00D70385"/>
    <w:rsid w:val="00D83359"/>
    <w:rsid w:val="00DB1611"/>
    <w:rsid w:val="00DE7153"/>
    <w:rsid w:val="00E23A88"/>
    <w:rsid w:val="00E259F1"/>
    <w:rsid w:val="00EB1E71"/>
    <w:rsid w:val="00EF6F17"/>
    <w:rsid w:val="00F4638D"/>
    <w:rsid w:val="00F62DCF"/>
    <w:rsid w:val="00F931EE"/>
    <w:rsid w:val="00F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05E22-3245-4034-83B2-7C142075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E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E0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00E04"/>
  </w:style>
  <w:style w:type="table" w:styleId="TableGrid">
    <w:name w:val="Table Grid"/>
    <w:basedOn w:val="TableNormal"/>
    <w:uiPriority w:val="59"/>
    <w:rsid w:val="0040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FC3"/>
  </w:style>
  <w:style w:type="paragraph" w:styleId="Footer">
    <w:name w:val="footer"/>
    <w:basedOn w:val="Normal"/>
    <w:link w:val="FooterChar"/>
    <w:uiPriority w:val="99"/>
    <w:unhideWhenUsed/>
    <w:rsid w:val="0023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g.ac.me/ef" TargetMode="External"/><Relationship Id="rId13" Type="http://schemas.openxmlformats.org/officeDocument/2006/relationships/hyperlink" Target="http://www.ucg.ac.me/fakultet/19" TargetMode="External"/><Relationship Id="rId18" Type="http://schemas.openxmlformats.org/officeDocument/2006/relationships/hyperlink" Target="http://www.ucg.ac.me/pm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g.ac.me/fakultet/29" TargetMode="External"/><Relationship Id="rId12" Type="http://schemas.openxmlformats.org/officeDocument/2006/relationships/hyperlink" Target="http://www.ucg.ac.me/fakultet/28" TargetMode="External"/><Relationship Id="rId17" Type="http://schemas.openxmlformats.org/officeDocument/2006/relationships/hyperlink" Target="http://www.ucg.ac.me/fakultet/2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g.ac.me/fakultet/1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g.ac.me/ft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f.ucg.ac.me/" TargetMode="External"/><Relationship Id="rId10" Type="http://schemas.openxmlformats.org/officeDocument/2006/relationships/hyperlink" Target="http://www.ucg.ac.me/fakultet/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cg.ac.me/fakultet/13" TargetMode="External"/><Relationship Id="rId14" Type="http://schemas.openxmlformats.org/officeDocument/2006/relationships/hyperlink" Target="http://www.ucg.ac.me/fakultet/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cp:lastPrinted>2019-10-28T14:37:00Z</cp:lastPrinted>
  <dcterms:created xsi:type="dcterms:W3CDTF">2017-09-28T12:02:00Z</dcterms:created>
  <dcterms:modified xsi:type="dcterms:W3CDTF">2019-12-10T09:52:00Z</dcterms:modified>
</cp:coreProperties>
</file>