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85" w:rsidRDefault="00CD2C8A" w:rsidP="00CD2C8A">
      <w:pPr>
        <w:jc w:val="center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II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kolokvijuma</w:t>
      </w:r>
      <w:proofErr w:type="spellEnd"/>
    </w:p>
    <w:p w:rsidR="00CD2C8A" w:rsidRDefault="00CD2C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950"/>
        <w:gridCol w:w="1620"/>
        <w:gridCol w:w="1525"/>
      </w:tblGrid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proofErr w:type="spellStart"/>
            <w:r w:rsidRPr="00CD2C8A">
              <w:t>Evid.broj</w:t>
            </w:r>
            <w:proofErr w:type="spellEnd"/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 w:rsidRPr="00CD2C8A">
              <w:t>Ime</w:t>
            </w:r>
            <w:proofErr w:type="spellEnd"/>
            <w:r w:rsidRPr="00CD2C8A">
              <w:t xml:space="preserve"> </w:t>
            </w:r>
            <w:proofErr w:type="spellStart"/>
            <w:r w:rsidRPr="00CD2C8A">
              <w:t>i</w:t>
            </w:r>
            <w:proofErr w:type="spellEnd"/>
            <w:r w:rsidRPr="00CD2C8A">
              <w:t xml:space="preserve"> </w:t>
            </w:r>
            <w:proofErr w:type="spellStart"/>
            <w:r w:rsidRPr="00CD2C8A">
              <w:t>prezime</w:t>
            </w:r>
            <w:proofErr w:type="spellEnd"/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 w:rsidRPr="00CD2C8A">
              <w:t>Test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proofErr w:type="spellStart"/>
            <w:r w:rsidRPr="00CD2C8A">
              <w:t>Kolokvijum</w:t>
            </w:r>
            <w:proofErr w:type="spellEnd"/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>
              <w:t>25/20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Đuranović</w:t>
            </w:r>
            <w:proofErr w:type="spellEnd"/>
            <w:r>
              <w:t xml:space="preserve"> Milena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8.5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6.0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 w:rsidRPr="00CD2C8A">
              <w:t>43/20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 w:rsidRPr="00CD2C8A">
              <w:t>Zarubica</w:t>
            </w:r>
            <w:proofErr w:type="spellEnd"/>
            <w:r w:rsidRPr="00CD2C8A">
              <w:t xml:space="preserve"> Nina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5.0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6.3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 w:rsidRPr="00CD2C8A">
              <w:t>8/20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 w:rsidRPr="00CD2C8A">
              <w:t>Džaković</w:t>
            </w:r>
            <w:proofErr w:type="spellEnd"/>
            <w:r w:rsidRPr="00CD2C8A">
              <w:t xml:space="preserve"> </w:t>
            </w:r>
            <w:proofErr w:type="spellStart"/>
            <w:r w:rsidRPr="00CD2C8A">
              <w:t>Nikolina</w:t>
            </w:r>
            <w:proofErr w:type="spellEnd"/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5.7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7.0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>
              <w:t>54/19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Ceković</w:t>
            </w:r>
            <w:proofErr w:type="spellEnd"/>
            <w:r>
              <w:t xml:space="preserve"> Milena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3.8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-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>
              <w:t>23/19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Bojanić</w:t>
            </w:r>
            <w:proofErr w:type="spellEnd"/>
            <w:r>
              <w:t xml:space="preserve"> Marija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2.0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5.0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Radanović</w:t>
            </w:r>
            <w:proofErr w:type="spellEnd"/>
            <w:r>
              <w:t xml:space="preserve"> Marija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3.0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3.5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 w:rsidRPr="00CD2C8A">
              <w:t>39/20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r w:rsidRPr="00CD2C8A">
              <w:t>Nikolić Ivana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7.0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5.5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>
              <w:t>48/20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Džaković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3.2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1.0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 w:rsidRPr="00CD2C8A">
              <w:t>24/20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 w:rsidRPr="00CD2C8A">
              <w:t>Marsenić</w:t>
            </w:r>
            <w:proofErr w:type="spellEnd"/>
            <w:r w:rsidRPr="00CD2C8A">
              <w:t xml:space="preserve"> </w:t>
            </w:r>
            <w:proofErr w:type="spellStart"/>
            <w:r w:rsidRPr="00CD2C8A">
              <w:t>Andrijana</w:t>
            </w:r>
            <w:proofErr w:type="spellEnd"/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7.6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7.6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Manović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4.7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4.0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>
              <w:t>42/20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Šoškić</w:t>
            </w:r>
            <w:proofErr w:type="spellEnd"/>
            <w:r>
              <w:t xml:space="preserve"> Katarina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6.5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4.0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 w:rsidRPr="00CD2C8A">
              <w:t>44/20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 w:rsidRPr="00CD2C8A">
              <w:t>Popović</w:t>
            </w:r>
            <w:proofErr w:type="spellEnd"/>
            <w:r w:rsidRPr="00CD2C8A">
              <w:t xml:space="preserve"> Mihajlo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-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6.5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>
              <w:t>4/20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Blažo</w:t>
            </w:r>
            <w:proofErr w:type="spellEnd"/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2.5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1.5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 w:rsidRPr="00CD2C8A">
              <w:t>19/20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 w:rsidRPr="00CD2C8A">
              <w:t>Bubanja</w:t>
            </w:r>
            <w:proofErr w:type="spellEnd"/>
            <w:r w:rsidRPr="00CD2C8A">
              <w:t xml:space="preserve"> Jovan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5.0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6</w:t>
            </w:r>
            <w:r w:rsidRPr="00CD2C8A">
              <w:t>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>
              <w:t>32/20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Lukić</w:t>
            </w:r>
            <w:proofErr w:type="spellEnd"/>
            <w:r>
              <w:t xml:space="preserve"> Veronika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4.0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2.0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Šipovac</w:t>
            </w:r>
            <w:proofErr w:type="spellEnd"/>
            <w:r>
              <w:t xml:space="preserve"> Nina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6.0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7.0</w:t>
            </w:r>
          </w:p>
        </w:tc>
      </w:tr>
      <w:tr w:rsidR="00CD2C8A" w:rsidRPr="00CD2C8A" w:rsidTr="002459C6">
        <w:tc>
          <w:tcPr>
            <w:tcW w:w="1255" w:type="dxa"/>
          </w:tcPr>
          <w:p w:rsidR="00CD2C8A" w:rsidRPr="00CD2C8A" w:rsidRDefault="00CD2C8A" w:rsidP="00CD2C8A">
            <w:pPr>
              <w:jc w:val="center"/>
            </w:pPr>
            <w:r>
              <w:t>18/20</w:t>
            </w:r>
          </w:p>
        </w:tc>
        <w:tc>
          <w:tcPr>
            <w:tcW w:w="4950" w:type="dxa"/>
          </w:tcPr>
          <w:p w:rsidR="00CD2C8A" w:rsidRPr="00CD2C8A" w:rsidRDefault="00CD2C8A" w:rsidP="00CD2C8A">
            <w:pPr>
              <w:jc w:val="center"/>
            </w:pPr>
            <w:proofErr w:type="spellStart"/>
            <w:r>
              <w:t>Adžibulić</w:t>
            </w:r>
            <w:proofErr w:type="spellEnd"/>
            <w:r>
              <w:t xml:space="preserve"> Amina</w:t>
            </w:r>
          </w:p>
        </w:tc>
        <w:tc>
          <w:tcPr>
            <w:tcW w:w="1620" w:type="dxa"/>
          </w:tcPr>
          <w:p w:rsidR="00CD2C8A" w:rsidRPr="00CD2C8A" w:rsidRDefault="00CD2C8A" w:rsidP="00CD2C8A">
            <w:pPr>
              <w:jc w:val="center"/>
            </w:pPr>
            <w:r>
              <w:t>8.8</w:t>
            </w:r>
          </w:p>
        </w:tc>
        <w:tc>
          <w:tcPr>
            <w:tcW w:w="1525" w:type="dxa"/>
          </w:tcPr>
          <w:p w:rsidR="00CD2C8A" w:rsidRPr="00CD2C8A" w:rsidRDefault="00CD2C8A" w:rsidP="00CD2C8A">
            <w:pPr>
              <w:jc w:val="center"/>
            </w:pPr>
            <w:r>
              <w:t>5.5</w:t>
            </w:r>
          </w:p>
        </w:tc>
      </w:tr>
    </w:tbl>
    <w:p w:rsidR="00CD2C8A" w:rsidRDefault="00CD2C8A" w:rsidP="00CD2C8A">
      <w:pPr>
        <w:jc w:val="right"/>
      </w:pPr>
    </w:p>
    <w:p w:rsidR="00CD2C8A" w:rsidRPr="00CD2C8A" w:rsidRDefault="00CD2C8A" w:rsidP="00CD2C8A">
      <w:pPr>
        <w:jc w:val="right"/>
      </w:pPr>
      <w:bookmarkStart w:id="0" w:name="_GoBack"/>
      <w:bookmarkEnd w:id="0"/>
      <w:proofErr w:type="spellStart"/>
      <w:r>
        <w:t>Dr</w:t>
      </w:r>
      <w:proofErr w:type="spellEnd"/>
      <w:r>
        <w:t xml:space="preserve"> Tatjana </w:t>
      </w:r>
      <w:proofErr w:type="spellStart"/>
      <w:r>
        <w:t>Popović</w:t>
      </w:r>
      <w:proofErr w:type="spellEnd"/>
    </w:p>
    <w:p w:rsidR="00CD2C8A" w:rsidRDefault="00CD2C8A"/>
    <w:sectPr w:rsidR="00CD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F0"/>
    <w:rsid w:val="00030C85"/>
    <w:rsid w:val="008225F0"/>
    <w:rsid w:val="00C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B234A-3A29-45F8-94F7-93C1C650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2022-05-18T10:05:00Z</dcterms:created>
  <dcterms:modified xsi:type="dcterms:W3CDTF">2022-05-18T10:15:00Z</dcterms:modified>
</cp:coreProperties>
</file>