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4D" w:rsidRPr="00C16E60" w:rsidRDefault="003D674D" w:rsidP="003D67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E60">
        <w:rPr>
          <w:rFonts w:ascii="Times New Roman" w:hAnsi="Times New Roman" w:cs="Times New Roman"/>
          <w:sz w:val="24"/>
          <w:szCs w:val="24"/>
        </w:rPr>
        <w:t>Osnovne akademske studije, studijski program: Međunarodni odnosi</w:t>
      </w:r>
      <w:r>
        <w:rPr>
          <w:rFonts w:ascii="Times New Roman" w:hAnsi="Times New Roman" w:cs="Times New Roman"/>
          <w:sz w:val="24"/>
          <w:szCs w:val="24"/>
        </w:rPr>
        <w:t>, zimski semestar 2018/19</w:t>
      </w:r>
      <w:r w:rsidRPr="00C16E60">
        <w:rPr>
          <w:rFonts w:ascii="Times New Roman" w:hAnsi="Times New Roman" w:cs="Times New Roman"/>
          <w:sz w:val="24"/>
          <w:szCs w:val="24"/>
        </w:rPr>
        <w:t>.</w:t>
      </w:r>
    </w:p>
    <w:p w:rsidR="003D674D" w:rsidRPr="00C16E60" w:rsidRDefault="003D674D" w:rsidP="003D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AD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sz w:val="24"/>
          <w:szCs w:val="24"/>
        </w:rPr>
        <w:t>ISTORIJA DIPLOMATIJE</w:t>
      </w:r>
    </w:p>
    <w:p w:rsidR="003D674D" w:rsidRDefault="003D674D" w:rsidP="003D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AD">
        <w:rPr>
          <w:rFonts w:ascii="Times New Roman" w:hAnsi="Times New Roman" w:cs="Times New Roman"/>
          <w:b/>
          <w:sz w:val="24"/>
          <w:szCs w:val="24"/>
        </w:rPr>
        <w:t>Spisak tema</w:t>
      </w:r>
      <w:r>
        <w:rPr>
          <w:rFonts w:ascii="Times New Roman" w:hAnsi="Times New Roman" w:cs="Times New Roman"/>
          <w:b/>
          <w:sz w:val="24"/>
          <w:szCs w:val="24"/>
        </w:rPr>
        <w:t xml:space="preserve"> za seminarske radove i datumi prezentacije</w:t>
      </w:r>
    </w:p>
    <w:p w:rsidR="003D674D" w:rsidRPr="00836BA4" w:rsidRDefault="003D674D" w:rsidP="003D674D">
      <w:pPr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836BA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III godina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05"/>
        <w:gridCol w:w="4950"/>
        <w:gridCol w:w="2361"/>
      </w:tblGrid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10. 10. 2018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Rišelje kao diplomata i koncept državnog razloga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Ideje Francuske revolucije 1789. godine i uticaj na političke odnose u Evropi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62/16, 43/16</w:t>
            </w: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(dvočas)</w:t>
            </w: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Napoleon Bonaparta kao strateg i diplomata, Napoleonovi ratovi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51/16, 57/16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565EC9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C9">
              <w:rPr>
                <w:rFonts w:ascii="Times New Roman" w:hAnsi="Times New Roman" w:cs="Times New Roman"/>
                <w:sz w:val="24"/>
                <w:szCs w:val="24"/>
              </w:rPr>
              <w:t>Diplomatija na Bečkom kongresu</w:t>
            </w:r>
          </w:p>
        </w:tc>
        <w:tc>
          <w:tcPr>
            <w:tcW w:w="2361" w:type="dxa"/>
          </w:tcPr>
          <w:p w:rsidR="003D674D" w:rsidRPr="00565EC9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565EC9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C9">
              <w:rPr>
                <w:rFonts w:ascii="Times New Roman" w:hAnsi="Times New Roman" w:cs="Times New Roman"/>
                <w:sz w:val="24"/>
                <w:szCs w:val="24"/>
              </w:rPr>
              <w:t>Stvaranje Svete alijanse i njene osnovne ideje</w:t>
            </w:r>
          </w:p>
        </w:tc>
        <w:tc>
          <w:tcPr>
            <w:tcW w:w="2361" w:type="dxa"/>
          </w:tcPr>
          <w:p w:rsidR="003D674D" w:rsidRPr="00565EC9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Američki izolacionizam do početka XX vijeka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48/16, 79/16, 55/16</w:t>
            </w: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24. 10. 2018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Revolucionarna Evropa – uticaj revolucija iz 1848. na poredak u Evropi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Bizmarkova realpolitika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54/16, 65/16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31. 10. 2018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Velika istočna kriza i velike sile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46/16, 69/16, 76/16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Pr="006019E7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Uzroci Prvog svjetskog rata i slom evropskog koncerta</w:t>
            </w:r>
          </w:p>
        </w:tc>
        <w:tc>
          <w:tcPr>
            <w:tcW w:w="2361" w:type="dxa"/>
          </w:tcPr>
          <w:p w:rsidR="003D674D" w:rsidRPr="006019E7" w:rsidRDefault="006019E7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21. 11. 2018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Pr="006019E7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Organizacija i rad Pariške mirovne konferencije</w:t>
            </w:r>
          </w:p>
        </w:tc>
        <w:tc>
          <w:tcPr>
            <w:tcW w:w="2361" w:type="dxa"/>
          </w:tcPr>
          <w:p w:rsidR="003D674D" w:rsidRPr="006019E7" w:rsidRDefault="006019E7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44/16, 49/16, 68/16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Nastanak i (ne)uspjeh Lige naroda</w:t>
            </w:r>
          </w:p>
        </w:tc>
        <w:tc>
          <w:tcPr>
            <w:tcW w:w="2361" w:type="dxa"/>
          </w:tcPr>
          <w:p w:rsidR="003D674D" w:rsidRP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59/16, 41/16, 53/16</w:t>
            </w: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28. 11. 2018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Politika popuštanja evropskih sila i uspon Njemačke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6019E7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Konferencije evropskih sila između dva svjetska rata</w:t>
            </w:r>
          </w:p>
        </w:tc>
        <w:tc>
          <w:tcPr>
            <w:tcW w:w="2361" w:type="dxa"/>
          </w:tcPr>
          <w:p w:rsidR="003D674D" w:rsidRPr="006019E7" w:rsidRDefault="006019E7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72/16</w:t>
            </w: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5. 12. 2018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Hitler kao diplomata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Vinston Čerčil kao diplomata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 w:val="restart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26. 12. 2018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  <w:tc>
          <w:tcPr>
            <w:tcW w:w="2361" w:type="dxa"/>
          </w:tcPr>
          <w:p w:rsidR="003D674D" w:rsidRPr="0038179E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705" w:type="dxa"/>
            <w:vMerge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  <w:tc>
          <w:tcPr>
            <w:tcW w:w="236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4D" w:rsidRPr="00C649D8" w:rsidRDefault="003D674D" w:rsidP="003D67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D" w:rsidRDefault="003D674D" w:rsidP="003D674D"/>
    <w:p w:rsidR="00543798" w:rsidRPr="0011039B" w:rsidRDefault="000924F6" w:rsidP="0011039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039B">
        <w:rPr>
          <w:rFonts w:ascii="Times New Roman" w:hAnsi="Times New Roman" w:cs="Times New Roman"/>
          <w:b/>
          <w:color w:val="FF0000"/>
          <w:sz w:val="32"/>
          <w:szCs w:val="32"/>
        </w:rPr>
        <w:t>NAPOMENA: Radovi se šalju dan prije izlaganja (npr. za</w:t>
      </w:r>
      <w:r w:rsidR="0011039B" w:rsidRPr="0011039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odbranu</w:t>
      </w:r>
      <w:r w:rsidRPr="0011039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26. 12. </w:t>
      </w:r>
      <w:r w:rsidR="0011039B" w:rsidRPr="0011039B">
        <w:rPr>
          <w:rFonts w:ascii="Times New Roman" w:hAnsi="Times New Roman" w:cs="Times New Roman"/>
          <w:b/>
          <w:color w:val="FF0000"/>
          <w:sz w:val="32"/>
          <w:szCs w:val="32"/>
        </w:rPr>
        <w:t>p</w:t>
      </w:r>
      <w:r w:rsidRPr="0011039B">
        <w:rPr>
          <w:rFonts w:ascii="Times New Roman" w:hAnsi="Times New Roman" w:cs="Times New Roman"/>
          <w:b/>
          <w:color w:val="FF0000"/>
          <w:sz w:val="32"/>
          <w:szCs w:val="32"/>
        </w:rPr>
        <w:t>otrebno je poslati rad najkasnije do 25. 12. u 17:00h</w:t>
      </w:r>
      <w:r w:rsidR="0011039B" w:rsidRPr="0011039B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Pr="0011039B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3D674D" w:rsidRDefault="003D674D"/>
    <w:p w:rsidR="003D674D" w:rsidRDefault="003D674D"/>
    <w:p w:rsidR="003D674D" w:rsidRDefault="003D674D"/>
    <w:p w:rsidR="000924F6" w:rsidRDefault="000924F6"/>
    <w:p w:rsidR="000924F6" w:rsidRDefault="000924F6"/>
    <w:p w:rsidR="000924F6" w:rsidRDefault="000924F6"/>
    <w:p w:rsidR="000924F6" w:rsidRDefault="000924F6"/>
    <w:p w:rsidR="003D674D" w:rsidRDefault="003D674D"/>
    <w:p w:rsidR="003D674D" w:rsidRPr="00C16E60" w:rsidRDefault="003D674D" w:rsidP="003D67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E60">
        <w:rPr>
          <w:rFonts w:ascii="Times New Roman" w:hAnsi="Times New Roman" w:cs="Times New Roman"/>
          <w:sz w:val="24"/>
          <w:szCs w:val="24"/>
        </w:rPr>
        <w:lastRenderedPageBreak/>
        <w:t xml:space="preserve">Osnovne akademske studije, studijski program: </w:t>
      </w:r>
      <w:r w:rsidR="00836BA4">
        <w:rPr>
          <w:rFonts w:ascii="Times New Roman" w:hAnsi="Times New Roman" w:cs="Times New Roman"/>
          <w:sz w:val="24"/>
          <w:szCs w:val="24"/>
        </w:rPr>
        <w:t>Politikologija - m</w:t>
      </w:r>
      <w:r w:rsidRPr="00C16E60">
        <w:rPr>
          <w:rFonts w:ascii="Times New Roman" w:hAnsi="Times New Roman" w:cs="Times New Roman"/>
          <w:sz w:val="24"/>
          <w:szCs w:val="24"/>
        </w:rPr>
        <w:t>eđunarodni odnosi</w:t>
      </w:r>
      <w:r>
        <w:rPr>
          <w:rFonts w:ascii="Times New Roman" w:hAnsi="Times New Roman" w:cs="Times New Roman"/>
          <w:sz w:val="24"/>
          <w:szCs w:val="24"/>
        </w:rPr>
        <w:t>, zimski semestar 2018/19</w:t>
      </w:r>
      <w:r w:rsidRPr="00C16E60">
        <w:rPr>
          <w:rFonts w:ascii="Times New Roman" w:hAnsi="Times New Roman" w:cs="Times New Roman"/>
          <w:sz w:val="24"/>
          <w:szCs w:val="24"/>
        </w:rPr>
        <w:t>.</w:t>
      </w:r>
    </w:p>
    <w:p w:rsidR="003D674D" w:rsidRPr="00C16E60" w:rsidRDefault="003D674D" w:rsidP="003D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AD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sz w:val="24"/>
          <w:szCs w:val="24"/>
        </w:rPr>
        <w:t>ISTORIJA DIPLOMATIJE</w:t>
      </w:r>
    </w:p>
    <w:p w:rsidR="003D674D" w:rsidRDefault="003D674D" w:rsidP="003D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AD">
        <w:rPr>
          <w:rFonts w:ascii="Times New Roman" w:hAnsi="Times New Roman" w:cs="Times New Roman"/>
          <w:b/>
          <w:sz w:val="24"/>
          <w:szCs w:val="24"/>
        </w:rPr>
        <w:t>Spisak tema</w:t>
      </w:r>
      <w:r>
        <w:rPr>
          <w:rFonts w:ascii="Times New Roman" w:hAnsi="Times New Roman" w:cs="Times New Roman"/>
          <w:b/>
          <w:sz w:val="24"/>
          <w:szCs w:val="24"/>
        </w:rPr>
        <w:t xml:space="preserve"> za seminarske radove i datumi prezentacije</w:t>
      </w:r>
    </w:p>
    <w:p w:rsidR="003D674D" w:rsidRDefault="003D674D" w:rsidP="003D6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D" w:rsidRPr="00836BA4" w:rsidRDefault="003D674D" w:rsidP="003D674D">
      <w:pPr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836BA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II godina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5130"/>
        <w:gridCol w:w="2271"/>
      </w:tblGrid>
      <w:tr w:rsidR="000924F6" w:rsidTr="003D674D">
        <w:tc>
          <w:tcPr>
            <w:tcW w:w="1615" w:type="dxa"/>
            <w:vMerge w:val="restart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31. 10. 2018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(termin može biti izmijejen u dogovoru sa saradnicom u nastavi)</w:t>
            </w: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D674D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Rišelje kao diplomata i koncept državnog razloga</w:t>
            </w:r>
          </w:p>
        </w:tc>
        <w:tc>
          <w:tcPr>
            <w:tcW w:w="2271" w:type="dxa"/>
          </w:tcPr>
          <w:p w:rsidR="000924F6" w:rsidRPr="003D674D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79/17, 60/17, 13/17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Ideje Francuske revolucije 1789. godine i uticaj na političke odnose u Evropi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C9">
              <w:rPr>
                <w:rFonts w:ascii="Times New Roman" w:hAnsi="Times New Roman" w:cs="Times New Roman"/>
                <w:sz w:val="24"/>
                <w:szCs w:val="24"/>
              </w:rPr>
              <w:t>Napoleon Bonaparta kao strateg i diplomata, Napoleonovi ratovi</w:t>
            </w:r>
          </w:p>
        </w:tc>
        <w:tc>
          <w:tcPr>
            <w:tcW w:w="2271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51/17, 74/17 ???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D674D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Diplomatija na Bečkom kongresu</w:t>
            </w:r>
          </w:p>
        </w:tc>
        <w:tc>
          <w:tcPr>
            <w:tcW w:w="2271" w:type="dxa"/>
          </w:tcPr>
          <w:p w:rsidR="000924F6" w:rsidRPr="003D674D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C9">
              <w:rPr>
                <w:rFonts w:ascii="Times New Roman" w:hAnsi="Times New Roman" w:cs="Times New Roman"/>
                <w:sz w:val="24"/>
                <w:szCs w:val="24"/>
              </w:rPr>
              <w:t>Stvaranje Svete alijanse i njene osnovne ideje</w:t>
            </w:r>
          </w:p>
        </w:tc>
        <w:tc>
          <w:tcPr>
            <w:tcW w:w="2271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C9">
              <w:rPr>
                <w:rFonts w:ascii="Times New Roman" w:hAnsi="Times New Roman" w:cs="Times New Roman"/>
                <w:sz w:val="24"/>
                <w:szCs w:val="24"/>
              </w:rPr>
              <w:t>Američki izolacionizam do početka XX vijeka</w:t>
            </w:r>
          </w:p>
        </w:tc>
        <w:tc>
          <w:tcPr>
            <w:tcW w:w="2271" w:type="dxa"/>
          </w:tcPr>
          <w:p w:rsidR="000924F6" w:rsidRPr="00565EC9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Revolucionarna Evropa – uticaj revolucija iz 1848. na poredak u Evropi</w:t>
            </w:r>
          </w:p>
        </w:tc>
        <w:tc>
          <w:tcPr>
            <w:tcW w:w="2271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Bizmarkova realpolitika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Velika istočna kriza i velike sile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615" w:type="dxa"/>
          </w:tcPr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 w:val="restart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28. 11. 2018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(termin može biti izmijejen u dogovoru sa saradnicom u nastavi)</w:t>
            </w:r>
          </w:p>
        </w:tc>
        <w:tc>
          <w:tcPr>
            <w:tcW w:w="5130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Uzroci Prvog svjetskog rata i slom evropskog koncerta</w:t>
            </w:r>
          </w:p>
        </w:tc>
        <w:tc>
          <w:tcPr>
            <w:tcW w:w="2271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11/17, 15/17, 48/17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rad Pariške mirovne konferencije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Nastanak i (ne)uspjeh Lige naroda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4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Politika popuštanja evropskih sila i uspon Njemačke</w:t>
            </w:r>
          </w:p>
        </w:tc>
        <w:tc>
          <w:tcPr>
            <w:tcW w:w="2271" w:type="dxa"/>
          </w:tcPr>
          <w:p w:rsidR="000924F6" w:rsidRP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4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45/17, 51/17, 63/17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Konferencije evropskih sila između dva svjetska rata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4D" w:rsidTr="003D674D">
        <w:tc>
          <w:tcPr>
            <w:tcW w:w="1615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4D" w:rsidRPr="00CD1150" w:rsidRDefault="003D674D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D674D" w:rsidRDefault="003D674D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 w:val="restart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26. 12. 2018</w:t>
            </w:r>
            <w:r w:rsidRPr="00CD1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(termin može biti izmijejen u dogovoru sa saradnicom u nastavi)</w:t>
            </w: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Hitler kao diplomata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Vinston Čerčil kao diplomata</w:t>
            </w:r>
          </w:p>
        </w:tc>
        <w:tc>
          <w:tcPr>
            <w:tcW w:w="2271" w:type="dxa"/>
          </w:tcPr>
          <w:p w:rsidR="000924F6" w:rsidRPr="006019E7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14/17</w:t>
            </w: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Pr="00CD1150" w:rsidRDefault="000924F6" w:rsidP="00B8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E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  <w:tc>
          <w:tcPr>
            <w:tcW w:w="2271" w:type="dxa"/>
          </w:tcPr>
          <w:p w:rsidR="000924F6" w:rsidRPr="0038179E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F6" w:rsidTr="003D674D">
        <w:tc>
          <w:tcPr>
            <w:tcW w:w="1615" w:type="dxa"/>
            <w:vMerge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  <w:tc>
          <w:tcPr>
            <w:tcW w:w="2271" w:type="dxa"/>
          </w:tcPr>
          <w:p w:rsidR="000924F6" w:rsidRDefault="000924F6" w:rsidP="00B8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4D" w:rsidRPr="00C649D8" w:rsidRDefault="003D674D" w:rsidP="003D67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D" w:rsidRDefault="003D674D" w:rsidP="003D674D"/>
    <w:p w:rsidR="003D674D" w:rsidRPr="0011039B" w:rsidRDefault="0011039B" w:rsidP="0011039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039B">
        <w:rPr>
          <w:rFonts w:ascii="Times New Roman" w:hAnsi="Times New Roman" w:cs="Times New Roman"/>
          <w:b/>
          <w:color w:val="FF0000"/>
          <w:sz w:val="32"/>
          <w:szCs w:val="32"/>
        </w:rPr>
        <w:t>NAPOMENA: Radovi se šalju dan prije izlaganja (npr. za odbranu 26. 12. potrebno je poslati rad najkasnije do 25. 12. u 17:00h!)</w:t>
      </w:r>
      <w:bookmarkStart w:id="0" w:name="_GoBack"/>
      <w:bookmarkEnd w:id="0"/>
    </w:p>
    <w:sectPr w:rsidR="003D674D" w:rsidRPr="0011039B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D8" w:rsidRDefault="0011039B" w:rsidP="00C649D8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eastAsia="sr-Latn-CS"/>
      </w:rPr>
      <w:drawing>
        <wp:inline distT="0" distB="0" distL="0" distR="0" wp14:anchorId="1836053C" wp14:editId="6B739EE5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4D"/>
    <w:rsid w:val="000924F6"/>
    <w:rsid w:val="0010332B"/>
    <w:rsid w:val="0011039B"/>
    <w:rsid w:val="00122AED"/>
    <w:rsid w:val="003D674D"/>
    <w:rsid w:val="006019E7"/>
    <w:rsid w:val="0062048A"/>
    <w:rsid w:val="00782845"/>
    <w:rsid w:val="00836BA4"/>
    <w:rsid w:val="00AD72B4"/>
    <w:rsid w:val="00C443A1"/>
    <w:rsid w:val="00EC5BFB"/>
    <w:rsid w:val="00F43E46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F5248-9067-44A4-9FC6-022A328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4D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3D674D"/>
  </w:style>
  <w:style w:type="table" w:styleId="TableGridLight">
    <w:name w:val="Grid Table Light"/>
    <w:basedOn w:val="TableNormal"/>
    <w:uiPriority w:val="40"/>
    <w:rsid w:val="003D67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2</cp:revision>
  <dcterms:created xsi:type="dcterms:W3CDTF">2018-10-07T15:40:00Z</dcterms:created>
  <dcterms:modified xsi:type="dcterms:W3CDTF">2018-10-07T16:23:00Z</dcterms:modified>
</cp:coreProperties>
</file>