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11" w:rsidRPr="00CB4952" w:rsidRDefault="00CB4952">
      <w:pPr>
        <w:rPr>
          <w:b/>
          <w:sz w:val="40"/>
          <w:szCs w:val="40"/>
          <w:u w:val="single"/>
        </w:rPr>
      </w:pPr>
      <w:r w:rsidRPr="00CB4952">
        <w:rPr>
          <w:b/>
          <w:sz w:val="40"/>
          <w:szCs w:val="40"/>
          <w:u w:val="single"/>
        </w:rPr>
        <w:t>EVROPSKE INTEGRACIJE</w:t>
      </w:r>
    </w:p>
    <w:p w:rsidR="00CB4952" w:rsidRPr="00CB4952" w:rsidRDefault="00CB4952">
      <w:pPr>
        <w:rPr>
          <w:b/>
          <w:sz w:val="40"/>
          <w:szCs w:val="40"/>
        </w:rPr>
      </w:pPr>
      <w:r w:rsidRPr="00CB4952">
        <w:rPr>
          <w:b/>
          <w:sz w:val="40"/>
          <w:szCs w:val="40"/>
        </w:rPr>
        <w:t>Test – literatura:</w:t>
      </w:r>
    </w:p>
    <w:p w:rsidR="00CB4952" w:rsidRDefault="00CB4952">
      <w:pPr>
        <w:rPr>
          <w:sz w:val="40"/>
          <w:szCs w:val="40"/>
        </w:rPr>
      </w:pPr>
    </w:p>
    <w:p w:rsidR="00CB4952" w:rsidRDefault="00CB4952" w:rsidP="00CB495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Vukadinović R., Čehulić L. 2011. </w:t>
      </w:r>
      <w:r>
        <w:rPr>
          <w:i/>
          <w:sz w:val="40"/>
          <w:szCs w:val="40"/>
        </w:rPr>
        <w:t>Politika europskih integracija</w:t>
      </w:r>
      <w:r>
        <w:rPr>
          <w:sz w:val="40"/>
          <w:szCs w:val="40"/>
        </w:rPr>
        <w:t>, str. 14-67</w:t>
      </w:r>
    </w:p>
    <w:p w:rsidR="00CB4952" w:rsidRDefault="00CB4952" w:rsidP="00CB4952">
      <w:pPr>
        <w:pStyle w:val="ListParagraph"/>
        <w:jc w:val="both"/>
        <w:rPr>
          <w:sz w:val="40"/>
          <w:szCs w:val="40"/>
        </w:rPr>
      </w:pPr>
    </w:p>
    <w:p w:rsidR="00CB4952" w:rsidRDefault="00CB4952" w:rsidP="00CB495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Đurović, G. 2012. </w:t>
      </w:r>
      <w:r>
        <w:rPr>
          <w:i/>
          <w:sz w:val="40"/>
          <w:szCs w:val="40"/>
        </w:rPr>
        <w:t>Evropska unija i Crna Gora</w:t>
      </w:r>
      <w:r>
        <w:rPr>
          <w:sz w:val="40"/>
          <w:szCs w:val="40"/>
        </w:rPr>
        <w:t>, str. 169-178, 189</w:t>
      </w:r>
    </w:p>
    <w:p w:rsidR="00CB4952" w:rsidRPr="00CB4952" w:rsidRDefault="00CB4952" w:rsidP="00CB4952">
      <w:pPr>
        <w:pStyle w:val="ListParagraph"/>
        <w:jc w:val="both"/>
        <w:rPr>
          <w:sz w:val="40"/>
          <w:szCs w:val="40"/>
        </w:rPr>
      </w:pPr>
    </w:p>
    <w:p w:rsidR="00CB4952" w:rsidRDefault="00CB4952" w:rsidP="00CB495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Dezmond, D. 2010. </w:t>
      </w:r>
      <w:r>
        <w:rPr>
          <w:i/>
          <w:sz w:val="40"/>
          <w:szCs w:val="40"/>
        </w:rPr>
        <w:t>Menjanje Evrope: Istorija Evropske unije</w:t>
      </w:r>
      <w:r>
        <w:rPr>
          <w:sz w:val="40"/>
          <w:szCs w:val="40"/>
        </w:rPr>
        <w:t>, str. 12-14, 23-47, 218-244, 247-276</w:t>
      </w:r>
    </w:p>
    <w:p w:rsidR="00CB4952" w:rsidRPr="00CB4952" w:rsidRDefault="00CB4952" w:rsidP="00CB4952">
      <w:pPr>
        <w:pStyle w:val="ListParagraph"/>
        <w:jc w:val="both"/>
        <w:rPr>
          <w:sz w:val="40"/>
          <w:szCs w:val="40"/>
        </w:rPr>
      </w:pPr>
    </w:p>
    <w:p w:rsidR="00CB4952" w:rsidRPr="00CB4952" w:rsidRDefault="00CB4952" w:rsidP="00CB495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Dezmond, D. </w:t>
      </w:r>
      <w:r>
        <w:rPr>
          <w:i/>
          <w:sz w:val="40"/>
          <w:szCs w:val="40"/>
        </w:rPr>
        <w:t>Sve bliža unija: Uvod u evropsku integraciju</w:t>
      </w:r>
      <w:r>
        <w:rPr>
          <w:sz w:val="40"/>
          <w:szCs w:val="40"/>
        </w:rPr>
        <w:t xml:space="preserve">, str. 51-140 </w:t>
      </w:r>
      <w:bookmarkStart w:id="0" w:name="_GoBack"/>
      <w:bookmarkEnd w:id="0"/>
    </w:p>
    <w:sectPr w:rsidR="00CB4952" w:rsidRPr="00CB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FB9"/>
    <w:multiLevelType w:val="hybridMultilevel"/>
    <w:tmpl w:val="1FF429FE"/>
    <w:lvl w:ilvl="0" w:tplc="1D9E8E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2"/>
    <w:rsid w:val="00007411"/>
    <w:rsid w:val="00C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Fpn5</dc:creator>
  <cp:lastModifiedBy>Fpn5</cp:lastModifiedBy>
  <cp:revision>1</cp:revision>
  <dcterms:created xsi:type="dcterms:W3CDTF">2018-03-19T12:11:00Z</dcterms:created>
  <dcterms:modified xsi:type="dcterms:W3CDTF">2018-03-19T12:19:00Z</dcterms:modified>
</cp:coreProperties>
</file>