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CDFE" w14:textId="5A3F11E0" w:rsidR="006B0F92" w:rsidRDefault="006B0F92" w:rsidP="006B0F9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>Spoljna politika</w:t>
      </w:r>
    </w:p>
    <w:p w14:paraId="11A39037" w14:textId="77777777" w:rsidR="006B0F92" w:rsidRDefault="006B0F92" w:rsidP="006B0F9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</w:p>
    <w:p w14:paraId="0BCF2A77" w14:textId="2EFB254D" w:rsidR="006B0F92" w:rsidRDefault="006B0F92" w:rsidP="006B0F9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6B0F92">
        <w:rPr>
          <w:rFonts w:ascii="Georgia" w:eastAsia="Times New Roman" w:hAnsi="Georgia" w:cs="Arial"/>
          <w:color w:val="222222"/>
          <w:sz w:val="24"/>
          <w:szCs w:val="24"/>
        </w:rPr>
        <w:t xml:space="preserve">Stranice </w:t>
      </w:r>
      <w:r>
        <w:rPr>
          <w:rFonts w:ascii="Georgia" w:eastAsia="Times New Roman" w:hAnsi="Georgia" w:cs="Arial"/>
          <w:color w:val="222222"/>
          <w:sz w:val="24"/>
          <w:szCs w:val="24"/>
        </w:rPr>
        <w:t>u pdf verzijama:</w:t>
      </w:r>
    </w:p>
    <w:p w14:paraId="344EE277" w14:textId="259CDE57" w:rsidR="006B0F92" w:rsidRPr="006B0F92" w:rsidRDefault="006B0F92" w:rsidP="006B0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B0F92">
        <w:rPr>
          <w:rFonts w:ascii="Georgia" w:eastAsia="Times New Roman" w:hAnsi="Georgia" w:cs="Arial"/>
          <w:color w:val="222222"/>
          <w:sz w:val="24"/>
          <w:szCs w:val="24"/>
        </w:rPr>
        <w:t> </w:t>
      </w:r>
    </w:p>
    <w:p w14:paraId="5152CE3D" w14:textId="40C97D29" w:rsidR="006B0F92" w:rsidRDefault="006B0F92" w:rsidP="006B0F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val="sr-Latn-ME"/>
        </w:rPr>
      </w:pPr>
      <w:r w:rsidRPr="006B0F92">
        <w:rPr>
          <w:rFonts w:ascii="Georgia" w:eastAsia="Times New Roman" w:hAnsi="Georgia" w:cs="Arial"/>
          <w:color w:val="222222"/>
          <w:sz w:val="24"/>
          <w:szCs w:val="24"/>
        </w:rPr>
        <w:t>Vukadinovi</w:t>
      </w:r>
      <w:r w:rsidRPr="006B0F92">
        <w:rPr>
          <w:rFonts w:ascii="Georgia" w:eastAsia="Times New Roman" w:hAnsi="Georgia" w:cs="Arial"/>
          <w:color w:val="222222"/>
          <w:sz w:val="24"/>
          <w:szCs w:val="24"/>
          <w:lang w:val="sr-Latn-ME"/>
        </w:rPr>
        <w:t>ć, Radovan. 2005. </w:t>
      </w:r>
      <w:r w:rsidRPr="006B0F92">
        <w:rPr>
          <w:rFonts w:ascii="Georgia" w:eastAsia="Times New Roman" w:hAnsi="Georgia" w:cs="Arial"/>
          <w:i/>
          <w:iCs/>
          <w:color w:val="222222"/>
          <w:sz w:val="24"/>
          <w:szCs w:val="24"/>
          <w:lang w:val="sr-Latn-ME"/>
        </w:rPr>
        <w:t>Teorije vanjske politike</w:t>
      </w:r>
      <w:r w:rsidRPr="006B0F92">
        <w:rPr>
          <w:rFonts w:ascii="Georgia" w:eastAsia="Times New Roman" w:hAnsi="Georgia" w:cs="Arial"/>
          <w:color w:val="222222"/>
          <w:sz w:val="24"/>
          <w:szCs w:val="24"/>
          <w:lang w:val="sr-Latn-ME"/>
        </w:rPr>
        <w:t>. Zagreb: Politička kultura, str. 7-28, 41-50, 81-114, 141-166</w:t>
      </w:r>
      <w:r w:rsidRPr="006B0F92">
        <w:rPr>
          <w:rFonts w:ascii="Georgia" w:eastAsia="Times New Roman" w:hAnsi="Georgia" w:cs="Arial"/>
          <w:color w:val="222222"/>
          <w:sz w:val="24"/>
          <w:szCs w:val="24"/>
          <w:lang w:val="sr-Latn-ME"/>
        </w:rPr>
        <w:t>.</w:t>
      </w:r>
    </w:p>
    <w:p w14:paraId="0CD36963" w14:textId="57DC06BB" w:rsidR="006B0F92" w:rsidRPr="006B0F92" w:rsidRDefault="006B0F92" w:rsidP="006B0F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val="sr-Latn-ME"/>
        </w:rPr>
      </w:pPr>
      <w:r w:rsidRPr="006B0F92">
        <w:rPr>
          <w:rFonts w:ascii="Georgia" w:eastAsia="Times New Roman" w:hAnsi="Georgia" w:cs="Arial"/>
          <w:color w:val="222222"/>
          <w:sz w:val="24"/>
          <w:szCs w:val="24"/>
          <w:lang w:val="sr-Latn-ME"/>
        </w:rPr>
        <w:t>Dimitrijevi</w:t>
      </w:r>
      <w:r>
        <w:rPr>
          <w:rFonts w:ascii="Georgia" w:eastAsia="Times New Roman" w:hAnsi="Georgia" w:cs="Arial"/>
          <w:color w:val="222222"/>
          <w:sz w:val="24"/>
          <w:szCs w:val="24"/>
          <w:lang w:val="sr-Latn-ME"/>
        </w:rPr>
        <w:t>ć</w:t>
      </w:r>
      <w:r w:rsidRPr="006B0F92">
        <w:rPr>
          <w:rFonts w:ascii="Georgia" w:eastAsia="Times New Roman" w:hAnsi="Georgia" w:cs="Arial"/>
          <w:color w:val="222222"/>
          <w:sz w:val="24"/>
          <w:szCs w:val="24"/>
          <w:lang w:val="sr-Latn-ME"/>
        </w:rPr>
        <w:t>, Stojanović - str. </w:t>
      </w:r>
      <w:r w:rsidRPr="006B0F92">
        <w:rPr>
          <w:rFonts w:ascii="Georgia" w:eastAsia="Times New Roman" w:hAnsi="Georgia" w:cs="Arial"/>
          <w:color w:val="222222"/>
          <w:sz w:val="24"/>
          <w:szCs w:val="24"/>
        </w:rPr>
        <w:t xml:space="preserve">191-201 </w:t>
      </w:r>
      <w:proofErr w:type="gramStart"/>
      <w:r w:rsidRPr="006B0F92">
        <w:rPr>
          <w:rFonts w:ascii="Georgia" w:eastAsia="Times New Roman" w:hAnsi="Georgia" w:cs="Arial"/>
          <w:color w:val="222222"/>
          <w:sz w:val="24"/>
          <w:szCs w:val="24"/>
        </w:rPr>
        <w:t>( Spoljno</w:t>
      </w:r>
      <w:proofErr w:type="gramEnd"/>
      <w:r w:rsidRPr="006B0F92">
        <w:rPr>
          <w:rFonts w:ascii="Georgia" w:eastAsia="Times New Roman" w:hAnsi="Georgia" w:cs="Arial"/>
          <w:color w:val="222222"/>
          <w:sz w:val="24"/>
          <w:szCs w:val="24"/>
        </w:rPr>
        <w:t xml:space="preserve"> političko odlučivanje ), 219-313  (Spoljnopolitički ciljevi i Spoljnopolitička sredstva).</w:t>
      </w:r>
    </w:p>
    <w:p w14:paraId="0F022EFF" w14:textId="77777777" w:rsidR="006B0F92" w:rsidRPr="006B0F92" w:rsidRDefault="006B0F92" w:rsidP="006B0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BEE049" w14:textId="06B7E515" w:rsidR="006B0F92" w:rsidRPr="006B0F92" w:rsidRDefault="006B0F92" w:rsidP="006B0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A21782" w14:textId="77777777" w:rsidR="00150F28" w:rsidRDefault="006B0F92"/>
    <w:sectPr w:rsidR="0015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FBE"/>
    <w:multiLevelType w:val="hybridMultilevel"/>
    <w:tmpl w:val="6A363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CB"/>
    <w:rsid w:val="00415D06"/>
    <w:rsid w:val="00522944"/>
    <w:rsid w:val="006B0F92"/>
    <w:rsid w:val="006B11CB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4076"/>
  <w15:chartTrackingRefBased/>
  <w15:docId w15:val="{64302978-00FD-42FB-98F3-41E273B5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2022-02-24T07:49:00Z</dcterms:created>
  <dcterms:modified xsi:type="dcterms:W3CDTF">2022-02-24T07:50:00Z</dcterms:modified>
</cp:coreProperties>
</file>