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A4" w:rsidRPr="00CD1914" w:rsidRDefault="00CD1914" w:rsidP="00CD1914">
      <w:pPr>
        <w:jc w:val="both"/>
        <w:rPr>
          <w:noProof/>
          <w:lang w:val="sr-Latn-CS"/>
        </w:rPr>
      </w:pPr>
      <w:r w:rsidRPr="00CD1914">
        <w:rPr>
          <w:noProof/>
          <w:lang w:val="sr-Latn-CS"/>
        </w:rPr>
        <w:t>Poštovana prorektorice Orović,</w:t>
      </w:r>
    </w:p>
    <w:p w:rsidR="000C4ADB" w:rsidRDefault="00CD1914" w:rsidP="00CD1914">
      <w:pPr>
        <w:jc w:val="both"/>
        <w:rPr>
          <w:noProof/>
          <w:lang w:val="sr-Latn-CS"/>
        </w:rPr>
      </w:pPr>
      <w:r w:rsidRPr="00CD1914">
        <w:rPr>
          <w:noProof/>
          <w:lang w:val="sr-Latn-CS"/>
        </w:rPr>
        <w:t xml:space="preserve">Obraćamo vam </w:t>
      </w:r>
      <w:r w:rsidR="000C4ADB">
        <w:rPr>
          <w:noProof/>
          <w:lang w:val="sr-Latn-CS"/>
        </w:rPr>
        <w:t>se kao predsjedniku V</w:t>
      </w:r>
      <w:r w:rsidRPr="00CD1914">
        <w:rPr>
          <w:noProof/>
          <w:lang w:val="sr-Latn-CS"/>
        </w:rPr>
        <w:t xml:space="preserve">ijeća za prirodne i tehničke nauke, a moguće da je povod kojim vam se obraćamo, i odgovor koji tražimo u nadležnosti Naučnog odbora ili Senata. </w:t>
      </w:r>
    </w:p>
    <w:p w:rsidR="00CD1914" w:rsidRDefault="00CD1914" w:rsidP="00CD1914">
      <w:pPr>
        <w:jc w:val="both"/>
        <w:rPr>
          <w:noProof/>
          <w:lang w:val="sr-Latn-CS"/>
        </w:rPr>
      </w:pPr>
      <w:r w:rsidRPr="00CD1914">
        <w:rPr>
          <w:noProof/>
          <w:lang w:val="sr-Latn-CS"/>
        </w:rPr>
        <w:t>Naime, Odbor za doktorske studije razmatra pitanje ispunjenosti uslova doktoranda da preda doktorsku disertaciju na ocjenu. Uslovi su propisani članom 38 P</w:t>
      </w:r>
      <w:r>
        <w:rPr>
          <w:noProof/>
          <w:lang w:val="sr-Latn-CS"/>
        </w:rPr>
        <w:t>ravila doktorskih studija u kome stoji</w:t>
      </w:r>
      <w:r w:rsidRPr="00CD1914">
        <w:rPr>
          <w:noProof/>
          <w:lang w:val="sr-Latn-CS"/>
        </w:rPr>
        <w:t xml:space="preserve"> da prilikom predaje doktorske disertacije student treba da, kao prvi autor, ima </w:t>
      </w:r>
      <w:r w:rsidRPr="00CD1914">
        <w:rPr>
          <w:b/>
          <w:noProof/>
          <w:lang w:val="sr-Latn-CS"/>
        </w:rPr>
        <w:t>objavljen</w:t>
      </w:r>
      <w:r w:rsidRPr="00CD1914">
        <w:rPr>
          <w:noProof/>
          <w:lang w:val="sr-Latn-CS"/>
        </w:rPr>
        <w:t xml:space="preserve"> rad sa rezultatima teze u časopisu sa </w:t>
      </w:r>
      <w:r>
        <w:rPr>
          <w:noProof/>
          <w:lang w:val="sr-Latn-CS"/>
        </w:rPr>
        <w:t xml:space="preserve">odgovarajuće liste. </w:t>
      </w:r>
    </w:p>
    <w:p w:rsidR="00CD1914" w:rsidRDefault="00CD1914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>Do sada smo imali dva primjera da kandidat</w:t>
      </w:r>
      <w:r w:rsidR="000C4ADB">
        <w:rPr>
          <w:noProof/>
          <w:lang w:val="sr-Latn-CS"/>
        </w:rPr>
        <w:t>i</w:t>
      </w:r>
      <w:r>
        <w:rPr>
          <w:noProof/>
          <w:lang w:val="sr-Latn-CS"/>
        </w:rPr>
        <w:t xml:space="preserve"> ima</w:t>
      </w:r>
      <w:r w:rsidR="000C4ADB">
        <w:rPr>
          <w:noProof/>
          <w:lang w:val="sr-Latn-CS"/>
        </w:rPr>
        <w:t>ju objavljen rad u smislu da im</w:t>
      </w:r>
      <w:r>
        <w:rPr>
          <w:noProof/>
          <w:lang w:val="sr-Latn-CS"/>
        </w:rPr>
        <w:t xml:space="preserve"> je rad u cjelosti objavljen na zvaničnoj web-stranici čas</w:t>
      </w:r>
      <w:r w:rsidR="00CA2270">
        <w:rPr>
          <w:noProof/>
          <w:lang w:val="sr-Latn-CS"/>
        </w:rPr>
        <w:t>opisa, u kategoriji radova „online first“, i dodijeljen im je DOI (digital object identifier). Ovi radovi</w:t>
      </w:r>
      <w:r w:rsidR="000641C1">
        <w:rPr>
          <w:noProof/>
          <w:lang w:val="sr-Latn-CS"/>
        </w:rPr>
        <w:t>,</w:t>
      </w:r>
      <w:r w:rsidR="00CA2270">
        <w:rPr>
          <w:noProof/>
          <w:lang w:val="sr-Latn-CS"/>
        </w:rPr>
        <w:t xml:space="preserve"> </w:t>
      </w:r>
      <w:r w:rsidR="000641C1">
        <w:rPr>
          <w:noProof/>
          <w:lang w:val="sr-Latn-CS"/>
        </w:rPr>
        <w:t xml:space="preserve">koji su objavljeni „online first“, </w:t>
      </w:r>
      <w:r w:rsidR="00CA2270">
        <w:rPr>
          <w:noProof/>
          <w:lang w:val="sr-Latn-CS"/>
        </w:rPr>
        <w:t xml:space="preserve">će naknadno biti svrstani u neki od budućih izdanja/brojeva časopisa, odnosno naknadno će se saznati u kojem broju, kojeg izdanja i na kojoj stranici će se nalaziti konkretni rad. Sama činjenica da je rad objavljen na zvaničnoj web-stranici časopisa sa dodijeljenim DOI je navela članove Odbora da zaključe da kandidati ispunjavaju uslove iz člana 38 Pravila doktorskih studija,  odnosno da kandidat ima </w:t>
      </w:r>
      <w:r w:rsidR="00CA2270" w:rsidRPr="00CA2270">
        <w:rPr>
          <w:b/>
          <w:noProof/>
          <w:lang w:val="sr-Latn-CS"/>
        </w:rPr>
        <w:t>objavljen</w:t>
      </w:r>
      <w:r w:rsidR="00CA2270">
        <w:rPr>
          <w:noProof/>
          <w:lang w:val="sr-Latn-CS"/>
        </w:rPr>
        <w:t xml:space="preserve"> rad</w:t>
      </w:r>
      <w:r w:rsidR="00862CE6">
        <w:rPr>
          <w:noProof/>
          <w:lang w:val="sr-Latn-CS"/>
        </w:rPr>
        <w:t xml:space="preserve"> u smislu člana 38 Pravila doktorskih studija</w:t>
      </w:r>
      <w:r w:rsidR="00CA2270">
        <w:rPr>
          <w:noProof/>
          <w:lang w:val="sr-Latn-CS"/>
        </w:rPr>
        <w:t>.</w:t>
      </w:r>
    </w:p>
    <w:p w:rsidR="00CA06BF" w:rsidRDefault="00CA2270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>Međutim vidjeli smo da S</w:t>
      </w:r>
      <w:r w:rsidR="00CA06BF">
        <w:rPr>
          <w:noProof/>
          <w:lang w:val="sr-Latn-CS"/>
        </w:rPr>
        <w:t>enat nije takvog mišljenja i u slučaju doktoranda Halita Malokua odlučeno je da se zastane sa procedurom sve dok kandidatu ne bude objavljen rad u časopisu</w:t>
      </w:r>
      <w:r w:rsidR="00862CE6">
        <w:rPr>
          <w:noProof/>
          <w:lang w:val="sr-Latn-CS"/>
        </w:rPr>
        <w:t xml:space="preserve"> Vojno-sanitetski pregled</w:t>
      </w:r>
      <w:r w:rsidR="00CA06BF">
        <w:rPr>
          <w:noProof/>
          <w:lang w:val="sr-Latn-CS"/>
        </w:rPr>
        <w:t xml:space="preserve"> u smislu da rad ima definisan volume/issue/page number u tom časopisu. </w:t>
      </w:r>
    </w:p>
    <w:p w:rsidR="009F5DF7" w:rsidRDefault="00CA06BF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>Takođe smo informisani o stavu Naučnog odbora da se ne prihva</w:t>
      </w:r>
      <w:r w:rsidR="009F5DF7">
        <w:rPr>
          <w:noProof/>
          <w:lang w:val="sr-Latn-CS"/>
        </w:rPr>
        <w:t>taju potvrde o prihvatanju rada za štampu prilikom razmatranja lzbora u akademska i naučna zvanja. Odmah da vas obavijestimo da potvrde prihvatanju rada za objavljivanje ne prihvata ni Odbor za doktorske studije, prihvatamo samo objavljene radove.</w:t>
      </w:r>
    </w:p>
    <w:p w:rsidR="00CC6703" w:rsidRDefault="00B26D9C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>Smatram da sva radna tijela Senata (Strukovna vijeća, Naučni odbor, Odbor za doktorske studije) treba da usaglase mišljenja oko istih pitanja</w:t>
      </w:r>
      <w:r w:rsidR="00CC6703">
        <w:rPr>
          <w:noProof/>
          <w:lang w:val="sr-Latn-CS"/>
        </w:rPr>
        <w:t>, ili da nam tumačenja Pravila da isto tijelo koje ih je i donijelo: Senat.</w:t>
      </w:r>
      <w:r w:rsidR="009F5DF7">
        <w:rPr>
          <w:noProof/>
          <w:lang w:val="sr-Latn-CS"/>
        </w:rPr>
        <w:t xml:space="preserve"> </w:t>
      </w:r>
      <w:r w:rsidR="003904DD">
        <w:rPr>
          <w:noProof/>
          <w:lang w:val="sr-Latn-CS"/>
        </w:rPr>
        <w:t xml:space="preserve"> </w:t>
      </w:r>
      <w:r w:rsidR="000C4ADB">
        <w:rPr>
          <w:noProof/>
          <w:lang w:val="sr-Latn-CS"/>
        </w:rPr>
        <w:t>Zato bi bilo korisno da vi, ili Rektorski kolegijum il</w:t>
      </w:r>
      <w:r w:rsidR="007C0A82">
        <w:rPr>
          <w:noProof/>
          <w:lang w:val="sr-Latn-CS"/>
        </w:rPr>
        <w:t xml:space="preserve">i Senat, dostavite </w:t>
      </w:r>
      <w:bookmarkStart w:id="0" w:name="_GoBack"/>
      <w:bookmarkEnd w:id="0"/>
      <w:r w:rsidR="000C4ADB">
        <w:rPr>
          <w:noProof/>
          <w:lang w:val="sr-Latn-CS"/>
        </w:rPr>
        <w:t xml:space="preserve">zvanično tumačenje pojma „objavljen rad“ iz člana 38 Pravila doktorskih studija kako bi članovi Odbora za doktorske studije to tumačenje dosljedno sprovodili.   </w:t>
      </w:r>
    </w:p>
    <w:p w:rsidR="009F5DF7" w:rsidRDefault="009F5DF7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>Srdačan pozdrav,</w:t>
      </w:r>
    </w:p>
    <w:p w:rsidR="009F5DF7" w:rsidRDefault="009F5DF7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 xml:space="preserve">Predrag Miranović </w:t>
      </w:r>
    </w:p>
    <w:p w:rsidR="009F5DF7" w:rsidRDefault="009F5DF7" w:rsidP="00CD1914">
      <w:pPr>
        <w:jc w:val="both"/>
        <w:rPr>
          <w:noProof/>
          <w:lang w:val="sr-Latn-CS"/>
        </w:rPr>
      </w:pPr>
    </w:p>
    <w:p w:rsidR="00CA2270" w:rsidRPr="00CD1914" w:rsidRDefault="00CA06BF" w:rsidP="00CD1914">
      <w:pPr>
        <w:jc w:val="both"/>
        <w:rPr>
          <w:noProof/>
          <w:lang w:val="sr-Latn-CS"/>
        </w:rPr>
      </w:pPr>
      <w:r>
        <w:rPr>
          <w:noProof/>
          <w:lang w:val="sr-Latn-CS"/>
        </w:rPr>
        <w:t xml:space="preserve">  </w:t>
      </w:r>
    </w:p>
    <w:sectPr w:rsidR="00CA2270" w:rsidRPr="00CD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4"/>
    <w:rsid w:val="000641C1"/>
    <w:rsid w:val="000C4ADB"/>
    <w:rsid w:val="00196CA4"/>
    <w:rsid w:val="00206E45"/>
    <w:rsid w:val="003904DD"/>
    <w:rsid w:val="007C0A82"/>
    <w:rsid w:val="00862CE6"/>
    <w:rsid w:val="009F5DF7"/>
    <w:rsid w:val="00B26D9C"/>
    <w:rsid w:val="00CA06BF"/>
    <w:rsid w:val="00CA2270"/>
    <w:rsid w:val="00CC6703"/>
    <w:rsid w:val="00C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2018-07-06T12:39:00Z</dcterms:created>
  <dcterms:modified xsi:type="dcterms:W3CDTF">2018-07-09T12:03:00Z</dcterms:modified>
</cp:coreProperties>
</file>