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65" w:rsidRPr="00E73D44" w:rsidRDefault="00E73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3D44">
        <w:rPr>
          <w:rFonts w:ascii="Times New Roman" w:hAnsi="Times New Roman" w:cs="Times New Roman"/>
          <w:sz w:val="24"/>
          <w:szCs w:val="24"/>
        </w:rPr>
        <w:t>Pismena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opcija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>:</w:t>
      </w:r>
    </w:p>
    <w:p w:rsidR="00E73D44" w:rsidRPr="00E73D44" w:rsidRDefault="00E73D44">
      <w:pPr>
        <w:rPr>
          <w:rFonts w:ascii="Times New Roman" w:hAnsi="Times New Roman" w:cs="Times New Roman"/>
          <w:sz w:val="24"/>
          <w:szCs w:val="24"/>
        </w:rPr>
      </w:pPr>
    </w:p>
    <w:p w:rsidR="00E73D44" w:rsidRPr="00E73D44" w:rsidRDefault="00E73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3D4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ocjenu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Napisati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analitička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komentara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73D4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ispitne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>)</w:t>
      </w:r>
    </w:p>
    <w:p w:rsidR="00E73D44" w:rsidRPr="00E73D44" w:rsidRDefault="00E73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3D4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ocjenu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B: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Napisati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analitički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komentar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73D4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ispitnu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knjigu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>)</w:t>
      </w:r>
    </w:p>
    <w:p w:rsidR="00E73D44" w:rsidRPr="00E73D44" w:rsidRDefault="00E73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3D44">
        <w:rPr>
          <w:rFonts w:ascii="Times New Roman" w:hAnsi="Times New Roman" w:cs="Times New Roman"/>
          <w:sz w:val="24"/>
          <w:szCs w:val="24"/>
        </w:rPr>
        <w:t>Komentari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3-5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stranica</w:t>
      </w:r>
      <w:proofErr w:type="spellEnd"/>
    </w:p>
    <w:p w:rsidR="00E73D44" w:rsidRPr="00E73D44" w:rsidRDefault="00E73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3D4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Napisati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prikaz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(par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predmeta</w:t>
      </w:r>
      <w:proofErr w:type="spellEnd"/>
    </w:p>
    <w:p w:rsidR="00E73D44" w:rsidRPr="00E73D44" w:rsidRDefault="00E73D44">
      <w:pPr>
        <w:rPr>
          <w:rFonts w:ascii="Times New Roman" w:hAnsi="Times New Roman" w:cs="Times New Roman"/>
          <w:sz w:val="24"/>
          <w:szCs w:val="24"/>
        </w:rPr>
      </w:pPr>
    </w:p>
    <w:p w:rsidR="00E73D44" w:rsidRPr="00E73D44" w:rsidRDefault="00E73D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73D44">
        <w:rPr>
          <w:rFonts w:ascii="Times New Roman" w:hAnsi="Times New Roman" w:cs="Times New Roman"/>
          <w:sz w:val="24"/>
          <w:szCs w:val="24"/>
        </w:rPr>
        <w:t>Radove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štampanoj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verziji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b/>
          <w:sz w:val="24"/>
          <w:szCs w:val="24"/>
          <w:u w:val="single"/>
        </w:rPr>
        <w:t>najkasnije</w:t>
      </w:r>
      <w:proofErr w:type="spellEnd"/>
      <w:r w:rsidRPr="00E73D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Pr="00E73D44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proofErr w:type="spellStart"/>
      <w:proofErr w:type="gramStart"/>
      <w:r w:rsidRPr="00E73D44">
        <w:rPr>
          <w:rFonts w:ascii="Times New Roman" w:hAnsi="Times New Roman" w:cs="Times New Roman"/>
          <w:b/>
          <w:sz w:val="24"/>
          <w:szCs w:val="24"/>
          <w:u w:val="single"/>
        </w:rPr>
        <w:t>jula</w:t>
      </w:r>
      <w:proofErr w:type="spellEnd"/>
      <w:proofErr w:type="gramEnd"/>
      <w:r w:rsidRPr="00E73D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73D44">
        <w:rPr>
          <w:rFonts w:ascii="Times New Roman" w:hAnsi="Times New Roman" w:cs="Times New Roman"/>
          <w:b/>
          <w:sz w:val="24"/>
          <w:szCs w:val="24"/>
          <w:u w:val="single"/>
        </w:rPr>
        <w:t>ujutro</w:t>
      </w:r>
      <w:proofErr w:type="spellEnd"/>
      <w:r w:rsidRPr="00E73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ostaviti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73D44">
        <w:rPr>
          <w:rFonts w:ascii="Times New Roman" w:hAnsi="Times New Roman" w:cs="Times New Roman"/>
          <w:sz w:val="24"/>
          <w:szCs w:val="24"/>
        </w:rPr>
        <w:t>Dekanatu</w:t>
      </w:r>
      <w:proofErr w:type="spellEnd"/>
      <w:r w:rsidRPr="00E73D44">
        <w:rPr>
          <w:rFonts w:ascii="Times New Roman" w:hAnsi="Times New Roman" w:cs="Times New Roman"/>
          <w:sz w:val="24"/>
          <w:szCs w:val="24"/>
        </w:rPr>
        <w:t>.</w:t>
      </w:r>
    </w:p>
    <w:sectPr w:rsidR="00E73D44" w:rsidRPr="00E73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5B"/>
    <w:rsid w:val="00B2575B"/>
    <w:rsid w:val="00DD3665"/>
    <w:rsid w:val="00E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3C7A6-4033-4E8E-BEC3-0DFA23A8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2020-06-26T08:19:00Z</dcterms:created>
  <dcterms:modified xsi:type="dcterms:W3CDTF">2020-06-26T08:26:00Z</dcterms:modified>
</cp:coreProperties>
</file>