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63" w:rsidRDefault="001A25D0" w:rsidP="00D04496">
      <w:pPr>
        <w:jc w:val="center"/>
        <w:rPr>
          <w:lang w:val="sr-Cyrl-RS"/>
        </w:rPr>
      </w:pPr>
      <w:r>
        <w:rPr>
          <w:lang w:val="sr-Cyrl-RS"/>
        </w:rPr>
        <w:t>УНИВЕРЗИТЕТ ЦРНЕ ГОРЕ</w:t>
      </w:r>
    </w:p>
    <w:p w:rsidR="001A25D0" w:rsidRDefault="001A25D0" w:rsidP="00D04496">
      <w:pPr>
        <w:jc w:val="center"/>
        <w:rPr>
          <w:lang w:val="sr-Cyrl-RS"/>
        </w:rPr>
      </w:pPr>
      <w:r>
        <w:rPr>
          <w:lang w:val="sr-Cyrl-RS"/>
        </w:rPr>
        <w:t>ПРИРОДНО МАТЕМАТИЧКИ ФАКУЛТЕТ</w:t>
      </w:r>
    </w:p>
    <w:p w:rsidR="001A25D0" w:rsidRDefault="001A25D0" w:rsidP="00D04496">
      <w:pPr>
        <w:jc w:val="center"/>
        <w:rPr>
          <w:lang w:val="sr-Cyrl-RS"/>
        </w:rPr>
      </w:pPr>
      <w:r>
        <w:rPr>
          <w:lang w:val="sr-Cyrl-RS"/>
        </w:rPr>
        <w:t>декану, проф. др Предрагу Мирановићу</w:t>
      </w:r>
    </w:p>
    <w:p w:rsidR="001A25D0" w:rsidRDefault="001A25D0" w:rsidP="00D04496">
      <w:pPr>
        <w:jc w:val="center"/>
        <w:rPr>
          <w:lang w:val="sr-Cyrl-RS"/>
        </w:rPr>
      </w:pPr>
    </w:p>
    <w:p w:rsidR="001A25D0" w:rsidRDefault="001A25D0" w:rsidP="00D04496">
      <w:pPr>
        <w:jc w:val="center"/>
        <w:rPr>
          <w:lang w:val="sr-Cyrl-RS"/>
        </w:rPr>
      </w:pPr>
      <w:r>
        <w:rPr>
          <w:lang w:val="sr-Cyrl-RS"/>
        </w:rPr>
        <w:t>Поштовани,</w:t>
      </w:r>
    </w:p>
    <w:p w:rsidR="001A25D0" w:rsidRDefault="001A25D0" w:rsidP="00D04496">
      <w:pPr>
        <w:jc w:val="both"/>
        <w:rPr>
          <w:lang w:val="sr-Cyrl-RS"/>
        </w:rPr>
      </w:pPr>
      <w:r>
        <w:rPr>
          <w:lang w:val="sr-Cyrl-RS"/>
        </w:rPr>
        <w:t xml:space="preserve">Црногорска академија наука и умјетности је  1. 02. 2022. године донијела Одлуку о расписивању избора за ванредне, редовне и иностране чланове. Тим поводом Вијећу ПМФ-а упућујем  Иницијативу  да се наша колегиница, проф др Наташа Раичевић, као кандидат ПМФ, предложи за избор, у складу са чланом </w:t>
      </w:r>
      <w:r>
        <w:t>II</w:t>
      </w:r>
      <w:r>
        <w:rPr>
          <w:lang w:val="sr-Cyrl-RS"/>
        </w:rPr>
        <w:t xml:space="preserve"> наведене Одлуке.</w:t>
      </w:r>
    </w:p>
    <w:p w:rsidR="00D04496" w:rsidRDefault="00D04496" w:rsidP="00D04496">
      <w:pPr>
        <w:jc w:val="both"/>
        <w:rPr>
          <w:lang w:val="sr-Cyrl-RS"/>
        </w:rPr>
      </w:pPr>
      <w:r>
        <w:rPr>
          <w:lang w:val="sr-Cyrl-RS"/>
        </w:rPr>
        <w:t xml:space="preserve">У  складу са чланом </w:t>
      </w:r>
      <w:r>
        <w:t xml:space="preserve">III </w:t>
      </w:r>
      <w:r>
        <w:rPr>
          <w:lang w:val="sr-Cyrl-RS"/>
        </w:rPr>
        <w:t xml:space="preserve">исте Одлуке у Прилогу вам достављам два реферата о научном стваралаштву проф. др Наташе </w:t>
      </w:r>
      <w:r w:rsidR="000563E3">
        <w:rPr>
          <w:lang w:val="sr-Cyrl-RS"/>
        </w:rPr>
        <w:t>Р</w:t>
      </w:r>
      <w:r>
        <w:rPr>
          <w:lang w:val="sr-Cyrl-RS"/>
        </w:rPr>
        <w:t>аичевић од стране два изузетна научника из уже области физике</w:t>
      </w:r>
      <w:r w:rsidR="000563E3">
        <w:rPr>
          <w:lang w:val="sr-Cyrl-RS"/>
        </w:rPr>
        <w:t xml:space="preserve"> којом се Наташа бави.</w:t>
      </w:r>
    </w:p>
    <w:p w:rsidR="00DF709E" w:rsidRDefault="00DF709E" w:rsidP="00DF709E">
      <w:pPr>
        <w:jc w:val="center"/>
        <w:rPr>
          <w:lang w:val="sr-Cyrl-RS"/>
        </w:rPr>
      </w:pPr>
      <w:r>
        <w:rPr>
          <w:lang w:val="sr-Cyrl-RS"/>
        </w:rPr>
        <w:t>Образложење Иницијативе:</w:t>
      </w:r>
    </w:p>
    <w:p w:rsidR="00DF709E" w:rsidRDefault="00DF709E" w:rsidP="00DF709E">
      <w:pPr>
        <w:jc w:val="center"/>
        <w:rPr>
          <w:lang w:val="sr-Cyrl-RS"/>
        </w:rPr>
      </w:pP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 xml:space="preserve">Проф. др Наташу Раичевић сам упознала на првој години њених студија физике </w:t>
      </w:r>
      <w:r>
        <w:rPr>
          <w:lang w:val="sr-Cyrl-RS"/>
        </w:rPr>
        <w:t>као</w:t>
      </w:r>
      <w:r w:rsidRPr="00DF709E">
        <w:rPr>
          <w:lang w:val="sr-Cyrl-RS"/>
        </w:rPr>
        <w:t xml:space="preserve"> асистент на предмету Физичка механика. Од првог дана и од првог нашег заједничког часа њен ентузијазам, заинтересованост и жеља да, се све што може, објасни до танчина није јењавала. Њен рад, труд и посвећеност су врло брзо били препознати и од мојих, тада старијих колега, тако да је Наташа завршила студије у року и просјеком 10. 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>Одмах након дипломирања остаје да ради на Студијском програму Физика и уписује прво магистарске па докторске студије на Физичком факултету у Београду. Поље њеног интересовања је физика елементарних честица, због чега је, послије успјешно одбрањене магистарске тезе, отишла у Дубну, Русија а након ње у Хајделберг, Њемачка због рада на експерименталном дијелу своје докторске тезе. Послије успјешно одбрањене докторске тезе Вијеће ПМФ-а је бира у звање доцента.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 xml:space="preserve"> Након тога Наташа је од 2002. до 2015. године члан међународне истраживачке колаборације експеримента H1 и руководилац групе са УЦГ-а,  у лабораторији DESY у Хамбургу, Њемачка, што представља прво званично појављивање УЦГ-а као пуноправног члана једне истраживачке колаборације у физици честица. 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>Наташа је од 2017. године члан међународне истраживачке колаборације CMS и руководилац групе са УЦГ-а у  Европскoj лабораторији за нуклеарна истраживања-CERN. Ово представља прво званично појављивање Универзитета Црне Горе као пуноправног члана истраживачке колаборације на неком од експеримената на Великом Хадронском Сударачу-LHC, у CERN-у. Наташа је од 2004-2014 члан Управног одбора  H1 колаборације, затим од 2007-2009. године члан Извршног одбора исте колаборације а од 2017. године члан је Управног одбора CMS. Од 2020. године она је и члан групе за контролу и праћење рада изградње нове детекторске компоненте на CMS-y (HgCal-High Granularity Calorimeter)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 xml:space="preserve">Током свог професионалног рада учествовала је и још увијек учествује на три међународна пројекта као руководилац и успјешно је руководила са три национална пројекта.  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lastRenderedPageBreak/>
        <w:t xml:space="preserve">Све наведено је резултовало са више од 400 публикација у међународним часописима и зборницима међународних конференција из физике на којима је или аутор или коаутор. Задњих неколико година од када се Универзитет Црне Горе мјери на Webometric листама и објављује податке о цитираности наших научника Наташа се налази на самом врху списка. 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 xml:space="preserve">Наташа не занемарује нити рад са млађим талентованим садашњим или будућим колегама, захваљујући њеном ентузијазму и посвећености генерације младих средњошколаца су у прилици да од 2017. године  присуствују предавањима на међународном часу физике честица за талентоване ученике   (International Master Classes – hands on particle physics), који се у Црној Гори организује у сарадњи Министарства науке, ПМФ-а и CERN-a. Такође је одржала низ предавања током Дана науке, 2016 и 2015. године, затим Ноћи истраживача, 2013. године, током љетњег кампа Школе науке на Ивановим Коритима, 2012. године као и у оквиру Трибине ЦАНУ 2011. године. 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>Захваљујући Наташином залагању и неуморном раду, већ дужи временски  период студенти нашег Универзитета, са техничких и природно математичких области, у прилици су да буду током љета на Љетњој школи физике која се организује у сарадњи са CERN-ом</w:t>
      </w:r>
    </w:p>
    <w:p w:rsidR="00DF709E" w:rsidRPr="00DF709E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 xml:space="preserve">Од самог почетка рада на ПМФ-у Наташа је стални члан комисије за такмичења из за средњошколце, прво кроз покрет Наука младима а затим кроз Олимпијаду знања која се сваке године одржава у организацији ПМФ-а. Такође је укључена и у унапређење високошколског образовања, као члан Центра за студије и контролу квалитета УЦГ-а и члан Одбора за мониторинг магистарских студија УЦГ-а, обоје у периоду од 2015. до 2019. године а тренутно је од 2016. године члан Вијећа за природне и техничке науке  УЦГ-а а од 2019. године члан Научног одбора Универзитета Црне Горе. Од 2015 до 2017. године је била врло активан члан Националног савјета за образовање Црне Горе. </w:t>
      </w:r>
    </w:p>
    <w:p w:rsidR="00D04496" w:rsidRDefault="00DF709E" w:rsidP="00DF709E">
      <w:pPr>
        <w:jc w:val="both"/>
        <w:rPr>
          <w:lang w:val="sr-Cyrl-RS"/>
        </w:rPr>
      </w:pPr>
      <w:r w:rsidRPr="00DF709E">
        <w:rPr>
          <w:lang w:val="sr-Cyrl-RS"/>
        </w:rPr>
        <w:t>Током свог врло интензивног рада како у науци тако и током предавања на низу предмета на Студијском програму Физика, велики број студената је под Наташиним руководством завршио специјалистичке радове и мастер тезе. Тренутно је ментор на двијема докторским дисертацијама које су резултат Споразума о двојном докторату између УЦГ и, прва, Универзитета Paris Sacley, и друга, U</w:t>
      </w:r>
      <w:r>
        <w:rPr>
          <w:lang w:val="sr-Cyrl-RS"/>
        </w:rPr>
        <w:t>niversite libre de Bruxelles.</w:t>
      </w:r>
    </w:p>
    <w:p w:rsidR="00DF709E" w:rsidRDefault="00DF709E" w:rsidP="00DF709E">
      <w:pPr>
        <w:jc w:val="both"/>
        <w:rPr>
          <w:lang w:val="sr-Cyrl-RS"/>
        </w:rPr>
      </w:pPr>
    </w:p>
    <w:p w:rsidR="00DF709E" w:rsidRDefault="00DF709E" w:rsidP="00DF709E">
      <w:pPr>
        <w:jc w:val="both"/>
        <w:rPr>
          <w:lang w:val="sr-Cyrl-RS"/>
        </w:rPr>
      </w:pPr>
    </w:p>
    <w:p w:rsidR="00D04496" w:rsidRDefault="00D04496" w:rsidP="00D04496">
      <w:pPr>
        <w:jc w:val="both"/>
        <w:rPr>
          <w:lang w:val="sr-Cyrl-RS"/>
        </w:rPr>
      </w:pPr>
      <w:r>
        <w:rPr>
          <w:lang w:val="sr-Cyrl-RS"/>
        </w:rPr>
        <w:t xml:space="preserve">У Подгорици, 4. 3. 2022. г.                          </w:t>
      </w:r>
      <w:bookmarkStart w:id="0" w:name="_GoBack"/>
      <w:bookmarkEnd w:id="0"/>
      <w:r>
        <w:rPr>
          <w:lang w:val="sr-Cyrl-RS"/>
        </w:rPr>
        <w:t xml:space="preserve">                                 Подносилац Иницијативе:</w:t>
      </w:r>
    </w:p>
    <w:p w:rsidR="00D04496" w:rsidRDefault="00D04496" w:rsidP="00D04496">
      <w:pPr>
        <w:jc w:val="both"/>
        <w:rPr>
          <w:lang w:val="sr-Cyrl-RS"/>
        </w:rPr>
      </w:pPr>
    </w:p>
    <w:p w:rsidR="00D04496" w:rsidRDefault="00D04496" w:rsidP="00D0449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проф. др Мара Шћепановић</w:t>
      </w:r>
    </w:p>
    <w:p w:rsidR="00D04496" w:rsidRPr="001A25D0" w:rsidRDefault="00D04496">
      <w:pPr>
        <w:rPr>
          <w:lang w:val="sr-Cyrl-RS"/>
        </w:rPr>
      </w:pPr>
    </w:p>
    <w:sectPr w:rsidR="00D04496" w:rsidRPr="001A2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D0"/>
    <w:rsid w:val="000563E3"/>
    <w:rsid w:val="00147663"/>
    <w:rsid w:val="001A25D0"/>
    <w:rsid w:val="00B3021A"/>
    <w:rsid w:val="00D04496"/>
    <w:rsid w:val="00D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BADB1-0288-45E7-A4E9-B215886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Scepanovic</dc:creator>
  <cp:keywords/>
  <dc:description/>
  <cp:lastModifiedBy>Mara Scepanovic</cp:lastModifiedBy>
  <cp:revision>2</cp:revision>
  <dcterms:created xsi:type="dcterms:W3CDTF">2022-03-06T22:40:00Z</dcterms:created>
  <dcterms:modified xsi:type="dcterms:W3CDTF">2022-03-06T22:40:00Z</dcterms:modified>
</cp:coreProperties>
</file>