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CB" w:rsidRPr="00D479F3" w:rsidRDefault="00DC62CB" w:rsidP="00DC62CB">
      <w:pPr>
        <w:spacing w:after="200" w:line="276" w:lineRule="auto"/>
        <w:jc w:val="center"/>
        <w:rPr>
          <w:rFonts w:ascii="Arial" w:eastAsia="Calibri" w:hAnsi="Arial" w:cs="Arial"/>
          <w:b/>
          <w:bCs/>
        </w:rPr>
      </w:pPr>
      <w:r w:rsidRPr="00D479F3">
        <w:rPr>
          <w:rFonts w:ascii="Arial" w:eastAsia="Calibri" w:hAnsi="Arial" w:cs="Arial"/>
          <w:noProof/>
        </w:rPr>
        <w:drawing>
          <wp:inline distT="0" distB="0" distL="0" distR="0" wp14:anchorId="754A915B" wp14:editId="48B7453F">
            <wp:extent cx="5886450" cy="1781175"/>
            <wp:effectExtent l="0" t="0" r="0" b="9525"/>
            <wp:docPr id="2" name="Picture 2" descr="Description: 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ila\Desktop\PMF - zaglavlje - Latin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1781175"/>
                    </a:xfrm>
                    <a:prstGeom prst="rect">
                      <a:avLst/>
                    </a:prstGeom>
                    <a:noFill/>
                    <a:ln>
                      <a:noFill/>
                    </a:ln>
                  </pic:spPr>
                </pic:pic>
              </a:graphicData>
            </a:graphic>
          </wp:inline>
        </w:drawing>
      </w:r>
    </w:p>
    <w:p w:rsidR="00DC62CB" w:rsidRPr="00D479F3" w:rsidRDefault="00DC62CB" w:rsidP="00DC62CB">
      <w:pPr>
        <w:spacing w:after="200" w:line="276" w:lineRule="auto"/>
        <w:jc w:val="center"/>
        <w:rPr>
          <w:rFonts w:ascii="Arial" w:eastAsia="Calibri" w:hAnsi="Arial" w:cs="Arial"/>
          <w:b/>
          <w:bCs/>
        </w:rPr>
      </w:pPr>
      <w:r w:rsidRPr="00D479F3">
        <w:rPr>
          <w:rFonts w:ascii="Arial" w:eastAsia="Calibri" w:hAnsi="Arial" w:cs="Arial"/>
          <w:b/>
          <w:bCs/>
        </w:rPr>
        <w:t>Z A P I S N I K</w:t>
      </w:r>
    </w:p>
    <w:p w:rsidR="00DC62CB" w:rsidRPr="00D479F3" w:rsidRDefault="00DC62CB" w:rsidP="00DC62CB">
      <w:pPr>
        <w:spacing w:after="200" w:line="276" w:lineRule="auto"/>
        <w:jc w:val="center"/>
        <w:rPr>
          <w:rFonts w:ascii="Arial" w:eastAsia="Calibri" w:hAnsi="Arial" w:cs="Arial"/>
          <w:b/>
          <w:bCs/>
        </w:rPr>
      </w:pPr>
      <w:r w:rsidRPr="00D479F3">
        <w:rPr>
          <w:rFonts w:ascii="Arial" w:eastAsia="Calibri" w:hAnsi="Arial" w:cs="Arial"/>
          <w:b/>
          <w:bCs/>
        </w:rPr>
        <w:t>Sa LXXVII sjednice Vijeća Prirodno-matematičkog fakulteta</w:t>
      </w:r>
    </w:p>
    <w:p w:rsidR="00DC62CB" w:rsidRPr="00D479F3" w:rsidRDefault="00DC62CB" w:rsidP="00DC62CB">
      <w:pPr>
        <w:spacing w:after="200" w:line="276" w:lineRule="auto"/>
        <w:jc w:val="center"/>
        <w:rPr>
          <w:rFonts w:ascii="Arial" w:eastAsia="Calibri" w:hAnsi="Arial" w:cs="Arial"/>
          <w:b/>
          <w:bCs/>
          <w:u w:val="single"/>
        </w:rPr>
      </w:pPr>
      <w:proofErr w:type="gramStart"/>
      <w:r w:rsidRPr="00D479F3">
        <w:rPr>
          <w:rFonts w:ascii="Arial" w:eastAsia="Calibri" w:hAnsi="Arial" w:cs="Arial"/>
          <w:b/>
          <w:bCs/>
        </w:rPr>
        <w:t>od</w:t>
      </w:r>
      <w:proofErr w:type="gramEnd"/>
      <w:r w:rsidRPr="00D479F3">
        <w:rPr>
          <w:rFonts w:ascii="Arial" w:eastAsia="Calibri" w:hAnsi="Arial" w:cs="Arial"/>
          <w:b/>
          <w:bCs/>
        </w:rPr>
        <w:t xml:space="preserve"> 15.02.2022.godine</w:t>
      </w:r>
    </w:p>
    <w:p w:rsidR="00DC62CB" w:rsidRPr="00D479F3" w:rsidRDefault="00DC62CB" w:rsidP="00DC62CB">
      <w:pPr>
        <w:spacing w:after="200" w:line="276" w:lineRule="auto"/>
        <w:jc w:val="both"/>
        <w:rPr>
          <w:rFonts w:ascii="Arial" w:eastAsia="Calibri" w:hAnsi="Arial" w:cs="Arial"/>
        </w:rPr>
      </w:pPr>
      <w:r w:rsidRPr="00D479F3">
        <w:rPr>
          <w:rFonts w:ascii="Arial" w:eastAsia="Calibri" w:hAnsi="Arial" w:cs="Arial"/>
          <w:b/>
          <w:bCs/>
        </w:rPr>
        <w:t>Sjednici su prisustvovali</w:t>
      </w:r>
      <w:r w:rsidRPr="00D479F3">
        <w:rPr>
          <w:rFonts w:ascii="Arial" w:eastAsia="Calibri" w:hAnsi="Arial" w:cs="Arial"/>
        </w:rPr>
        <w:t xml:space="preserve">:  Svjetlana Terzić, </w:t>
      </w:r>
      <w:r w:rsidR="0071334C" w:rsidRPr="00D479F3">
        <w:rPr>
          <w:rFonts w:ascii="Arial" w:eastAsia="Calibri" w:hAnsi="Arial" w:cs="Arial"/>
        </w:rPr>
        <w:t xml:space="preserve">Žana Kovijanić Vukićević, </w:t>
      </w:r>
      <w:r w:rsidRPr="00D479F3">
        <w:rPr>
          <w:rFonts w:ascii="Arial" w:eastAsia="Calibri" w:hAnsi="Arial" w:cs="Arial"/>
        </w:rPr>
        <w:t xml:space="preserve">David Kaljaj, Milenko Mosurović, Vladimir Jaćimović, Darko Mitrović, Sanja Jančić Rašović, </w:t>
      </w:r>
      <w:r w:rsidR="0071334C" w:rsidRPr="00D479F3">
        <w:rPr>
          <w:rFonts w:ascii="Arial" w:eastAsia="Calibri" w:hAnsi="Arial" w:cs="Arial"/>
        </w:rPr>
        <w:t xml:space="preserve">Savo Tomović, </w:t>
      </w:r>
      <w:r w:rsidRPr="00D479F3">
        <w:rPr>
          <w:rFonts w:ascii="Arial" w:eastAsia="Calibri" w:hAnsi="Arial" w:cs="Arial"/>
        </w:rPr>
        <w:t>Aleksandar Popović, Đorđije Vujadinović, Srdjan Kadić, Neven</w:t>
      </w:r>
      <w:r w:rsidR="0071334C" w:rsidRPr="00D479F3">
        <w:rPr>
          <w:rFonts w:ascii="Arial" w:eastAsia="Calibri" w:hAnsi="Arial" w:cs="Arial"/>
        </w:rPr>
        <w:t xml:space="preserve">a Mijajlović, Božidar Popović, </w:t>
      </w:r>
      <w:r w:rsidRPr="00D479F3">
        <w:rPr>
          <w:rFonts w:ascii="Arial" w:eastAsia="Calibri" w:hAnsi="Arial" w:cs="Arial"/>
        </w:rPr>
        <w:t xml:space="preserve">Marijan Marković, Goran Popivoda, </w:t>
      </w:r>
      <w:r w:rsidR="0071334C" w:rsidRPr="00D479F3">
        <w:rPr>
          <w:rFonts w:ascii="Arial" w:eastAsia="Calibri" w:hAnsi="Arial" w:cs="Arial"/>
        </w:rPr>
        <w:t xml:space="preserve">Stevan Kordić, </w:t>
      </w:r>
      <w:r w:rsidRPr="00D479F3">
        <w:rPr>
          <w:rFonts w:ascii="Arial" w:eastAsia="Calibri" w:hAnsi="Arial" w:cs="Arial"/>
        </w:rPr>
        <w:t xml:space="preserve">Uglješa Urošević, Predrag Miranović, Jovan Mirković, Mira Vučeljić, Nataša Raičević, Ivana Pićurić, Mara Šćepanović, Gordana Jovanović, </w:t>
      </w:r>
      <w:r w:rsidR="0071334C" w:rsidRPr="00D479F3">
        <w:rPr>
          <w:rFonts w:ascii="Arial" w:eastAsia="Calibri" w:hAnsi="Arial" w:cs="Arial"/>
        </w:rPr>
        <w:t xml:space="preserve">Danko Obradović, Emilija Nenezić, </w:t>
      </w:r>
      <w:r w:rsidRPr="00D479F3">
        <w:rPr>
          <w:rFonts w:ascii="Arial" w:eastAsia="Calibri" w:hAnsi="Arial" w:cs="Arial"/>
        </w:rPr>
        <w:t xml:space="preserve">Vladimir Pešić, </w:t>
      </w:r>
      <w:r w:rsidR="0071334C" w:rsidRPr="00D479F3">
        <w:rPr>
          <w:rFonts w:ascii="Arial" w:eastAsia="Calibri" w:hAnsi="Arial" w:cs="Arial"/>
        </w:rPr>
        <w:t xml:space="preserve">Andrej Perović, Slađana Krivokapić, Svetlana Perović, Danijela Stešević, Danka Caković Dragana Milošević, Anđelka Šćepanović, Vlatko Kastratović, Miljan Bigović, Miloje Šundić Stevan Đurđević, Šćepan Radević, Dušan Stamatović, Ivana Fatić, Teodora Bulatović, Monika Novaković </w:t>
      </w:r>
      <w:r w:rsidRPr="00D479F3">
        <w:rPr>
          <w:rFonts w:ascii="Arial" w:eastAsia="Calibri" w:hAnsi="Arial" w:cs="Arial"/>
        </w:rPr>
        <w:t xml:space="preserve">i Hamza Hot. </w:t>
      </w:r>
    </w:p>
    <w:p w:rsidR="00DC62CB" w:rsidRPr="00D479F3" w:rsidRDefault="00DC62CB" w:rsidP="00DC62CB">
      <w:pPr>
        <w:spacing w:after="200" w:line="276" w:lineRule="auto"/>
        <w:jc w:val="both"/>
        <w:rPr>
          <w:rFonts w:ascii="Arial" w:eastAsia="Calibri" w:hAnsi="Arial" w:cs="Arial"/>
        </w:rPr>
      </w:pPr>
      <w:r w:rsidRPr="00D479F3">
        <w:rPr>
          <w:rFonts w:ascii="Arial" w:eastAsia="Calibri" w:hAnsi="Arial" w:cs="Arial"/>
          <w:b/>
          <w:bCs/>
        </w:rPr>
        <w:t>Sjednici nijesu prisustvovali:</w:t>
      </w:r>
      <w:r w:rsidRPr="00D479F3">
        <w:rPr>
          <w:rFonts w:ascii="Arial" w:eastAsia="Calibri" w:hAnsi="Arial" w:cs="Arial"/>
        </w:rPr>
        <w:t xml:space="preserve"> </w:t>
      </w:r>
      <w:r w:rsidR="0071334C" w:rsidRPr="00D479F3">
        <w:rPr>
          <w:rFonts w:ascii="Arial" w:eastAsia="Calibri" w:hAnsi="Arial" w:cs="Arial"/>
        </w:rPr>
        <w:t>Siniša Stamatović, Predrag Stanišić, Oleg Obradović, Jela Šušić Vladimir Božović, Slavoljub Mijović</w:t>
      </w:r>
      <w:r w:rsidRPr="00D479F3">
        <w:rPr>
          <w:rFonts w:ascii="Arial" w:eastAsia="Calibri" w:hAnsi="Arial" w:cs="Arial"/>
        </w:rPr>
        <w:t xml:space="preserve">, </w:t>
      </w:r>
      <w:r w:rsidR="0071334C" w:rsidRPr="00D479F3">
        <w:rPr>
          <w:rFonts w:ascii="Arial" w:eastAsia="Calibri" w:hAnsi="Arial" w:cs="Arial"/>
        </w:rPr>
        <w:t>Borko Vujičić, Gordana Laštovička Medin</w:t>
      </w:r>
      <w:r w:rsidRPr="00D479F3">
        <w:rPr>
          <w:rFonts w:ascii="Arial" w:eastAsia="Calibri" w:hAnsi="Arial" w:cs="Arial"/>
        </w:rPr>
        <w:t xml:space="preserve">, </w:t>
      </w:r>
      <w:r w:rsidR="0071334C" w:rsidRPr="00D479F3">
        <w:rPr>
          <w:rFonts w:ascii="Arial" w:eastAsia="Calibri" w:hAnsi="Arial" w:cs="Arial"/>
        </w:rPr>
        <w:t>Nevenka Antović</w:t>
      </w:r>
      <w:r w:rsidRPr="00D479F3">
        <w:rPr>
          <w:rFonts w:ascii="Arial" w:eastAsia="Calibri" w:hAnsi="Arial" w:cs="Arial"/>
        </w:rPr>
        <w:t xml:space="preserve">, </w:t>
      </w:r>
      <w:r w:rsidR="0071334C" w:rsidRPr="00D479F3">
        <w:rPr>
          <w:rFonts w:ascii="Arial" w:eastAsia="Calibri" w:hAnsi="Arial" w:cs="Arial"/>
        </w:rPr>
        <w:t xml:space="preserve">Marijana Krivokapić, Jelena Rakočević,  Slavica Vujović, Danilo Mrdak, Anton Đokaj, </w:t>
      </w:r>
      <w:r w:rsidRPr="00D479F3">
        <w:rPr>
          <w:rFonts w:ascii="Arial" w:eastAsia="Calibri" w:hAnsi="Arial" w:cs="Arial"/>
        </w:rPr>
        <w:t xml:space="preserve">Milena Šekularac,  Aleksa Vujošević, Nikola Kadić, </w:t>
      </w:r>
      <w:r w:rsidR="0071334C" w:rsidRPr="00D479F3">
        <w:rPr>
          <w:rFonts w:ascii="Arial" w:eastAsia="Calibri" w:hAnsi="Arial" w:cs="Arial"/>
        </w:rPr>
        <w:t xml:space="preserve">Nikola Cupara, </w:t>
      </w:r>
      <w:r w:rsidRPr="00D479F3">
        <w:rPr>
          <w:rFonts w:ascii="Arial" w:eastAsia="Calibri" w:hAnsi="Arial" w:cs="Arial"/>
        </w:rPr>
        <w:t xml:space="preserve">Tatjana Srdanović, Filip Popović, Ognjen Šubarić,  </w:t>
      </w:r>
      <w:r w:rsidR="0071334C" w:rsidRPr="00D479F3">
        <w:rPr>
          <w:rFonts w:ascii="Arial" w:eastAsia="Calibri" w:hAnsi="Arial" w:cs="Arial"/>
        </w:rPr>
        <w:t xml:space="preserve">Aleksandar Plamenac </w:t>
      </w:r>
      <w:r w:rsidRPr="00D479F3">
        <w:rPr>
          <w:rFonts w:ascii="Arial" w:eastAsia="Calibri" w:hAnsi="Arial" w:cs="Arial"/>
        </w:rPr>
        <w:t>i Vuk Jovović</w:t>
      </w:r>
      <w:r w:rsidR="0071334C" w:rsidRPr="00D479F3">
        <w:rPr>
          <w:rFonts w:ascii="Arial" w:eastAsia="Calibri" w:hAnsi="Arial" w:cs="Arial"/>
        </w:rPr>
        <w:t xml:space="preserve">. </w:t>
      </w:r>
    </w:p>
    <w:p w:rsidR="00DC62CB" w:rsidRPr="00D479F3" w:rsidRDefault="00DC62CB" w:rsidP="00DC62CB">
      <w:pPr>
        <w:spacing w:after="200" w:line="276" w:lineRule="auto"/>
        <w:jc w:val="both"/>
        <w:rPr>
          <w:rFonts w:ascii="Arial" w:eastAsia="Calibri" w:hAnsi="Arial" w:cs="Arial"/>
        </w:rPr>
      </w:pPr>
      <w:r w:rsidRPr="00D479F3">
        <w:rPr>
          <w:rFonts w:ascii="Arial" w:eastAsia="Calibri" w:hAnsi="Arial" w:cs="Arial"/>
        </w:rPr>
        <w:t xml:space="preserve">Nakon utvrđivanja postojanja kvoruma i usvajanja Predloga, Vijeće je započelo rad po sljedećem dnevnom redu: </w:t>
      </w:r>
    </w:p>
    <w:p w:rsidR="0071334C" w:rsidRPr="00D479F3" w:rsidRDefault="0071334C" w:rsidP="0071334C">
      <w:pPr>
        <w:spacing w:after="200" w:line="276" w:lineRule="auto"/>
        <w:jc w:val="center"/>
        <w:rPr>
          <w:rFonts w:ascii="Arial" w:eastAsia="Calibri" w:hAnsi="Arial" w:cs="Arial"/>
        </w:rPr>
      </w:pPr>
      <w:r w:rsidRPr="00D479F3">
        <w:rPr>
          <w:rFonts w:ascii="Arial" w:eastAsia="Calibri" w:hAnsi="Arial" w:cs="Arial"/>
        </w:rPr>
        <w:t>DNEVNI RED:</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Zapisnik </w:t>
      </w:r>
      <w:hyperlink r:id="rId6" w:tooltip="Zapisnik"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Verifikacija ocjena na osnovnim, postdiplomskim i doktorskim studijama</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Verifikacija ocjene stečene na drugim univerzitetima </w:t>
      </w:r>
      <w:hyperlink r:id="rId7" w:tooltip="Božidar Šošk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 xml:space="preserve">Predlog za izbor u akademsko zvanje za oblast Računarske nauke (Bilten 547 Igor Jovančević)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Predlog za raspisivanje konkursa za izbor u akademsko zvanje na oblast: Biologija (istek ugovora o radu Danka Caković) </w:t>
      </w:r>
      <w:hyperlink r:id="rId8" w:tooltip="Danka Cakov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Predlog za raspisivanje konkursa za izbor u akademsko zvanje na oblast: Biologija (istek ugovora o radu Slađana Krivokapić) </w:t>
      </w:r>
      <w:hyperlink r:id="rId9" w:tooltip="Slađana Krivokap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Predlog za raspisivanje konkursa za izbor u akademsko zvanje na oblasti: Računarske nauke (istek ugovora o radu Savo Tomović) </w:t>
      </w:r>
      <w:hyperlink r:id="rId10" w:tooltip="Savo Tomov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lastRenderedPageBreak/>
        <w:t>Imenovanje mentora i komisije za ocjenu podobnosti teme magistarskog rada Isidora Maraš </w:t>
      </w:r>
      <w:hyperlink r:id="rId11" w:tooltip="Isidora Maraš"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Imenovanje mentora i komisije za ocjenu podobnosti teme magistarskog rada Bojana Peković </w:t>
      </w:r>
      <w:hyperlink r:id="rId12" w:tooltip="Bojana Pekov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Imenovanje mentora i komisije za ocjenu podobnosti teme magistarskog rada Jovana Čavić Miličević </w:t>
      </w:r>
      <w:hyperlink r:id="rId13" w:tooltip="Jovana Čavić Miličev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 xml:space="preserve">Imenovanje mentora i komisije za ocjenu master rada Jelena Jovanović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Imenovanje mentora i komisije za ocjenu master rada Dragica Kalezić </w:t>
      </w:r>
      <w:hyperlink r:id="rId14" w:tooltip="Dragica Kalez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Izvještaj komisije za ocjenu master rada Marina Šoškić </w:t>
      </w:r>
      <w:hyperlink r:id="rId15" w:tooltip="Marina Šoškić"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Izborni predmet, magistarske studije: Linearni regresioni modeli </w:t>
      </w:r>
      <w:hyperlink r:id="rId16" w:tooltip="Linearni regresioni modeli"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Izvještaj o samoevaluaciji sa kriterijumima (dokumentacija za reakreditaciju sa ECTS-katalozima)</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Imenovanje mentora na doktorskim studijama za studentkinju Blerinu Hasani </w:t>
      </w:r>
      <w:hyperlink r:id="rId17" w:history="1"/>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Izvještaj mentora o radu studenta Koste Pavlovića </w:t>
      </w:r>
      <w:hyperlink r:id="rId18" w:history="1">
        <w:r w:rsidRPr="00D479F3">
          <w:rPr>
            <w:rFonts w:ascii="Arial" w:eastAsia="Times New Roman" w:hAnsi="Arial" w:cs="Arial"/>
            <w:color w:val="09375C"/>
            <w:u w:val="single"/>
          </w:rPr>
          <w:t xml:space="preserve"> </w:t>
        </w:r>
      </w:hyperlink>
      <w:r w:rsidRPr="00D479F3">
        <w:rPr>
          <w:rFonts w:ascii="Arial" w:eastAsia="Times New Roman" w:hAnsi="Arial" w:cs="Arial"/>
          <w:color w:val="555555"/>
        </w:rPr>
        <w:t xml:space="preserve">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 xml:space="preserve">Imenovanje komisije za ocjenu podobnosti teme doktorske disertacije Ane Vujović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 xml:space="preserve">Ocjena ispunjenosti uslova i imenovanje komisije za ocjenu doktorske disertacije Dražane Radonjić  </w:t>
      </w:r>
    </w:p>
    <w:p w:rsidR="0071334C" w:rsidRPr="00D479F3" w:rsidRDefault="0071334C" w:rsidP="00A354B4">
      <w:pPr>
        <w:numPr>
          <w:ilvl w:val="0"/>
          <w:numId w:val="1"/>
        </w:numPr>
        <w:shd w:val="clear" w:color="auto" w:fill="FFFFFF"/>
        <w:spacing w:after="0" w:line="240" w:lineRule="auto"/>
        <w:ind w:left="0"/>
        <w:jc w:val="both"/>
        <w:rPr>
          <w:rFonts w:ascii="Arial" w:eastAsia="Times New Roman" w:hAnsi="Arial" w:cs="Arial"/>
          <w:color w:val="555555"/>
        </w:rPr>
      </w:pPr>
      <w:r w:rsidRPr="00D479F3">
        <w:rPr>
          <w:rFonts w:ascii="Arial" w:eastAsia="Times New Roman" w:hAnsi="Arial" w:cs="Arial"/>
          <w:color w:val="555555"/>
        </w:rPr>
        <w:t xml:space="preserve">Izvještaj komisije za ocjenu doktorske disertacije Milice Kankaraš i imenovanje komisije za odbranu  </w:t>
      </w:r>
    </w:p>
    <w:p w:rsidR="0071334C" w:rsidRPr="00D479F3" w:rsidRDefault="0071334C" w:rsidP="0071334C">
      <w:pPr>
        <w:shd w:val="clear" w:color="auto" w:fill="FFFFFF"/>
        <w:spacing w:after="0" w:line="240" w:lineRule="auto"/>
        <w:rPr>
          <w:rFonts w:ascii="Arial" w:eastAsia="Times New Roman" w:hAnsi="Arial" w:cs="Arial"/>
          <w:color w:val="555555"/>
        </w:rPr>
      </w:pPr>
    </w:p>
    <w:p w:rsidR="0071334C" w:rsidRPr="00D479F3" w:rsidRDefault="0071334C" w:rsidP="0071334C">
      <w:pPr>
        <w:shd w:val="clear" w:color="auto" w:fill="FFFFFF"/>
        <w:spacing w:after="0" w:line="240" w:lineRule="auto"/>
        <w:rPr>
          <w:rFonts w:ascii="Arial" w:eastAsia="Times New Roman" w:hAnsi="Arial" w:cs="Arial"/>
          <w:color w:val="555555"/>
        </w:rPr>
      </w:pPr>
    </w:p>
    <w:p w:rsidR="0071334C" w:rsidRPr="00D479F3" w:rsidRDefault="0071334C" w:rsidP="0071334C">
      <w:pPr>
        <w:shd w:val="clear" w:color="auto" w:fill="FFFFFF"/>
        <w:spacing w:after="0" w:line="240" w:lineRule="auto"/>
        <w:rPr>
          <w:rFonts w:ascii="Arial" w:eastAsia="Times New Roman" w:hAnsi="Arial" w:cs="Arial"/>
          <w:b/>
          <w:color w:val="555555"/>
        </w:rPr>
      </w:pPr>
      <w:r w:rsidRPr="00D479F3">
        <w:rPr>
          <w:rFonts w:ascii="Arial" w:eastAsia="Times New Roman" w:hAnsi="Arial" w:cs="Arial"/>
          <w:b/>
          <w:color w:val="555555"/>
        </w:rPr>
        <w:t>Tačka 1</w:t>
      </w:r>
    </w:p>
    <w:p w:rsidR="0071334C" w:rsidRPr="00D479F3" w:rsidRDefault="0071334C" w:rsidP="0071334C">
      <w:pPr>
        <w:shd w:val="clear" w:color="auto" w:fill="FFFFFF"/>
        <w:spacing w:after="0" w:line="240" w:lineRule="auto"/>
        <w:rPr>
          <w:rFonts w:ascii="Arial" w:eastAsia="Times New Roman" w:hAnsi="Arial" w:cs="Arial"/>
          <w:color w:val="555555"/>
        </w:rPr>
      </w:pPr>
    </w:p>
    <w:p w:rsidR="0071334C" w:rsidRPr="00D479F3" w:rsidRDefault="0071334C" w:rsidP="0071334C">
      <w:pPr>
        <w:shd w:val="clear" w:color="auto" w:fill="FFFFFF"/>
        <w:spacing w:after="0" w:line="240" w:lineRule="auto"/>
        <w:rPr>
          <w:rFonts w:ascii="Arial" w:eastAsia="Times New Roman" w:hAnsi="Arial" w:cs="Arial"/>
          <w:color w:val="555555"/>
        </w:rPr>
      </w:pPr>
      <w:r w:rsidRPr="00D479F3">
        <w:rPr>
          <w:rFonts w:ascii="Arial" w:eastAsia="Times New Roman" w:hAnsi="Arial" w:cs="Arial"/>
          <w:color w:val="555555"/>
        </w:rPr>
        <w:t>Vijeć</w:t>
      </w:r>
      <w:r w:rsidR="00D479F3">
        <w:rPr>
          <w:rFonts w:ascii="Arial" w:eastAsia="Times New Roman" w:hAnsi="Arial" w:cs="Arial"/>
          <w:color w:val="555555"/>
        </w:rPr>
        <w:t xml:space="preserve">e je usvojilo Zapisnik </w:t>
      </w:r>
      <w:proofErr w:type="gramStart"/>
      <w:r w:rsidR="00D479F3">
        <w:rPr>
          <w:rFonts w:ascii="Arial" w:eastAsia="Times New Roman" w:hAnsi="Arial" w:cs="Arial"/>
          <w:color w:val="555555"/>
        </w:rPr>
        <w:t>sa</w:t>
      </w:r>
      <w:proofErr w:type="gramEnd"/>
      <w:r w:rsidR="00D479F3">
        <w:rPr>
          <w:rFonts w:ascii="Arial" w:eastAsia="Times New Roman" w:hAnsi="Arial" w:cs="Arial"/>
          <w:color w:val="555555"/>
        </w:rPr>
        <w:t xml:space="preserve"> preth</w:t>
      </w:r>
      <w:r w:rsidRPr="00D479F3">
        <w:rPr>
          <w:rFonts w:ascii="Arial" w:eastAsia="Times New Roman" w:hAnsi="Arial" w:cs="Arial"/>
          <w:color w:val="555555"/>
        </w:rPr>
        <w:t>o</w:t>
      </w:r>
      <w:r w:rsidR="00D479F3">
        <w:rPr>
          <w:rFonts w:ascii="Arial" w:eastAsia="Times New Roman" w:hAnsi="Arial" w:cs="Arial"/>
          <w:color w:val="555555"/>
        </w:rPr>
        <w:t>d</w:t>
      </w:r>
      <w:r w:rsidRPr="00D479F3">
        <w:rPr>
          <w:rFonts w:ascii="Arial" w:eastAsia="Times New Roman" w:hAnsi="Arial" w:cs="Arial"/>
          <w:color w:val="555555"/>
        </w:rPr>
        <w:t>ne sjednice Vijeća.</w:t>
      </w:r>
    </w:p>
    <w:p w:rsidR="0071334C" w:rsidRPr="00D479F3" w:rsidRDefault="0071334C" w:rsidP="0071334C">
      <w:pPr>
        <w:shd w:val="clear" w:color="auto" w:fill="FFFFFF"/>
        <w:spacing w:after="0" w:line="240" w:lineRule="auto"/>
        <w:rPr>
          <w:rFonts w:ascii="Arial" w:eastAsia="Times New Roman" w:hAnsi="Arial" w:cs="Arial"/>
          <w:color w:val="555555"/>
        </w:rPr>
      </w:pPr>
    </w:p>
    <w:p w:rsidR="0071334C" w:rsidRPr="00D479F3" w:rsidRDefault="0071334C" w:rsidP="0071334C">
      <w:pPr>
        <w:shd w:val="clear" w:color="auto" w:fill="FFFFFF"/>
        <w:spacing w:after="0" w:line="240" w:lineRule="auto"/>
        <w:rPr>
          <w:rFonts w:ascii="Arial" w:eastAsia="Times New Roman" w:hAnsi="Arial" w:cs="Arial"/>
          <w:color w:val="555555"/>
        </w:rPr>
      </w:pPr>
    </w:p>
    <w:p w:rsidR="0071334C" w:rsidRPr="00D479F3" w:rsidRDefault="00A354B4" w:rsidP="0071334C">
      <w:pPr>
        <w:spacing w:after="200" w:line="276" w:lineRule="auto"/>
        <w:jc w:val="both"/>
        <w:rPr>
          <w:rFonts w:ascii="Arial" w:eastAsia="Calibri" w:hAnsi="Arial" w:cs="Arial"/>
          <w:b/>
          <w:noProof/>
          <w:lang w:val="sr-Latn-CS"/>
        </w:rPr>
      </w:pPr>
      <w:r w:rsidRPr="00D479F3">
        <w:rPr>
          <w:rFonts w:ascii="Arial" w:eastAsia="Times New Roman" w:hAnsi="Arial" w:cs="Arial"/>
          <w:b/>
          <w:color w:val="555555"/>
        </w:rPr>
        <w:t>Tačka 2</w:t>
      </w:r>
    </w:p>
    <w:p w:rsidR="0071334C" w:rsidRPr="00D479F3" w:rsidRDefault="0071334C" w:rsidP="0071334C">
      <w:pPr>
        <w:spacing w:after="200" w:line="276" w:lineRule="auto"/>
        <w:jc w:val="both"/>
        <w:rPr>
          <w:rFonts w:ascii="Arial" w:eastAsia="Calibri" w:hAnsi="Arial" w:cs="Arial"/>
          <w:noProof/>
          <w:lang w:val="sr-Latn-CS"/>
        </w:rPr>
      </w:pPr>
      <w:r w:rsidRPr="00D479F3">
        <w:rPr>
          <w:rFonts w:ascii="Arial" w:eastAsia="Calibri" w:hAnsi="Arial" w:cs="Arial"/>
          <w:noProof/>
          <w:lang w:val="sr-Latn-CS"/>
        </w:rPr>
        <w:t xml:space="preserve">Na osnovu člana 64 Statuta Univerziteta Crne Gore, člana 3  Pravila studiranja na osnovnim i Pravila sudiranja na postdiplomskim  studijama kao i člana 3 Pravila doktorskih studija, Izvještaja o uspjehu studenata po završetku  ispitnog roka, na LXXVII sjednici održanoj dana 15.02.2022. godine, Vijeće  je donijelo </w:t>
      </w:r>
    </w:p>
    <w:p w:rsidR="0071334C" w:rsidRPr="00D479F3" w:rsidRDefault="0071334C" w:rsidP="0071334C">
      <w:pPr>
        <w:spacing w:after="200" w:line="276" w:lineRule="auto"/>
        <w:jc w:val="center"/>
        <w:rPr>
          <w:rFonts w:ascii="Arial" w:eastAsia="Calibri" w:hAnsi="Arial" w:cs="Arial"/>
          <w:b/>
          <w:bCs/>
          <w:noProof/>
          <w:lang w:val="sr-Latn-CS"/>
        </w:rPr>
      </w:pPr>
      <w:r w:rsidRPr="00D479F3">
        <w:rPr>
          <w:rFonts w:ascii="Arial" w:eastAsia="Calibri" w:hAnsi="Arial" w:cs="Arial"/>
          <w:b/>
          <w:bCs/>
          <w:noProof/>
          <w:lang w:val="sr-Latn-CS"/>
        </w:rPr>
        <w:t>O D L U K U</w:t>
      </w:r>
    </w:p>
    <w:p w:rsidR="0071334C" w:rsidRPr="00D479F3" w:rsidRDefault="0071334C" w:rsidP="0071334C">
      <w:pPr>
        <w:spacing w:after="200" w:line="276" w:lineRule="auto"/>
        <w:rPr>
          <w:rFonts w:ascii="Arial" w:eastAsia="Calibri" w:hAnsi="Arial" w:cs="Arial"/>
          <w:b/>
          <w:bCs/>
          <w:noProof/>
          <w:lang w:val="sr-Latn-CS"/>
        </w:rPr>
      </w:pPr>
      <w:r w:rsidRPr="00D479F3">
        <w:rPr>
          <w:rFonts w:ascii="Arial" w:eastAsia="Calibri" w:hAnsi="Arial" w:cs="Arial"/>
          <w:b/>
          <w:bCs/>
          <w:noProof/>
          <w:lang w:val="sr-Latn-CS"/>
        </w:rPr>
        <w:tab/>
      </w:r>
      <w:r w:rsidRPr="00D479F3">
        <w:rPr>
          <w:rFonts w:ascii="Arial" w:eastAsia="Calibri" w:hAnsi="Arial" w:cs="Arial"/>
          <w:b/>
          <w:bCs/>
          <w:noProof/>
          <w:lang w:val="sr-Latn-CS"/>
        </w:rPr>
        <w:tab/>
      </w:r>
      <w:r w:rsidRPr="00D479F3">
        <w:rPr>
          <w:rFonts w:ascii="Arial" w:eastAsia="Calibri" w:hAnsi="Arial" w:cs="Arial"/>
          <w:b/>
          <w:bCs/>
          <w:noProof/>
          <w:lang w:val="sr-Latn-CS"/>
        </w:rPr>
        <w:tab/>
      </w:r>
      <w:r w:rsidRPr="00D479F3">
        <w:rPr>
          <w:rFonts w:ascii="Arial" w:eastAsia="Calibri" w:hAnsi="Arial" w:cs="Arial"/>
          <w:b/>
          <w:bCs/>
          <w:noProof/>
          <w:lang w:val="sr-Latn-CS"/>
        </w:rPr>
        <w:tab/>
      </w:r>
      <w:r w:rsidRPr="00D479F3">
        <w:rPr>
          <w:rFonts w:ascii="Arial" w:eastAsia="Calibri" w:hAnsi="Arial" w:cs="Arial"/>
          <w:b/>
          <w:bCs/>
          <w:noProof/>
          <w:lang w:val="sr-Latn-CS"/>
        </w:rPr>
        <w:tab/>
      </w:r>
      <w:r w:rsidRPr="00D479F3">
        <w:rPr>
          <w:rFonts w:ascii="Arial" w:eastAsia="Calibri" w:hAnsi="Arial" w:cs="Arial"/>
          <w:b/>
          <w:bCs/>
          <w:noProof/>
          <w:lang w:val="sr-Latn-CS"/>
        </w:rPr>
        <w:tab/>
        <w:t xml:space="preserve">    I</w:t>
      </w:r>
    </w:p>
    <w:p w:rsidR="0071334C" w:rsidRPr="00D479F3" w:rsidRDefault="0071334C" w:rsidP="0071334C">
      <w:pPr>
        <w:spacing w:after="200" w:line="276" w:lineRule="auto"/>
        <w:jc w:val="both"/>
        <w:rPr>
          <w:rFonts w:ascii="Arial" w:eastAsia="Calibri" w:hAnsi="Arial" w:cs="Arial"/>
          <w:noProof/>
          <w:lang w:val="sr-Latn-CS"/>
        </w:rPr>
      </w:pPr>
      <w:r w:rsidRPr="00D479F3">
        <w:rPr>
          <w:rFonts w:ascii="Arial" w:eastAsia="Calibri" w:hAnsi="Arial" w:cs="Arial"/>
          <w:noProof/>
          <w:lang w:val="sr-Latn-CS"/>
        </w:rPr>
        <w:t>Verifikuju se ocjene po predmetima na osnovnim, postdiplomskim i doktorskim studijama na Prirodno-matematičkom fakultetu na način i pod uslovima, kako je navedeno u Izvještajima o uspjehu studenata.</w:t>
      </w:r>
    </w:p>
    <w:p w:rsidR="0071334C" w:rsidRPr="00D479F3" w:rsidRDefault="0071334C" w:rsidP="0071334C">
      <w:pPr>
        <w:spacing w:after="200" w:line="276" w:lineRule="auto"/>
        <w:rPr>
          <w:rFonts w:ascii="Arial" w:eastAsia="Calibri" w:hAnsi="Arial" w:cs="Arial"/>
          <w:b/>
          <w:noProof/>
          <w:lang w:val="sr-Latn-CS"/>
        </w:rPr>
      </w:pPr>
      <w:r w:rsidRPr="00D479F3">
        <w:rPr>
          <w:rFonts w:ascii="Arial" w:eastAsia="Calibri" w:hAnsi="Arial" w:cs="Arial"/>
          <w:noProof/>
          <w:lang w:val="sr-Latn-CS"/>
        </w:rPr>
        <w:tab/>
      </w:r>
      <w:r w:rsidRPr="00D479F3">
        <w:rPr>
          <w:rFonts w:ascii="Arial" w:eastAsia="Calibri" w:hAnsi="Arial" w:cs="Arial"/>
          <w:noProof/>
          <w:lang w:val="sr-Latn-CS"/>
        </w:rPr>
        <w:tab/>
      </w:r>
      <w:r w:rsidRPr="00D479F3">
        <w:rPr>
          <w:rFonts w:ascii="Arial" w:eastAsia="Calibri" w:hAnsi="Arial" w:cs="Arial"/>
          <w:noProof/>
          <w:lang w:val="sr-Latn-CS"/>
        </w:rPr>
        <w:tab/>
      </w:r>
      <w:r w:rsidRPr="00D479F3">
        <w:rPr>
          <w:rFonts w:ascii="Arial" w:eastAsia="Calibri" w:hAnsi="Arial" w:cs="Arial"/>
          <w:noProof/>
          <w:lang w:val="sr-Latn-CS"/>
        </w:rPr>
        <w:tab/>
      </w:r>
      <w:r w:rsidRPr="00D479F3">
        <w:rPr>
          <w:rFonts w:ascii="Arial" w:eastAsia="Calibri" w:hAnsi="Arial" w:cs="Arial"/>
          <w:noProof/>
          <w:lang w:val="sr-Latn-CS"/>
        </w:rPr>
        <w:tab/>
      </w:r>
      <w:r w:rsidRPr="00D479F3">
        <w:rPr>
          <w:rFonts w:ascii="Arial" w:eastAsia="Calibri" w:hAnsi="Arial" w:cs="Arial"/>
          <w:noProof/>
          <w:lang w:val="sr-Latn-CS"/>
        </w:rPr>
        <w:tab/>
      </w:r>
      <w:r w:rsidRPr="00D479F3">
        <w:rPr>
          <w:rFonts w:ascii="Arial" w:eastAsia="Calibri" w:hAnsi="Arial" w:cs="Arial"/>
          <w:b/>
          <w:noProof/>
          <w:lang w:val="sr-Latn-CS"/>
        </w:rPr>
        <w:t xml:space="preserve">    II </w:t>
      </w:r>
    </w:p>
    <w:p w:rsidR="00D479F3" w:rsidRPr="00D479F3" w:rsidRDefault="0071334C" w:rsidP="009D4CBB">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t>Izvještaji su sastavni dio Odluke.</w:t>
      </w:r>
    </w:p>
    <w:p w:rsidR="0071334C" w:rsidRPr="00D479F3" w:rsidRDefault="00A354B4" w:rsidP="00A354B4">
      <w:pPr>
        <w:spacing w:after="200" w:line="276" w:lineRule="auto"/>
        <w:rPr>
          <w:rFonts w:ascii="Arial" w:eastAsia="Calibri" w:hAnsi="Arial" w:cs="Arial"/>
          <w:b/>
          <w:noProof/>
          <w:lang w:val="sr-Latn-CS"/>
        </w:rPr>
      </w:pPr>
      <w:r w:rsidRPr="00D479F3">
        <w:rPr>
          <w:rFonts w:ascii="Arial" w:eastAsia="Calibri" w:hAnsi="Arial" w:cs="Arial"/>
          <w:b/>
          <w:noProof/>
          <w:lang w:val="sr-Latn-CS"/>
        </w:rPr>
        <w:t>Tačka 3</w:t>
      </w:r>
    </w:p>
    <w:p w:rsidR="0071334C" w:rsidRPr="00D479F3" w:rsidRDefault="0071334C" w:rsidP="00A354B4">
      <w:pPr>
        <w:spacing w:after="200" w:line="276" w:lineRule="auto"/>
        <w:jc w:val="both"/>
        <w:rPr>
          <w:rFonts w:ascii="Arial" w:eastAsia="Calibri" w:hAnsi="Arial" w:cs="Arial"/>
          <w:noProof/>
          <w:lang w:val="sr-Latn-CS"/>
        </w:rPr>
      </w:pPr>
      <w:r w:rsidRPr="00D479F3">
        <w:rPr>
          <w:rFonts w:ascii="Arial" w:eastAsia="Calibri" w:hAnsi="Arial" w:cs="Arial"/>
          <w:noProof/>
          <w:lang w:val="sr-Latn-CS"/>
        </w:rPr>
        <w:t xml:space="preserve">Na osnovu člana 64 Statuta Univerziteta  crne Gore, Molbe Msc Božidara Šoškića broj 193 od 07.02.2022.godine,  Ugovora o učenju sklopljenim sa Univerzitetom u Beogradu, Prepisa ocjena izdatog od strane Univerziteta u Beogradu, na LXXVII sjednici Vijeća PMF-a održanoj dana </w:t>
      </w:r>
      <w:r w:rsidR="00A354B4" w:rsidRPr="00D479F3">
        <w:rPr>
          <w:rFonts w:ascii="Arial" w:eastAsia="Calibri" w:hAnsi="Arial" w:cs="Arial"/>
          <w:noProof/>
          <w:lang w:val="sr-Latn-CS"/>
        </w:rPr>
        <w:t xml:space="preserve">15.02.2022.godine, donešena je </w:t>
      </w:r>
    </w:p>
    <w:p w:rsidR="0071334C" w:rsidRPr="00D479F3" w:rsidRDefault="0071334C" w:rsidP="0071334C">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t>O D L U K A</w:t>
      </w:r>
    </w:p>
    <w:p w:rsidR="0071334C" w:rsidRPr="00D479F3" w:rsidRDefault="0071334C" w:rsidP="0071334C">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lastRenderedPageBreak/>
        <w:t>I</w:t>
      </w:r>
    </w:p>
    <w:p w:rsidR="0071334C" w:rsidRPr="00D479F3" w:rsidRDefault="0071334C" w:rsidP="0071334C">
      <w:pPr>
        <w:spacing w:after="200" w:line="276" w:lineRule="auto"/>
        <w:jc w:val="both"/>
        <w:rPr>
          <w:rFonts w:ascii="Arial" w:eastAsia="Calibri" w:hAnsi="Arial" w:cs="Arial"/>
          <w:noProof/>
          <w:lang w:val="sr-Latn-CS"/>
        </w:rPr>
      </w:pPr>
      <w:r w:rsidRPr="00D479F3">
        <w:rPr>
          <w:rFonts w:ascii="Arial" w:eastAsia="Calibri" w:hAnsi="Arial" w:cs="Arial"/>
          <w:noProof/>
          <w:lang w:val="sr-Latn-CS"/>
        </w:rPr>
        <w:t>Verifikuje se naučni rad MSc Božidara Šoškića, studenta doktorskih studija PMF-a   na doktorskoj tezi u iznosu od 30 ECTS kredita.</w:t>
      </w:r>
    </w:p>
    <w:p w:rsidR="0071334C" w:rsidRPr="00D479F3" w:rsidRDefault="0071334C" w:rsidP="0071334C">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t>Imenovani je navedene kredite ostvario tokom  ERASMUS+ studentske mobilnosti na Univerzitetu  u Beogradu, Fakultetu za Fiziku.</w:t>
      </w:r>
    </w:p>
    <w:p w:rsidR="0071334C" w:rsidRPr="00D479F3" w:rsidRDefault="0071334C" w:rsidP="0071334C">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t>II</w:t>
      </w:r>
    </w:p>
    <w:p w:rsidR="0071334C" w:rsidRPr="00D479F3" w:rsidRDefault="0071334C" w:rsidP="009D4CBB">
      <w:pPr>
        <w:spacing w:after="200" w:line="276" w:lineRule="auto"/>
        <w:jc w:val="center"/>
        <w:rPr>
          <w:rFonts w:ascii="Arial" w:eastAsia="Calibri" w:hAnsi="Arial" w:cs="Arial"/>
          <w:noProof/>
          <w:lang w:val="sr-Latn-CS"/>
        </w:rPr>
      </w:pPr>
      <w:r w:rsidRPr="00D479F3">
        <w:rPr>
          <w:rFonts w:ascii="Arial" w:eastAsia="Calibri" w:hAnsi="Arial" w:cs="Arial"/>
          <w:noProof/>
          <w:lang w:val="sr-Latn-CS"/>
        </w:rPr>
        <w:t>Ugovor o učenju i prepis ocjena/kredita stečenih na Univerzitetu u Beogradu predsta</w:t>
      </w:r>
      <w:r w:rsidR="009D4CBB">
        <w:rPr>
          <w:rFonts w:ascii="Arial" w:eastAsia="Calibri" w:hAnsi="Arial" w:cs="Arial"/>
          <w:noProof/>
          <w:lang w:val="sr-Latn-CS"/>
        </w:rPr>
        <w:t>vljaju sastavni dio ove Odluke.</w:t>
      </w:r>
    </w:p>
    <w:p w:rsidR="0071334C" w:rsidRPr="00D479F3" w:rsidRDefault="00A354B4" w:rsidP="00A354B4">
      <w:pPr>
        <w:spacing w:after="200" w:line="276" w:lineRule="auto"/>
        <w:rPr>
          <w:rFonts w:ascii="Arial" w:eastAsia="Calibri" w:hAnsi="Arial" w:cs="Arial"/>
          <w:b/>
        </w:rPr>
      </w:pPr>
      <w:r w:rsidRPr="00D479F3">
        <w:rPr>
          <w:rFonts w:ascii="Arial" w:eastAsia="Calibri" w:hAnsi="Arial" w:cs="Arial"/>
          <w:b/>
          <w:noProof/>
          <w:lang w:val="sr-Latn-CS"/>
        </w:rPr>
        <w:t>Tačka 4.</w:t>
      </w:r>
    </w:p>
    <w:p w:rsidR="0071334C" w:rsidRPr="00D479F3" w:rsidRDefault="0071334C" w:rsidP="0071334C">
      <w:pPr>
        <w:spacing w:after="200" w:line="276" w:lineRule="auto"/>
        <w:jc w:val="both"/>
        <w:rPr>
          <w:rFonts w:ascii="Arial" w:eastAsia="Calibri" w:hAnsi="Arial" w:cs="Arial"/>
          <w:noProof/>
        </w:rPr>
      </w:pPr>
      <w:r w:rsidRPr="00D479F3">
        <w:rPr>
          <w:rFonts w:ascii="Arial" w:eastAsia="Calibri" w:hAnsi="Arial" w:cs="Arial"/>
          <w:noProof/>
        </w:rPr>
        <w:t>Na osnovu člana 64 Statuta Univerziteta Crne Gore, kao i člana 7 stav 5 Pravila postupka izbora u akademska zvanja, Vijeće Prirodno-matematičkog fakulteta u Podgorici, na LXXVII sjednici održanoj 1</w:t>
      </w:r>
      <w:r w:rsidR="00A354B4" w:rsidRPr="00D479F3">
        <w:rPr>
          <w:rFonts w:ascii="Arial" w:eastAsia="Calibri" w:hAnsi="Arial" w:cs="Arial"/>
          <w:noProof/>
        </w:rPr>
        <w:t xml:space="preserve">5.02.2022. godine, donijelo je </w:t>
      </w:r>
    </w:p>
    <w:p w:rsidR="0071334C" w:rsidRPr="00D479F3" w:rsidRDefault="00A354B4" w:rsidP="00A354B4">
      <w:pPr>
        <w:spacing w:after="200" w:line="276" w:lineRule="auto"/>
        <w:jc w:val="center"/>
        <w:rPr>
          <w:rFonts w:ascii="Arial" w:eastAsia="Calibri" w:hAnsi="Arial" w:cs="Arial"/>
          <w:b/>
          <w:noProof/>
        </w:rPr>
      </w:pPr>
      <w:r w:rsidRPr="00D479F3">
        <w:rPr>
          <w:rFonts w:ascii="Arial" w:eastAsia="Calibri" w:hAnsi="Arial" w:cs="Arial"/>
          <w:b/>
          <w:noProof/>
        </w:rPr>
        <w:t>O D L U K U</w:t>
      </w:r>
    </w:p>
    <w:p w:rsidR="0071334C" w:rsidRPr="00D479F3" w:rsidRDefault="0071334C" w:rsidP="0071334C">
      <w:pPr>
        <w:spacing w:after="200" w:line="276" w:lineRule="auto"/>
        <w:jc w:val="both"/>
        <w:rPr>
          <w:rFonts w:ascii="Arial" w:eastAsia="Calibri" w:hAnsi="Arial" w:cs="Arial"/>
          <w:noProof/>
        </w:rPr>
      </w:pPr>
      <w:r w:rsidRPr="00D479F3">
        <w:rPr>
          <w:rFonts w:ascii="Arial" w:eastAsia="Calibri" w:hAnsi="Arial" w:cs="Arial"/>
          <w:noProof/>
        </w:rPr>
        <w:t xml:space="preserve">1. </w:t>
      </w:r>
      <w:r w:rsidRPr="00D479F3">
        <w:rPr>
          <w:rFonts w:ascii="Arial" w:eastAsia="Calibri" w:hAnsi="Arial" w:cs="Arial"/>
          <w:b/>
          <w:noProof/>
        </w:rPr>
        <w:t>Usvajaju se</w:t>
      </w:r>
      <w:r w:rsidRPr="00D479F3">
        <w:rPr>
          <w:rFonts w:ascii="Arial" w:eastAsia="Calibri" w:hAnsi="Arial" w:cs="Arial"/>
          <w:noProof/>
        </w:rPr>
        <w:t xml:space="preserve"> Referati i predlozi recezenata za izbor u akademsko zvanje za </w:t>
      </w:r>
      <w:r w:rsidRPr="00D479F3">
        <w:rPr>
          <w:rFonts w:ascii="Arial" w:eastAsia="Calibri" w:hAnsi="Arial" w:cs="Arial"/>
          <w:noProof/>
          <w:lang w:val="sr-Latn-ME"/>
        </w:rPr>
        <w:t xml:space="preserve">oblast Računarske nauke na Prirodno-matematičkom fakultetu Univerziteta Crne Gore. </w:t>
      </w:r>
    </w:p>
    <w:p w:rsidR="0071334C" w:rsidRPr="00D479F3" w:rsidRDefault="0071334C" w:rsidP="0071334C">
      <w:pPr>
        <w:spacing w:after="200" w:line="276" w:lineRule="auto"/>
        <w:jc w:val="both"/>
        <w:rPr>
          <w:rFonts w:ascii="Arial" w:eastAsia="Calibri" w:hAnsi="Arial" w:cs="Arial"/>
          <w:noProof/>
        </w:rPr>
      </w:pPr>
      <w:r w:rsidRPr="00D479F3">
        <w:rPr>
          <w:rFonts w:ascii="Arial" w:eastAsia="Calibri" w:hAnsi="Arial" w:cs="Arial"/>
          <w:noProof/>
        </w:rPr>
        <w:t xml:space="preserve">2. </w:t>
      </w:r>
      <w:r w:rsidRPr="00D479F3">
        <w:rPr>
          <w:rFonts w:ascii="Arial" w:eastAsia="Calibri" w:hAnsi="Arial" w:cs="Arial"/>
          <w:b/>
          <w:noProof/>
        </w:rPr>
        <w:t>Utvrđuje se</w:t>
      </w:r>
      <w:r w:rsidRPr="00D479F3">
        <w:rPr>
          <w:rFonts w:ascii="Arial" w:eastAsia="Calibri" w:hAnsi="Arial" w:cs="Arial"/>
          <w:noProof/>
        </w:rPr>
        <w:t xml:space="preserve"> Predlog odluke da se dr Igor Jovančević  izabere u akademsko zvanje </w:t>
      </w:r>
      <w:r w:rsidRPr="00D479F3">
        <w:rPr>
          <w:rFonts w:ascii="Arial" w:eastAsia="Calibri" w:hAnsi="Arial" w:cs="Arial"/>
          <w:b/>
          <w:noProof/>
        </w:rPr>
        <w:t>docent</w:t>
      </w:r>
      <w:r w:rsidRPr="00D479F3">
        <w:rPr>
          <w:rFonts w:ascii="Arial" w:eastAsia="Calibri" w:hAnsi="Arial" w:cs="Arial"/>
          <w:noProof/>
        </w:rPr>
        <w:t xml:space="preserve"> za oblast Računarske nauke na Prirodno-matematičkom fakultetu  Univerziteta Crne Gore.  </w:t>
      </w:r>
    </w:p>
    <w:p w:rsidR="0071334C" w:rsidRPr="00D479F3" w:rsidRDefault="0071334C" w:rsidP="00A354B4">
      <w:pPr>
        <w:spacing w:after="200" w:line="276" w:lineRule="auto"/>
        <w:jc w:val="both"/>
        <w:rPr>
          <w:rFonts w:ascii="Arial" w:eastAsia="Calibri" w:hAnsi="Arial" w:cs="Arial"/>
          <w:b/>
          <w:noProof/>
        </w:rPr>
      </w:pPr>
      <w:r w:rsidRPr="00D479F3">
        <w:rPr>
          <w:rFonts w:ascii="Arial" w:eastAsia="Calibri" w:hAnsi="Arial" w:cs="Arial"/>
          <w:b/>
          <w:noProof/>
        </w:rPr>
        <w:t xml:space="preserve">                              </w:t>
      </w:r>
      <w:r w:rsidR="00A354B4" w:rsidRPr="00D479F3">
        <w:rPr>
          <w:rFonts w:ascii="Arial" w:eastAsia="Calibri" w:hAnsi="Arial" w:cs="Arial"/>
          <w:b/>
          <w:noProof/>
        </w:rPr>
        <w:t xml:space="preserve"> </w:t>
      </w:r>
    </w:p>
    <w:p w:rsidR="00A354B4" w:rsidRPr="00D479F3" w:rsidRDefault="00A354B4" w:rsidP="00A354B4">
      <w:pPr>
        <w:spacing w:after="200" w:line="276" w:lineRule="auto"/>
        <w:rPr>
          <w:rFonts w:ascii="Arial" w:eastAsia="Calibri" w:hAnsi="Arial" w:cs="Arial"/>
          <w:b/>
          <w:noProof/>
        </w:rPr>
      </w:pPr>
      <w:r w:rsidRPr="00D479F3">
        <w:rPr>
          <w:rFonts w:ascii="Arial" w:eastAsia="Calibri" w:hAnsi="Arial" w:cs="Arial"/>
          <w:b/>
          <w:noProof/>
        </w:rPr>
        <w:t>Tačka 5</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t>Na osnovu člana 64 stav 2 tačka 7 Statuta Univerziteta Crne Gore, a u vezi dopisa rukovodioca studijskog programa Biologija prof. dr Danke Caković broj 223 od 04.02.2022.godine, razmatrajući potrebu za raspisivanjem konkursa za izbor u zvanje,  na LXXVII sjednici Vijeća održanoj dana 15.02.2022.godine, Vijeće je donijelo</w:t>
      </w:r>
    </w:p>
    <w:p w:rsidR="00A354B4" w:rsidRPr="00D479F3" w:rsidRDefault="00A354B4" w:rsidP="00A354B4">
      <w:pPr>
        <w:tabs>
          <w:tab w:val="left" w:pos="9900"/>
        </w:tabs>
        <w:spacing w:after="200" w:line="276" w:lineRule="auto"/>
        <w:ind w:right="-476"/>
        <w:rPr>
          <w:rFonts w:ascii="Arial" w:eastAsia="Calibri" w:hAnsi="Arial" w:cs="Arial"/>
        </w:rPr>
      </w:pP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PREDLOG ODLUKE</w:t>
      </w:r>
    </w:p>
    <w:p w:rsidR="00A354B4" w:rsidRPr="00D479F3" w:rsidRDefault="00A354B4" w:rsidP="00A354B4">
      <w:pPr>
        <w:tabs>
          <w:tab w:val="left" w:pos="9900"/>
        </w:tabs>
        <w:spacing w:after="200" w:line="276" w:lineRule="auto"/>
        <w:ind w:right="-476"/>
        <w:jc w:val="center"/>
        <w:rPr>
          <w:rFonts w:ascii="Arial" w:eastAsia="Calibri" w:hAnsi="Arial" w:cs="Arial"/>
          <w:b/>
        </w:rPr>
      </w:pPr>
      <w:proofErr w:type="gramStart"/>
      <w:r w:rsidRPr="00D479F3">
        <w:rPr>
          <w:rFonts w:ascii="Arial" w:eastAsia="Calibri" w:hAnsi="Arial" w:cs="Arial"/>
          <w:b/>
        </w:rPr>
        <w:t>o</w:t>
      </w:r>
      <w:proofErr w:type="gramEnd"/>
      <w:r w:rsidRPr="00D479F3">
        <w:rPr>
          <w:rFonts w:ascii="Arial" w:eastAsia="Calibri" w:hAnsi="Arial" w:cs="Arial"/>
          <w:b/>
        </w:rPr>
        <w:t xml:space="preserve"> raspisivanju konkursa za izbor u zvanje</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t>Predlaže se raspisivanje konkursa za izbor u akademsko zvanje - jedan izvršilac, za oblast Ekologija, za predmete</w:t>
      </w:r>
      <w:r w:rsidRPr="00D479F3">
        <w:rPr>
          <w:rFonts w:ascii="Arial" w:eastAsia="Calibri" w:hAnsi="Arial" w:cs="Arial"/>
          <w:b/>
        </w:rPr>
        <w:t xml:space="preserve">: </w:t>
      </w:r>
    </w:p>
    <w:p w:rsidR="00A354B4" w:rsidRPr="00D479F3" w:rsidRDefault="00A354B4" w:rsidP="00A354B4">
      <w:pPr>
        <w:numPr>
          <w:ilvl w:val="0"/>
          <w:numId w:val="11"/>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 xml:space="preserve">Ekologija biljaka, osnovne studije, V semestar (2+1) studijski program Biologija na Prirodno-matematičkom fakultetu; </w:t>
      </w:r>
    </w:p>
    <w:p w:rsidR="00A354B4" w:rsidRPr="00D479F3" w:rsidRDefault="00A354B4" w:rsidP="00A354B4">
      <w:pPr>
        <w:numPr>
          <w:ilvl w:val="0"/>
          <w:numId w:val="11"/>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lastRenderedPageBreak/>
        <w:t>Ekologija vegetacije, VI semestar (2+2), osnovne studije,  studijski program Biologija na Prirodno-matematičkom fakultetu;</w:t>
      </w:r>
    </w:p>
    <w:p w:rsidR="00A354B4" w:rsidRPr="00D479F3" w:rsidRDefault="00A354B4" w:rsidP="00A354B4">
      <w:pPr>
        <w:numPr>
          <w:ilvl w:val="0"/>
          <w:numId w:val="11"/>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 xml:space="preserve">Biogeografija, I semestar (3+2), na master studijma,  studijski program Biologija na Prirodno-matematičkom fakultetu; </w:t>
      </w:r>
    </w:p>
    <w:p w:rsidR="00A354B4" w:rsidRPr="00D479F3" w:rsidRDefault="00A354B4" w:rsidP="00A354B4">
      <w:pPr>
        <w:numPr>
          <w:ilvl w:val="0"/>
          <w:numId w:val="11"/>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 xml:space="preserve">Terenska nastava, II semestar (3+1), </w:t>
      </w:r>
      <w:proofErr w:type="gramStart"/>
      <w:r w:rsidRPr="00D479F3">
        <w:rPr>
          <w:rFonts w:ascii="Arial" w:eastAsia="Calibri" w:hAnsi="Arial" w:cs="Arial"/>
        </w:rPr>
        <w:t>na</w:t>
      </w:r>
      <w:proofErr w:type="gramEnd"/>
      <w:r w:rsidRPr="00D479F3">
        <w:rPr>
          <w:rFonts w:ascii="Arial" w:eastAsia="Calibri" w:hAnsi="Arial" w:cs="Arial"/>
        </w:rPr>
        <w:t xml:space="preserve"> master studijama, studijski program Biologija na Prirodno-matematičkom fakultetu Univerziteta Crne Gore.</w:t>
      </w:r>
    </w:p>
    <w:p w:rsidR="00A354B4" w:rsidRPr="00D479F3" w:rsidRDefault="00A354B4" w:rsidP="00A354B4">
      <w:pPr>
        <w:tabs>
          <w:tab w:val="left" w:pos="9900"/>
        </w:tabs>
        <w:spacing w:after="200" w:line="276" w:lineRule="auto"/>
        <w:ind w:right="-476"/>
        <w:contextualSpacing/>
        <w:jc w:val="both"/>
        <w:rPr>
          <w:rFonts w:ascii="Arial" w:eastAsia="Calibri" w:hAnsi="Arial" w:cs="Arial"/>
        </w:rPr>
      </w:pP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II</w:t>
      </w:r>
    </w:p>
    <w:p w:rsidR="00A354B4" w:rsidRPr="00D479F3" w:rsidRDefault="00A354B4" w:rsidP="003B60B9">
      <w:pPr>
        <w:tabs>
          <w:tab w:val="left" w:pos="9900"/>
        </w:tabs>
        <w:spacing w:after="200" w:line="276" w:lineRule="auto"/>
        <w:ind w:right="-476"/>
        <w:jc w:val="center"/>
        <w:rPr>
          <w:rFonts w:ascii="Arial" w:eastAsia="Calibri" w:hAnsi="Arial" w:cs="Arial"/>
        </w:rPr>
      </w:pPr>
      <w:r w:rsidRPr="00D479F3">
        <w:rPr>
          <w:rFonts w:ascii="Arial" w:eastAsia="Calibri" w:hAnsi="Arial" w:cs="Arial"/>
        </w:rPr>
        <w:t>Odluka se dostavlja Rektoru Univerziteta Crne</w:t>
      </w:r>
      <w:r w:rsidR="003B60B9" w:rsidRPr="00D479F3">
        <w:rPr>
          <w:rFonts w:ascii="Arial" w:eastAsia="Calibri" w:hAnsi="Arial" w:cs="Arial"/>
        </w:rPr>
        <w:t xml:space="preserve"> Gore radi davanja saglasnosti.</w:t>
      </w:r>
    </w:p>
    <w:p w:rsidR="00A354B4" w:rsidRPr="00D479F3" w:rsidRDefault="00A354B4" w:rsidP="00A354B4">
      <w:pPr>
        <w:tabs>
          <w:tab w:val="left" w:pos="9900"/>
        </w:tabs>
        <w:spacing w:after="200" w:line="276" w:lineRule="auto"/>
        <w:ind w:right="-476"/>
        <w:rPr>
          <w:rFonts w:ascii="Arial" w:eastAsia="Calibri" w:hAnsi="Arial" w:cs="Arial"/>
          <w:b/>
        </w:rPr>
      </w:pPr>
      <w:r w:rsidRPr="00D479F3">
        <w:rPr>
          <w:rFonts w:ascii="Arial" w:eastAsia="Calibri" w:hAnsi="Arial" w:cs="Arial"/>
          <w:b/>
        </w:rPr>
        <w:t>Tačka 6</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t>Na osnovu člana 64 stav 2 tačka 7 Statuta Univerziteta Crne Gore, a u vezi dopisa rukovodioca studijskog programa Biologija prof. dr Danke Caković broj 225 od 09.02.2022.godine, razmatrajući potrebu za raspisivanjem konkursa za izbor u zvanje,  na LXXVII sjednici Vijeća održanoj dana 15.02.</w:t>
      </w:r>
      <w:r w:rsidRPr="00D479F3">
        <w:rPr>
          <w:rFonts w:ascii="Arial" w:eastAsia="Calibri" w:hAnsi="Arial" w:cs="Arial"/>
        </w:rPr>
        <w:t>2022.godine, Vijeće je donijelo</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PREDLOG ODLUKE</w:t>
      </w:r>
    </w:p>
    <w:p w:rsidR="00A354B4" w:rsidRPr="00D479F3" w:rsidRDefault="00A354B4" w:rsidP="00A354B4">
      <w:pPr>
        <w:tabs>
          <w:tab w:val="left" w:pos="9900"/>
        </w:tabs>
        <w:spacing w:after="200" w:line="276" w:lineRule="auto"/>
        <w:ind w:right="-476"/>
        <w:jc w:val="center"/>
        <w:rPr>
          <w:rFonts w:ascii="Arial" w:eastAsia="Calibri" w:hAnsi="Arial" w:cs="Arial"/>
          <w:b/>
        </w:rPr>
      </w:pPr>
      <w:proofErr w:type="gramStart"/>
      <w:r w:rsidRPr="00D479F3">
        <w:rPr>
          <w:rFonts w:ascii="Arial" w:eastAsia="Calibri" w:hAnsi="Arial" w:cs="Arial"/>
          <w:b/>
        </w:rPr>
        <w:t>o</w:t>
      </w:r>
      <w:proofErr w:type="gramEnd"/>
      <w:r w:rsidRPr="00D479F3">
        <w:rPr>
          <w:rFonts w:ascii="Arial" w:eastAsia="Calibri" w:hAnsi="Arial" w:cs="Arial"/>
          <w:b/>
        </w:rPr>
        <w:t xml:space="preserve"> raspisivanju konkursa za izbor u zvanje</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t xml:space="preserve">Predlaže se raspisivanje konkursa za izbor u akademsko zvanje - jedan izvršilac, za </w:t>
      </w:r>
      <w:proofErr w:type="gramStart"/>
      <w:r w:rsidRPr="00D479F3">
        <w:rPr>
          <w:rFonts w:ascii="Arial" w:eastAsia="Calibri" w:hAnsi="Arial" w:cs="Arial"/>
        </w:rPr>
        <w:t>oblast  Botanika</w:t>
      </w:r>
      <w:proofErr w:type="gramEnd"/>
      <w:r w:rsidRPr="00D479F3">
        <w:rPr>
          <w:rFonts w:ascii="Arial" w:eastAsia="Calibri" w:hAnsi="Arial" w:cs="Arial"/>
        </w:rPr>
        <w:t>, za predmete</w:t>
      </w:r>
      <w:r w:rsidRPr="00D479F3">
        <w:rPr>
          <w:rFonts w:ascii="Arial" w:eastAsia="Calibri" w:hAnsi="Arial" w:cs="Arial"/>
          <w:b/>
        </w:rPr>
        <w:t xml:space="preserve">: </w:t>
      </w:r>
    </w:p>
    <w:p w:rsidR="00A354B4" w:rsidRPr="00D479F3" w:rsidRDefault="00A354B4" w:rsidP="00A354B4">
      <w:pPr>
        <w:numPr>
          <w:ilvl w:val="0"/>
          <w:numId w:val="13"/>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Anatomija i morfologija biljaka, I semestar (4+3), na osnovnim studijama Biologije na Prirodno-matematičkom fakultetu i</w:t>
      </w:r>
    </w:p>
    <w:p w:rsidR="00A354B4" w:rsidRPr="00D479F3" w:rsidRDefault="00A354B4" w:rsidP="00A354B4">
      <w:pPr>
        <w:numPr>
          <w:ilvl w:val="0"/>
          <w:numId w:val="13"/>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 xml:space="preserve">Fiziologija biljaka, V semestar (4+2), osnovne studije, studijski program Biologija </w:t>
      </w:r>
      <w:proofErr w:type="gramStart"/>
      <w:r w:rsidRPr="00D479F3">
        <w:rPr>
          <w:rFonts w:ascii="Arial" w:eastAsia="Calibri" w:hAnsi="Arial" w:cs="Arial"/>
        </w:rPr>
        <w:t>na</w:t>
      </w:r>
      <w:proofErr w:type="gramEnd"/>
      <w:r w:rsidRPr="00D479F3">
        <w:rPr>
          <w:rFonts w:ascii="Arial" w:eastAsia="Calibri" w:hAnsi="Arial" w:cs="Arial"/>
        </w:rPr>
        <w:t xml:space="preserve"> Prirodno-matematičkom fakultetu.</w:t>
      </w:r>
    </w:p>
    <w:p w:rsidR="00A354B4" w:rsidRPr="00D479F3" w:rsidRDefault="00A354B4" w:rsidP="00A354B4">
      <w:pPr>
        <w:tabs>
          <w:tab w:val="left" w:pos="9900"/>
        </w:tabs>
        <w:spacing w:after="200" w:line="276" w:lineRule="auto"/>
        <w:ind w:right="-476"/>
        <w:contextualSpacing/>
        <w:jc w:val="both"/>
        <w:rPr>
          <w:rFonts w:ascii="Arial" w:eastAsia="Calibri" w:hAnsi="Arial" w:cs="Arial"/>
        </w:rPr>
      </w:pP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II</w:t>
      </w:r>
    </w:p>
    <w:p w:rsidR="00A354B4" w:rsidRPr="00D479F3" w:rsidRDefault="00A354B4" w:rsidP="003B60B9">
      <w:pPr>
        <w:tabs>
          <w:tab w:val="left" w:pos="9900"/>
        </w:tabs>
        <w:spacing w:after="200" w:line="276" w:lineRule="auto"/>
        <w:ind w:right="-476"/>
        <w:jc w:val="center"/>
        <w:rPr>
          <w:rFonts w:ascii="Arial" w:eastAsia="Calibri" w:hAnsi="Arial" w:cs="Arial"/>
        </w:rPr>
      </w:pPr>
      <w:r w:rsidRPr="00D479F3">
        <w:rPr>
          <w:rFonts w:ascii="Arial" w:eastAsia="Calibri" w:hAnsi="Arial" w:cs="Arial"/>
        </w:rPr>
        <w:t>Odluka se dostavlja Rektoru Univerziteta Crne Gore radi</w:t>
      </w:r>
      <w:r w:rsidR="003B60B9" w:rsidRPr="00D479F3">
        <w:rPr>
          <w:rFonts w:ascii="Arial" w:eastAsia="Calibri" w:hAnsi="Arial" w:cs="Arial"/>
        </w:rPr>
        <w:t xml:space="preserve"> davanja saglasnosti.</w:t>
      </w:r>
    </w:p>
    <w:p w:rsidR="0071334C" w:rsidRPr="00D479F3" w:rsidRDefault="00A354B4" w:rsidP="00A354B4">
      <w:pPr>
        <w:tabs>
          <w:tab w:val="left" w:pos="9900"/>
        </w:tabs>
        <w:spacing w:after="200" w:line="276" w:lineRule="auto"/>
        <w:ind w:right="-476"/>
        <w:rPr>
          <w:rFonts w:ascii="Arial" w:eastAsia="Calibri" w:hAnsi="Arial" w:cs="Arial"/>
          <w:b/>
        </w:rPr>
      </w:pPr>
      <w:r w:rsidRPr="00D479F3">
        <w:rPr>
          <w:rFonts w:ascii="Arial" w:eastAsia="Calibri" w:hAnsi="Arial" w:cs="Arial"/>
          <w:b/>
        </w:rPr>
        <w:t>Tačka 7</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t>Na osnovu člana 64 stav 2 tačka 7 Statuta Univerziteta Crne Gore, a u vezi dopisa rukovodioca studijskog programa Računarske nauke i Računarstvo i informacione tehnologije prof. dr Sava Tomovića broj 244 od 11.02.2022.godine, razmatrajući potrebu za raspisivanjem konkursa za izbor u zvanje,  na LXXVII sjednici Vijeća održanoj dana 15.02.</w:t>
      </w:r>
      <w:r w:rsidRPr="00D479F3">
        <w:rPr>
          <w:rFonts w:ascii="Arial" w:eastAsia="Calibri" w:hAnsi="Arial" w:cs="Arial"/>
        </w:rPr>
        <w:t>2022.godine, Vijeće je donijelo</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PREDLOG ODLUKE</w:t>
      </w:r>
    </w:p>
    <w:p w:rsidR="00A354B4" w:rsidRPr="00D479F3" w:rsidRDefault="00A354B4" w:rsidP="00A354B4">
      <w:pPr>
        <w:tabs>
          <w:tab w:val="left" w:pos="9900"/>
        </w:tabs>
        <w:spacing w:after="200" w:line="276" w:lineRule="auto"/>
        <w:ind w:right="-476"/>
        <w:jc w:val="center"/>
        <w:rPr>
          <w:rFonts w:ascii="Arial" w:eastAsia="Calibri" w:hAnsi="Arial" w:cs="Arial"/>
          <w:b/>
        </w:rPr>
      </w:pPr>
      <w:proofErr w:type="gramStart"/>
      <w:r w:rsidRPr="00D479F3">
        <w:rPr>
          <w:rFonts w:ascii="Arial" w:eastAsia="Calibri" w:hAnsi="Arial" w:cs="Arial"/>
          <w:b/>
        </w:rPr>
        <w:t>o</w:t>
      </w:r>
      <w:proofErr w:type="gramEnd"/>
      <w:r w:rsidRPr="00D479F3">
        <w:rPr>
          <w:rFonts w:ascii="Arial" w:eastAsia="Calibri" w:hAnsi="Arial" w:cs="Arial"/>
          <w:b/>
        </w:rPr>
        <w:t xml:space="preserve"> raspisivanju konkursa za izbor u zvanje</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w:t>
      </w:r>
    </w:p>
    <w:p w:rsidR="00A354B4" w:rsidRPr="00D479F3" w:rsidRDefault="00A354B4" w:rsidP="00A354B4">
      <w:pPr>
        <w:tabs>
          <w:tab w:val="left" w:pos="9900"/>
        </w:tabs>
        <w:spacing w:after="200" w:line="276" w:lineRule="auto"/>
        <w:ind w:right="-476"/>
        <w:jc w:val="both"/>
        <w:rPr>
          <w:rFonts w:ascii="Arial" w:eastAsia="Calibri" w:hAnsi="Arial" w:cs="Arial"/>
        </w:rPr>
      </w:pPr>
      <w:r w:rsidRPr="00D479F3">
        <w:rPr>
          <w:rFonts w:ascii="Arial" w:eastAsia="Calibri" w:hAnsi="Arial" w:cs="Arial"/>
        </w:rPr>
        <w:lastRenderedPageBreak/>
        <w:t xml:space="preserve">Predlaže se raspisivanje konkursa za izbor u akademsko zvanje - jedan izvršilac, za </w:t>
      </w:r>
      <w:proofErr w:type="gramStart"/>
      <w:r w:rsidRPr="00D479F3">
        <w:rPr>
          <w:rFonts w:ascii="Arial" w:eastAsia="Calibri" w:hAnsi="Arial" w:cs="Arial"/>
        </w:rPr>
        <w:t>oblast  Računarske</w:t>
      </w:r>
      <w:proofErr w:type="gramEnd"/>
      <w:r w:rsidRPr="00D479F3">
        <w:rPr>
          <w:rFonts w:ascii="Arial" w:eastAsia="Calibri" w:hAnsi="Arial" w:cs="Arial"/>
        </w:rPr>
        <w:t xml:space="preserve"> nauke, za predmete</w:t>
      </w:r>
      <w:r w:rsidRPr="00D479F3">
        <w:rPr>
          <w:rFonts w:ascii="Arial" w:eastAsia="Calibri" w:hAnsi="Arial" w:cs="Arial"/>
          <w:b/>
        </w:rPr>
        <w:t xml:space="preserve">: </w:t>
      </w:r>
    </w:p>
    <w:p w:rsidR="00A354B4" w:rsidRPr="00D479F3" w:rsidRDefault="00A354B4" w:rsidP="00A354B4">
      <w:pPr>
        <w:numPr>
          <w:ilvl w:val="0"/>
          <w:numId w:val="14"/>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Principi programiranja, II semestar (3+0), na osnovnim studijama, studijski  program Računarske nauke na Prirodno-matematičkom fakultetu;</w:t>
      </w:r>
    </w:p>
    <w:p w:rsidR="00A354B4" w:rsidRPr="00D479F3" w:rsidRDefault="00A354B4" w:rsidP="00A354B4">
      <w:pPr>
        <w:numPr>
          <w:ilvl w:val="0"/>
          <w:numId w:val="14"/>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Programski prevodioci, VI semestar (2+0), na osnovnim studijama, studijski program Računarske nauke na Prirodno-matematičkom fakultetu;</w:t>
      </w:r>
    </w:p>
    <w:p w:rsidR="00A354B4" w:rsidRPr="00D479F3" w:rsidRDefault="00A354B4" w:rsidP="00A354B4">
      <w:pPr>
        <w:numPr>
          <w:ilvl w:val="0"/>
          <w:numId w:val="14"/>
        </w:numPr>
        <w:tabs>
          <w:tab w:val="left" w:pos="9900"/>
        </w:tabs>
        <w:spacing w:after="200" w:line="276" w:lineRule="auto"/>
        <w:ind w:right="-476"/>
        <w:contextualSpacing/>
        <w:jc w:val="both"/>
        <w:rPr>
          <w:rFonts w:ascii="Arial" w:eastAsia="Calibri" w:hAnsi="Arial" w:cs="Arial"/>
        </w:rPr>
      </w:pPr>
      <w:r w:rsidRPr="00D479F3">
        <w:rPr>
          <w:rFonts w:ascii="Arial" w:eastAsia="Calibri" w:hAnsi="Arial" w:cs="Arial"/>
        </w:rPr>
        <w:t xml:space="preserve">Analitička obrada podataka, II semestar (3+0), </w:t>
      </w:r>
      <w:proofErr w:type="gramStart"/>
      <w:r w:rsidRPr="00D479F3">
        <w:rPr>
          <w:rFonts w:ascii="Arial" w:eastAsia="Calibri" w:hAnsi="Arial" w:cs="Arial"/>
        </w:rPr>
        <w:t>na</w:t>
      </w:r>
      <w:proofErr w:type="gramEnd"/>
      <w:r w:rsidRPr="00D479F3">
        <w:rPr>
          <w:rFonts w:ascii="Arial" w:eastAsia="Calibri" w:hAnsi="Arial" w:cs="Arial"/>
        </w:rPr>
        <w:t xml:space="preserve"> master studijama na studijskom programu Računarske nauke na Prirodno-matematičkom fakultetu Univerziteta Crne Gore. </w:t>
      </w:r>
    </w:p>
    <w:p w:rsidR="00A354B4" w:rsidRPr="00D479F3" w:rsidRDefault="00A354B4" w:rsidP="00A354B4">
      <w:pPr>
        <w:tabs>
          <w:tab w:val="left" w:pos="9900"/>
        </w:tabs>
        <w:spacing w:after="200" w:line="276" w:lineRule="auto"/>
        <w:ind w:right="-476"/>
        <w:jc w:val="center"/>
        <w:rPr>
          <w:rFonts w:ascii="Arial" w:eastAsia="Calibri" w:hAnsi="Arial" w:cs="Arial"/>
          <w:b/>
        </w:rPr>
      </w:pPr>
      <w:r w:rsidRPr="00D479F3">
        <w:rPr>
          <w:rFonts w:ascii="Arial" w:eastAsia="Calibri" w:hAnsi="Arial" w:cs="Arial"/>
          <w:b/>
        </w:rPr>
        <w:t>II</w:t>
      </w:r>
    </w:p>
    <w:p w:rsidR="00A354B4" w:rsidRPr="00D479F3" w:rsidRDefault="00A354B4" w:rsidP="00A354B4">
      <w:pPr>
        <w:tabs>
          <w:tab w:val="left" w:pos="9900"/>
        </w:tabs>
        <w:spacing w:after="200" w:line="276" w:lineRule="auto"/>
        <w:ind w:right="-476"/>
        <w:jc w:val="center"/>
        <w:rPr>
          <w:rFonts w:ascii="Arial" w:eastAsia="Calibri" w:hAnsi="Arial" w:cs="Arial"/>
        </w:rPr>
      </w:pPr>
      <w:r w:rsidRPr="00D479F3">
        <w:rPr>
          <w:rFonts w:ascii="Arial" w:eastAsia="Calibri" w:hAnsi="Arial" w:cs="Arial"/>
        </w:rPr>
        <w:t>Odluka se dostavlja Rektoru Univerziteta Crne</w:t>
      </w:r>
      <w:r w:rsidRPr="00D479F3">
        <w:rPr>
          <w:rFonts w:ascii="Arial" w:eastAsia="Calibri" w:hAnsi="Arial" w:cs="Arial"/>
        </w:rPr>
        <w:t xml:space="preserve"> Gore radi davanja saglasnosti.</w:t>
      </w:r>
    </w:p>
    <w:p w:rsidR="00A354B4" w:rsidRPr="00D479F3" w:rsidRDefault="00A354B4" w:rsidP="00A354B4">
      <w:pPr>
        <w:tabs>
          <w:tab w:val="left" w:pos="9900"/>
        </w:tabs>
        <w:spacing w:after="200" w:line="276" w:lineRule="auto"/>
        <w:ind w:right="-476"/>
        <w:rPr>
          <w:rFonts w:ascii="Arial" w:eastAsia="Calibri" w:hAnsi="Arial" w:cs="Arial"/>
          <w:b/>
        </w:rPr>
      </w:pPr>
      <w:r w:rsidRPr="00D479F3">
        <w:rPr>
          <w:rFonts w:ascii="Arial" w:eastAsia="Calibri" w:hAnsi="Arial" w:cs="Arial"/>
          <w:b/>
        </w:rPr>
        <w:t>Tačka 8</w:t>
      </w:r>
    </w:p>
    <w:p w:rsidR="00A354B4" w:rsidRPr="00D479F3" w:rsidRDefault="00A354B4" w:rsidP="00A354B4">
      <w:pPr>
        <w:tabs>
          <w:tab w:val="left" w:pos="1410"/>
        </w:tabs>
        <w:spacing w:after="0" w:line="240" w:lineRule="auto"/>
        <w:rPr>
          <w:rFonts w:ascii="Arial" w:eastAsia="Times New Roman" w:hAnsi="Arial" w:cs="Arial"/>
          <w:u w:val="single"/>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Na osnovu člana 64 Statuta Univerziteta Crne Gore, a u vezi sa članom 21 Pravila studiranja na postdiplomskim studijama, Vijeće Prirodno-matematičkog fakulteta na LXXVII sjednici održanoj  15.02.2022. godine donijelo  je </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D L U K U</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IMENOVANJU MENTORA I KOMISIJE ZA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OCJENU PODOBNOSTI TEME I KANDIDATA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Imenuje se mentor i Komisija za ocjenu teme za izadu magistarskog rada pod nazivom  „Biohemijski i ultrasonografski markeri aneuploidija prvog trimestra trudnoće u predikciji prijevremnog porođaja“  kandidata Isidore Maraš, u sastavu:</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 xml:space="preserve">1.   Prof. dr Slavica Vujović,mentor </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2.   Prof. dr Andrej Perović, član i</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3.   Prof. dr Anđelka Šćepanović, član</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Komisije je da podnese izvještaj Vijeću Fakulteta o ocjeni teme magistarskog rada pod nazivom "Biohemijski i ultrasonografski markeri aneuploidija prvog trimestra trudnoće u predikciji prijevremnog porođaja“ u  roku od 30 dana od dana imenovanja. </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rPr>
          <w:rFonts w:ascii="Arial" w:eastAsia="Times New Roman" w:hAnsi="Arial" w:cs="Arial"/>
          <w:lang w:val="sr-Latn-ME"/>
        </w:rPr>
      </w:pPr>
    </w:p>
    <w:p w:rsidR="009D4CBB" w:rsidRDefault="009D4CBB" w:rsidP="0071334C">
      <w:pPr>
        <w:spacing w:after="200" w:line="276" w:lineRule="auto"/>
        <w:rPr>
          <w:rFonts w:ascii="Arial" w:eastAsia="Times New Roman" w:hAnsi="Arial" w:cs="Arial"/>
          <w:b/>
          <w:lang w:val="sr-Latn-ME"/>
        </w:rPr>
      </w:pPr>
    </w:p>
    <w:p w:rsidR="009D4CBB" w:rsidRDefault="009D4CBB" w:rsidP="0071334C">
      <w:pPr>
        <w:spacing w:after="200" w:line="276" w:lineRule="auto"/>
        <w:rPr>
          <w:rFonts w:ascii="Arial" w:eastAsia="Times New Roman" w:hAnsi="Arial" w:cs="Arial"/>
          <w:b/>
          <w:lang w:val="sr-Latn-ME"/>
        </w:rPr>
      </w:pPr>
    </w:p>
    <w:p w:rsidR="00A354B4" w:rsidRPr="009D4CBB" w:rsidRDefault="00A354B4" w:rsidP="009D4CBB">
      <w:pPr>
        <w:spacing w:after="200" w:line="276" w:lineRule="auto"/>
        <w:rPr>
          <w:rFonts w:ascii="Arial" w:eastAsia="Calibri" w:hAnsi="Arial" w:cs="Arial"/>
          <w:b/>
          <w:noProof/>
        </w:rPr>
      </w:pPr>
      <w:r w:rsidRPr="00D479F3">
        <w:rPr>
          <w:rFonts w:ascii="Arial" w:eastAsia="Times New Roman" w:hAnsi="Arial" w:cs="Arial"/>
          <w:b/>
          <w:lang w:val="sr-Latn-ME"/>
        </w:rPr>
        <w:lastRenderedPageBreak/>
        <w:t xml:space="preserve"> Tačka 9</w:t>
      </w: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Na osnovu člana 64 Statuta Univerziteta Crne Gore, a u vezi sa članom 21 Pravila studiranja na postdiplomskim studijama, Vijeće Prirodno-matematičkog fakulteta na LXXVII sjednici održanoj  15.02.2022. godine donijelo  je </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D L U K U</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IMENOVANJU MENTORA I KOMISIJE ZA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OCJENU PODOBNOSTI TEME I KANDIDATA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Imenuje se mentor i Komisija za ocjenu teme za izadu magistarskog rada pod nazivom  „Prediktivni značaj markera aneuploidija prvog trimestra trudnoće za intrauterine retardaciju rasta“  kandidata Bojane Peković, u sastavu:</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 xml:space="preserve">1.   Prof. dr Slavica Vujović,mentor </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2.   Prof. dr Andrej Perović, član i</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3.   Prof. dr Anđelka Šćepanović, član</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Komisije je da podnese izvještaj Vijeću Fakulteta o ocjeni teme magistarskog rada pod nazivom "Prediktivni značaj markera aneuploidija prvog trimestra trudnoće za intrauterine retardaciju rasta“ u  roku od 30 dana od dana imenovanja. </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9D4CBB" w:rsidRDefault="00A354B4" w:rsidP="009D4CBB">
      <w:pPr>
        <w:spacing w:after="200" w:line="276" w:lineRule="auto"/>
        <w:rPr>
          <w:rFonts w:ascii="Arial" w:eastAsia="Calibri" w:hAnsi="Arial" w:cs="Arial"/>
          <w:b/>
          <w:noProof/>
        </w:rPr>
      </w:pPr>
      <w:r w:rsidRPr="00D479F3">
        <w:rPr>
          <w:rFonts w:ascii="Arial" w:eastAsia="Calibri" w:hAnsi="Arial" w:cs="Arial"/>
          <w:b/>
          <w:noProof/>
        </w:rPr>
        <w:t>Tačka 10</w:t>
      </w: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Na osnovu člana 64 Statuta Univerziteta Crne Gore, a u vezi sa članom 21 Pravila studiranja na postdiplomskim studijama, Vijeće Prirodno-matematičkog fakulteta na LXXVII sjednici održanoj  15.02.2022. godine donijelo  je </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D L U K U</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IMENOVANJU MENTORA I KOMISIJE ZA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OCJENU PODOBNOSTI TEME I KANDIDATA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Imenuje se mentor i Komisija za ocjenu teme za izadu magistarskog rada pod nazivom  „Percepcija srednjoškolaca u Crnoj Gori o konzervaciji divljih životinja sa posebnim osvrtom na zmije“  kandidatkinje Jovane Čavić Milićević, u sastavu:</w:t>
      </w:r>
    </w:p>
    <w:p w:rsidR="00A354B4" w:rsidRPr="00D479F3" w:rsidRDefault="00A354B4" w:rsidP="00A354B4">
      <w:pPr>
        <w:tabs>
          <w:tab w:val="left" w:pos="1410"/>
        </w:tabs>
        <w:spacing w:after="0" w:line="240" w:lineRule="auto"/>
        <w:jc w:val="both"/>
        <w:rPr>
          <w:rFonts w:ascii="Arial" w:eastAsia="Times New Roman" w:hAnsi="Arial" w:cs="Arial"/>
          <w:lang w:val="sr-Latn-ME"/>
        </w:rPr>
      </w:pP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 xml:space="preserve">1.   Prof. dr Vladimir Pešić,mentor </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2.   Prof. dr Drago Marić, član i</w:t>
      </w:r>
    </w:p>
    <w:p w:rsidR="00A354B4" w:rsidRPr="00D479F3" w:rsidRDefault="00A354B4" w:rsidP="00A354B4">
      <w:pPr>
        <w:tabs>
          <w:tab w:val="left" w:pos="1410"/>
        </w:tabs>
        <w:spacing w:after="0" w:line="240" w:lineRule="auto"/>
        <w:rPr>
          <w:rFonts w:ascii="Arial" w:eastAsia="Times New Roman" w:hAnsi="Arial" w:cs="Arial"/>
          <w:lang w:val="sr-Latn-ME"/>
        </w:rPr>
      </w:pPr>
      <w:r w:rsidRPr="00D479F3">
        <w:rPr>
          <w:rFonts w:ascii="Arial" w:eastAsia="Times New Roman" w:hAnsi="Arial" w:cs="Arial"/>
          <w:lang w:val="sr-Latn-ME"/>
        </w:rPr>
        <w:t>3.   Prof. dr Danka Caković, član</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lastRenderedPageBreak/>
        <w:t xml:space="preserve">Zadatak mentora je da u izradi magistarskog rada pomaže magistrantu pri izboru metoda  naučno-istraživačkog rada, literature, pripremi strukture rada, kao i da pruža drugu stručnu pomoć. </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Komisije je da podnese izvještaj Vijeću Fakulteta o ocjeni teme magistarskog rada pod nazivom "Percepcija srednjoškolaca u Crnoj Gori o konzervaciji divljih životinja sa posebnim osvrtom na zmije“ u  roku od 30 dana od dana imenovanja. </w:t>
      </w:r>
    </w:p>
    <w:p w:rsidR="0071334C" w:rsidRPr="00D479F3" w:rsidRDefault="0071334C" w:rsidP="0071334C">
      <w:pPr>
        <w:spacing w:after="200" w:line="276" w:lineRule="auto"/>
        <w:rPr>
          <w:rFonts w:ascii="Arial" w:eastAsia="Calibri" w:hAnsi="Arial" w:cs="Arial"/>
          <w:noProof/>
        </w:rPr>
      </w:pPr>
    </w:p>
    <w:p w:rsidR="00A354B4" w:rsidRPr="00D479F3" w:rsidRDefault="00A354B4" w:rsidP="0071334C">
      <w:pPr>
        <w:spacing w:after="200" w:line="276" w:lineRule="auto"/>
        <w:rPr>
          <w:rFonts w:ascii="Arial" w:eastAsia="Calibri" w:hAnsi="Arial" w:cs="Arial"/>
          <w:b/>
          <w:noProof/>
        </w:rPr>
      </w:pPr>
      <w:r w:rsidRPr="00D479F3">
        <w:rPr>
          <w:rFonts w:ascii="Arial" w:eastAsia="Calibri" w:hAnsi="Arial" w:cs="Arial"/>
          <w:b/>
          <w:noProof/>
        </w:rPr>
        <w:t>Tačka 11</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 xml:space="preserve">Na osnovu  člana 64 Statuta  Univerziteta Crne Gore, a u vezi sa članom 24 stav 4 Pravila studiranja na posdiplomskim studijama, Vijeće Prirodno-matematičkog fakulteta na LXXVII sjednici održanoj 15.02.2022.godine, donijelo  je </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D L U K U</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 IMENOVANJU MENTORA I KOMISIJE ZA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OCJENU PODOBNOSTI TEME I KANDIDATA</w:t>
      </w:r>
    </w:p>
    <w:p w:rsidR="00A354B4" w:rsidRPr="00D479F3" w:rsidRDefault="00A354B4" w:rsidP="00A354B4">
      <w:pPr>
        <w:tabs>
          <w:tab w:val="left" w:pos="1410"/>
        </w:tabs>
        <w:spacing w:after="0" w:line="240" w:lineRule="auto"/>
        <w:jc w:val="center"/>
        <w:rPr>
          <w:rFonts w:ascii="Arial" w:eastAsia="Times New Roman" w:hAnsi="Arial" w:cs="Arial"/>
          <w:b/>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spacing w:after="200" w:line="276" w:lineRule="auto"/>
        <w:jc w:val="both"/>
        <w:rPr>
          <w:rFonts w:ascii="Arial" w:eastAsia="Calibri" w:hAnsi="Arial" w:cs="Arial"/>
        </w:rPr>
      </w:pPr>
      <w:r w:rsidRPr="00D479F3">
        <w:rPr>
          <w:rFonts w:ascii="Arial" w:eastAsia="Times New Roman" w:hAnsi="Arial" w:cs="Arial"/>
          <w:lang w:val="sr-Latn-ME"/>
        </w:rPr>
        <w:t xml:space="preserve">Imenuje se mentor i Komisija za ocjenu teme za izadu magistarskog rada pod nazivom  </w:t>
      </w:r>
      <w:r w:rsidRPr="00D479F3">
        <w:rPr>
          <w:rFonts w:ascii="Arial" w:eastAsia="Calibri" w:hAnsi="Arial" w:cs="Arial"/>
        </w:rPr>
        <w:t xml:space="preserve"> "Značaj aritmetičkih finkcija u dokzu Dirihleove teoreme o prostim brojevima” kandidatkinje Jelene Jovanović u sastavu:</w:t>
      </w:r>
    </w:p>
    <w:p w:rsidR="00A354B4" w:rsidRPr="00D479F3" w:rsidRDefault="00A354B4" w:rsidP="00A354B4">
      <w:pPr>
        <w:numPr>
          <w:ilvl w:val="0"/>
          <w:numId w:val="2"/>
        </w:numPr>
        <w:spacing w:after="200" w:line="276" w:lineRule="auto"/>
        <w:contextualSpacing/>
        <w:jc w:val="both"/>
        <w:rPr>
          <w:rFonts w:ascii="Arial" w:hAnsi="Arial" w:cs="Arial"/>
        </w:rPr>
      </w:pPr>
      <w:r w:rsidRPr="00D479F3">
        <w:rPr>
          <w:rFonts w:ascii="Arial" w:hAnsi="Arial" w:cs="Arial"/>
        </w:rPr>
        <w:t>Prof. dr  Vladimir Božović, mentor;</w:t>
      </w:r>
    </w:p>
    <w:p w:rsidR="00A354B4" w:rsidRPr="00D479F3" w:rsidRDefault="00A354B4" w:rsidP="00A354B4">
      <w:pPr>
        <w:numPr>
          <w:ilvl w:val="0"/>
          <w:numId w:val="2"/>
        </w:numPr>
        <w:spacing w:after="200" w:line="276" w:lineRule="auto"/>
        <w:contextualSpacing/>
        <w:jc w:val="both"/>
        <w:rPr>
          <w:rFonts w:ascii="Arial" w:hAnsi="Arial" w:cs="Arial"/>
        </w:rPr>
      </w:pPr>
      <w:r w:rsidRPr="00D479F3">
        <w:rPr>
          <w:rFonts w:ascii="Arial" w:hAnsi="Arial" w:cs="Arial"/>
        </w:rPr>
        <w:t>Prof. dr  Žana Kovijanić Vukićević, član i</w:t>
      </w:r>
    </w:p>
    <w:p w:rsidR="00A354B4" w:rsidRPr="00D479F3" w:rsidRDefault="00A354B4" w:rsidP="00A354B4">
      <w:pPr>
        <w:numPr>
          <w:ilvl w:val="0"/>
          <w:numId w:val="2"/>
        </w:numPr>
        <w:spacing w:after="200" w:line="276" w:lineRule="auto"/>
        <w:contextualSpacing/>
        <w:jc w:val="both"/>
        <w:rPr>
          <w:rFonts w:ascii="Arial" w:hAnsi="Arial" w:cs="Arial"/>
        </w:rPr>
      </w:pPr>
      <w:r w:rsidRPr="00D479F3">
        <w:rPr>
          <w:rFonts w:ascii="Arial" w:hAnsi="Arial" w:cs="Arial"/>
        </w:rPr>
        <w:t xml:space="preserve">Doc. dr Goran Popivoda, član. </w:t>
      </w:r>
    </w:p>
    <w:p w:rsidR="00A354B4" w:rsidRPr="00D479F3" w:rsidRDefault="00A354B4" w:rsidP="00A354B4">
      <w:pPr>
        <w:spacing w:after="200" w:line="276" w:lineRule="auto"/>
        <w:contextualSpacing/>
        <w:jc w:val="both"/>
        <w:rPr>
          <w:rFonts w:ascii="Arial" w:hAnsi="Arial" w:cs="Arial"/>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Zadatak Komisije je da podnese izvještaj Vijeću Fakulteta o ocjeni teme magistarskog rada pod nazivom "</w:t>
      </w:r>
      <w:r w:rsidRPr="00D479F3">
        <w:rPr>
          <w:rFonts w:ascii="Arial" w:eastAsia="Calibri" w:hAnsi="Arial" w:cs="Arial"/>
        </w:rPr>
        <w:t xml:space="preserve"> </w:t>
      </w:r>
      <w:r w:rsidRPr="00D479F3">
        <w:rPr>
          <w:rFonts w:ascii="Arial" w:eastAsia="Times New Roman" w:hAnsi="Arial" w:cs="Arial"/>
          <w:lang w:val="sr-Latn-ME"/>
        </w:rPr>
        <w:t xml:space="preserve">Značaj aritmetičkih finkcija u dokzu Dirihleove teoreme o prostim brojevima”  u  roku od 30 dana od dana imenovanja. </w:t>
      </w:r>
    </w:p>
    <w:p w:rsidR="00D479F3" w:rsidRPr="00D479F3" w:rsidRDefault="00D479F3" w:rsidP="0071334C">
      <w:pPr>
        <w:spacing w:after="200" w:line="276" w:lineRule="auto"/>
        <w:rPr>
          <w:rFonts w:ascii="Arial" w:eastAsia="Calibri" w:hAnsi="Arial" w:cs="Arial"/>
          <w:b/>
          <w:noProof/>
        </w:rPr>
      </w:pPr>
    </w:p>
    <w:p w:rsidR="00D479F3" w:rsidRPr="00D479F3" w:rsidRDefault="00A354B4" w:rsidP="0071334C">
      <w:pPr>
        <w:spacing w:after="200" w:line="276" w:lineRule="auto"/>
        <w:rPr>
          <w:rFonts w:ascii="Arial" w:eastAsia="Calibri" w:hAnsi="Arial" w:cs="Arial"/>
          <w:b/>
          <w:noProof/>
        </w:rPr>
      </w:pPr>
      <w:r w:rsidRPr="00D479F3">
        <w:rPr>
          <w:rFonts w:ascii="Arial" w:eastAsia="Calibri" w:hAnsi="Arial" w:cs="Arial"/>
          <w:b/>
          <w:noProof/>
        </w:rPr>
        <w:t>Tačka 12</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 xml:space="preserve">Na osnovu  člana 64 Statuta  Univerziteta Crne Gore, a u vezi sa članom 24 stav 4 Pravila studiranja na posdiplomskim studijama, Vijeće Prirodno-matematičkog fakulteta na LXXVII sjednici održanoj 15.02.2022.godine, donijelo  je </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O D L U K U</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O IMENOVANJU MENTORA I KOMISIJE ZA</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lastRenderedPageBreak/>
        <w:t>OCJENU PODOBNOSTI TEME I KANDIDATA</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I</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 xml:space="preserve">Imenuje se mentor i Komisija za ocjenu teme za izadu magistarskog rada pod nazivom   "Primjena enkripcije zasnovane </w:t>
      </w:r>
      <w:proofErr w:type="gramStart"/>
      <w:r w:rsidRPr="00D479F3">
        <w:rPr>
          <w:rFonts w:ascii="Arial" w:eastAsia="Calibri" w:hAnsi="Arial" w:cs="Arial"/>
        </w:rPr>
        <w:t>na</w:t>
      </w:r>
      <w:proofErr w:type="gramEnd"/>
      <w:r w:rsidRPr="00D479F3">
        <w:rPr>
          <w:rFonts w:ascii="Arial" w:eastAsia="Calibri" w:hAnsi="Arial" w:cs="Arial"/>
        </w:rPr>
        <w:t xml:space="preserve"> atributima kod prenosa i čuvanja podataka u klaud sistemima” kandidatkinje Dragice Kalezić u sastavu:</w:t>
      </w:r>
    </w:p>
    <w:p w:rsidR="00A354B4" w:rsidRPr="00D479F3" w:rsidRDefault="00A354B4" w:rsidP="00A354B4">
      <w:pPr>
        <w:numPr>
          <w:ilvl w:val="0"/>
          <w:numId w:val="4"/>
        </w:numPr>
        <w:spacing w:after="200" w:line="276" w:lineRule="auto"/>
        <w:contextualSpacing/>
        <w:jc w:val="both"/>
        <w:rPr>
          <w:rFonts w:ascii="Arial" w:hAnsi="Arial" w:cs="Arial"/>
        </w:rPr>
      </w:pPr>
      <w:r w:rsidRPr="00D479F3">
        <w:rPr>
          <w:rFonts w:ascii="Arial" w:hAnsi="Arial" w:cs="Arial"/>
        </w:rPr>
        <w:t>Prof. dr  Vladimir Božović, mentor;</w:t>
      </w:r>
    </w:p>
    <w:p w:rsidR="00A354B4" w:rsidRPr="00D479F3" w:rsidRDefault="00A354B4" w:rsidP="00A354B4">
      <w:pPr>
        <w:numPr>
          <w:ilvl w:val="0"/>
          <w:numId w:val="4"/>
        </w:numPr>
        <w:spacing w:after="200" w:line="276" w:lineRule="auto"/>
        <w:contextualSpacing/>
        <w:jc w:val="both"/>
        <w:rPr>
          <w:rFonts w:ascii="Arial" w:hAnsi="Arial" w:cs="Arial"/>
        </w:rPr>
      </w:pPr>
      <w:r w:rsidRPr="00D479F3">
        <w:rPr>
          <w:rFonts w:ascii="Arial" w:hAnsi="Arial" w:cs="Arial"/>
        </w:rPr>
        <w:t>Prof. dr  Aleksandar Popović, član i</w:t>
      </w:r>
    </w:p>
    <w:p w:rsidR="00A354B4" w:rsidRPr="00D479F3" w:rsidRDefault="00A354B4" w:rsidP="00A354B4">
      <w:pPr>
        <w:numPr>
          <w:ilvl w:val="0"/>
          <w:numId w:val="4"/>
        </w:numPr>
        <w:spacing w:after="200" w:line="276" w:lineRule="auto"/>
        <w:contextualSpacing/>
        <w:jc w:val="both"/>
        <w:rPr>
          <w:rFonts w:ascii="Arial" w:hAnsi="Arial" w:cs="Arial"/>
        </w:rPr>
      </w:pPr>
      <w:r w:rsidRPr="00D479F3">
        <w:rPr>
          <w:rFonts w:ascii="Arial" w:hAnsi="Arial" w:cs="Arial"/>
        </w:rPr>
        <w:t xml:space="preserve">Prof. </w:t>
      </w:r>
      <w:proofErr w:type="gramStart"/>
      <w:r w:rsidRPr="00D479F3">
        <w:rPr>
          <w:rFonts w:ascii="Arial" w:hAnsi="Arial" w:cs="Arial"/>
        </w:rPr>
        <w:t>dr</w:t>
      </w:r>
      <w:proofErr w:type="gramEnd"/>
      <w:r w:rsidRPr="00D479F3">
        <w:rPr>
          <w:rFonts w:ascii="Arial" w:hAnsi="Arial" w:cs="Arial"/>
        </w:rPr>
        <w:t xml:space="preserve"> Milenko Mosurović, član. </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II</w:t>
      </w: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center"/>
        <w:rPr>
          <w:rFonts w:ascii="Arial" w:eastAsia="Times New Roman" w:hAnsi="Arial" w:cs="Arial"/>
          <w:b/>
          <w:lang w:val="sr-Latn-ME"/>
        </w:rPr>
      </w:pPr>
      <w:r w:rsidRPr="00D479F3">
        <w:rPr>
          <w:rFonts w:ascii="Arial" w:eastAsia="Times New Roman" w:hAnsi="Arial" w:cs="Arial"/>
          <w:b/>
          <w:lang w:val="sr-Latn-ME"/>
        </w:rPr>
        <w:t>III</w:t>
      </w:r>
    </w:p>
    <w:p w:rsidR="00A354B4" w:rsidRPr="00D479F3" w:rsidRDefault="00A354B4" w:rsidP="00A354B4">
      <w:pPr>
        <w:tabs>
          <w:tab w:val="left" w:pos="1410"/>
        </w:tabs>
        <w:spacing w:after="0" w:line="240" w:lineRule="auto"/>
        <w:rPr>
          <w:rFonts w:ascii="Arial" w:eastAsia="Times New Roman" w:hAnsi="Arial" w:cs="Arial"/>
          <w:lang w:val="sr-Latn-ME"/>
        </w:rPr>
      </w:pPr>
    </w:p>
    <w:p w:rsidR="00A354B4" w:rsidRPr="00D479F3" w:rsidRDefault="00A354B4" w:rsidP="00A354B4">
      <w:pPr>
        <w:tabs>
          <w:tab w:val="left" w:pos="1410"/>
        </w:tabs>
        <w:spacing w:after="0" w:line="240" w:lineRule="auto"/>
        <w:jc w:val="both"/>
        <w:rPr>
          <w:rFonts w:ascii="Arial" w:eastAsia="Times New Roman" w:hAnsi="Arial" w:cs="Arial"/>
          <w:lang w:val="sr-Latn-ME"/>
        </w:rPr>
      </w:pPr>
      <w:r w:rsidRPr="00D479F3">
        <w:rPr>
          <w:rFonts w:ascii="Arial" w:eastAsia="Times New Roman" w:hAnsi="Arial" w:cs="Arial"/>
          <w:lang w:val="sr-Latn-ME"/>
        </w:rPr>
        <w:t>Zadatak Komisije je da podnese izvještaj Vijeću Fakulteta o ocjeni teme magistarskog rada pod nazivom "</w:t>
      </w:r>
      <w:r w:rsidRPr="00D479F3">
        <w:rPr>
          <w:rFonts w:ascii="Arial" w:eastAsia="Calibri" w:hAnsi="Arial" w:cs="Arial"/>
        </w:rPr>
        <w:t>Primjena enkripcije zasnovane na atributima kod prenosa i čuvanja podataka u klaud sistemima”</w:t>
      </w:r>
      <w:r w:rsidRPr="00D479F3">
        <w:rPr>
          <w:rFonts w:ascii="Arial" w:eastAsia="Times New Roman" w:hAnsi="Arial" w:cs="Arial"/>
          <w:lang w:val="sr-Latn-ME"/>
        </w:rPr>
        <w:t xml:space="preserve">  u  roku od 30 dana od dana imenovanja. </w:t>
      </w:r>
    </w:p>
    <w:p w:rsidR="0071334C" w:rsidRPr="00D479F3" w:rsidRDefault="0071334C" w:rsidP="0071334C">
      <w:pPr>
        <w:spacing w:after="200" w:line="276" w:lineRule="auto"/>
        <w:rPr>
          <w:rFonts w:ascii="Arial" w:eastAsia="Calibri" w:hAnsi="Arial" w:cs="Arial"/>
          <w:b/>
          <w:noProof/>
        </w:rPr>
      </w:pPr>
    </w:p>
    <w:p w:rsidR="00A354B4" w:rsidRPr="00D479F3" w:rsidRDefault="00A354B4" w:rsidP="003B60B9">
      <w:pPr>
        <w:spacing w:after="200" w:line="276" w:lineRule="auto"/>
        <w:rPr>
          <w:rFonts w:ascii="Arial" w:eastAsia="Calibri" w:hAnsi="Arial" w:cs="Arial"/>
          <w:b/>
          <w:noProof/>
        </w:rPr>
      </w:pPr>
      <w:r w:rsidRPr="00D479F3">
        <w:rPr>
          <w:rFonts w:ascii="Arial" w:eastAsia="Calibri" w:hAnsi="Arial" w:cs="Arial"/>
          <w:b/>
          <w:noProof/>
        </w:rPr>
        <w:t>Tačka 13</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 xml:space="preserve">Na osnovu člana 64 Statuta Univerziteta Crne Gore a u vezi </w:t>
      </w:r>
      <w:proofErr w:type="gramStart"/>
      <w:r w:rsidRPr="00D479F3">
        <w:rPr>
          <w:rFonts w:ascii="Arial" w:eastAsia="Calibri" w:hAnsi="Arial" w:cs="Arial"/>
        </w:rPr>
        <w:t>sa</w:t>
      </w:r>
      <w:proofErr w:type="gramEnd"/>
      <w:r w:rsidRPr="00D479F3">
        <w:rPr>
          <w:rFonts w:ascii="Arial" w:eastAsia="Calibri" w:hAnsi="Arial" w:cs="Arial"/>
        </w:rPr>
        <w:t xml:space="preserve"> članom 29 stav 2 Pravila studiranja na postdiplomskim studijama na LXXVII sjednici Vijeća Prirodno matematičkog fakulteta koja je održana 15</w:t>
      </w:r>
      <w:r w:rsidRPr="00D479F3">
        <w:rPr>
          <w:rFonts w:ascii="Arial" w:eastAsia="Calibri" w:hAnsi="Arial" w:cs="Arial"/>
        </w:rPr>
        <w:t xml:space="preserve">.02.2022. </w:t>
      </w:r>
      <w:proofErr w:type="gramStart"/>
      <w:r w:rsidRPr="00D479F3">
        <w:rPr>
          <w:rFonts w:ascii="Arial" w:eastAsia="Calibri" w:hAnsi="Arial" w:cs="Arial"/>
        </w:rPr>
        <w:t>godine</w:t>
      </w:r>
      <w:proofErr w:type="gramEnd"/>
      <w:r w:rsidRPr="00D479F3">
        <w:rPr>
          <w:rFonts w:ascii="Arial" w:eastAsia="Calibri" w:hAnsi="Arial" w:cs="Arial"/>
        </w:rPr>
        <w:t xml:space="preserve">, donijeta je  </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rPr>
        <w:t xml:space="preserve"> </w:t>
      </w:r>
      <w:r w:rsidRPr="00D479F3">
        <w:rPr>
          <w:rFonts w:ascii="Arial" w:eastAsia="Calibri" w:hAnsi="Arial" w:cs="Arial"/>
          <w:b/>
        </w:rPr>
        <w:t xml:space="preserve">O D L U K A </w:t>
      </w:r>
    </w:p>
    <w:p w:rsidR="00A354B4" w:rsidRPr="00D479F3" w:rsidRDefault="00A354B4" w:rsidP="00A354B4">
      <w:pPr>
        <w:spacing w:after="200" w:line="276" w:lineRule="auto"/>
        <w:jc w:val="both"/>
        <w:rPr>
          <w:rFonts w:ascii="Arial" w:eastAsia="Calibri" w:hAnsi="Arial" w:cs="Arial"/>
          <w:b/>
        </w:rPr>
      </w:pPr>
      <w:r w:rsidRPr="00D479F3">
        <w:rPr>
          <w:rFonts w:ascii="Arial" w:eastAsia="Calibri" w:hAnsi="Arial" w:cs="Arial"/>
        </w:rPr>
        <w:t xml:space="preserve">Prihvata se pozitivan Izvještaj Komisije za ocjenu magistarskog rada pod nazivom </w:t>
      </w:r>
      <w:r w:rsidRPr="00D479F3">
        <w:rPr>
          <w:rFonts w:ascii="Arial" w:eastAsia="Calibri" w:hAnsi="Arial" w:cs="Arial"/>
          <w:b/>
        </w:rPr>
        <w:t xml:space="preserve">“Digitalni herbarijum Prirodno-matematičkog fakulteta Univerziteta Crne Gore” </w:t>
      </w:r>
      <w:r w:rsidRPr="00D479F3">
        <w:rPr>
          <w:rFonts w:ascii="Arial" w:eastAsia="Calibri" w:hAnsi="Arial" w:cs="Arial"/>
        </w:rPr>
        <w:t>kandidatkinje Marine Šoškić  i odobrava  odbrana  magistarskog rada pod navedenim nazivom.</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 xml:space="preserve">Na </w:t>
      </w:r>
      <w:r w:rsidR="003B60B9" w:rsidRPr="00D479F3">
        <w:rPr>
          <w:rFonts w:ascii="Arial" w:eastAsia="Calibri" w:hAnsi="Arial" w:cs="Arial"/>
        </w:rPr>
        <w:t xml:space="preserve">istoj sjednici Vijeće je donijelo  </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O D L U K U</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O IMENOVANJU KOMISIJE ZA</w:t>
      </w:r>
    </w:p>
    <w:p w:rsidR="00A354B4" w:rsidRPr="00D479F3" w:rsidRDefault="00A354B4" w:rsidP="00A354B4">
      <w:pPr>
        <w:spacing w:after="200" w:line="276" w:lineRule="auto"/>
        <w:jc w:val="center"/>
        <w:rPr>
          <w:rFonts w:ascii="Arial" w:eastAsia="Calibri" w:hAnsi="Arial" w:cs="Arial"/>
          <w:b/>
        </w:rPr>
      </w:pPr>
      <w:r w:rsidRPr="00D479F3">
        <w:rPr>
          <w:rFonts w:ascii="Arial" w:eastAsia="Calibri" w:hAnsi="Arial" w:cs="Arial"/>
          <w:b/>
        </w:rPr>
        <w:t xml:space="preserve">  ODBRANU MAGISTARSKOG RADA</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Imenuje se Komisija za odbranu magistarskog rada pod nazivom “Digitalni herbarijum Prirodno-matematičkog fakulteta Univerziteta Crne Gore” kandidatkinje Marine Šoškić, u sastavu:</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1.</w:t>
      </w:r>
      <w:r w:rsidRPr="00D479F3">
        <w:rPr>
          <w:rFonts w:ascii="Arial" w:eastAsia="Calibri" w:hAnsi="Arial" w:cs="Arial"/>
        </w:rPr>
        <w:tab/>
        <w:t xml:space="preserve">Prof. dr Slađana Krivokapić, predsjednik </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t>2.</w:t>
      </w:r>
      <w:r w:rsidRPr="00D479F3">
        <w:rPr>
          <w:rFonts w:ascii="Arial" w:eastAsia="Calibri" w:hAnsi="Arial" w:cs="Arial"/>
        </w:rPr>
        <w:tab/>
        <w:t xml:space="preserve">Prof. dr Danka Caković, član i </w:t>
      </w:r>
    </w:p>
    <w:p w:rsidR="00A354B4" w:rsidRPr="00D479F3" w:rsidRDefault="00A354B4" w:rsidP="00A354B4">
      <w:pPr>
        <w:spacing w:after="200" w:line="276" w:lineRule="auto"/>
        <w:jc w:val="both"/>
        <w:rPr>
          <w:rFonts w:ascii="Arial" w:eastAsia="Calibri" w:hAnsi="Arial" w:cs="Arial"/>
        </w:rPr>
      </w:pPr>
      <w:r w:rsidRPr="00D479F3">
        <w:rPr>
          <w:rFonts w:ascii="Arial" w:eastAsia="Calibri" w:hAnsi="Arial" w:cs="Arial"/>
        </w:rPr>
        <w:lastRenderedPageBreak/>
        <w:t>3.</w:t>
      </w:r>
      <w:r w:rsidRPr="00D479F3">
        <w:rPr>
          <w:rFonts w:ascii="Arial" w:eastAsia="Calibri" w:hAnsi="Arial" w:cs="Arial"/>
        </w:rPr>
        <w:tab/>
        <w:t xml:space="preserve">Prof. dr Danijela Stešević, mentor </w:t>
      </w:r>
    </w:p>
    <w:p w:rsidR="00A354B4" w:rsidRPr="00D479F3" w:rsidRDefault="00A354B4" w:rsidP="00A354B4">
      <w:pPr>
        <w:spacing w:after="200" w:line="276" w:lineRule="auto"/>
        <w:contextualSpacing/>
        <w:jc w:val="both"/>
        <w:rPr>
          <w:rFonts w:ascii="Arial" w:hAnsi="Arial" w:cs="Arial"/>
        </w:rPr>
      </w:pPr>
    </w:p>
    <w:p w:rsidR="003B60B9" w:rsidRPr="00D479F3" w:rsidRDefault="003B60B9" w:rsidP="003B60B9">
      <w:pPr>
        <w:spacing w:after="200" w:line="276" w:lineRule="auto"/>
        <w:rPr>
          <w:rFonts w:ascii="Arial" w:eastAsia="Calibri" w:hAnsi="Arial" w:cs="Arial"/>
          <w:b/>
        </w:rPr>
      </w:pPr>
      <w:r w:rsidRPr="00D479F3">
        <w:rPr>
          <w:rFonts w:ascii="Arial" w:eastAsia="Calibri" w:hAnsi="Arial" w:cs="Arial"/>
          <w:b/>
        </w:rPr>
        <w:t xml:space="preserve"> Tačka 14</w:t>
      </w:r>
    </w:p>
    <w:p w:rsidR="003B60B9" w:rsidRPr="00D479F3" w:rsidRDefault="003B60B9" w:rsidP="003B60B9">
      <w:pPr>
        <w:spacing w:after="200" w:line="276" w:lineRule="auto"/>
        <w:jc w:val="both"/>
        <w:rPr>
          <w:rFonts w:ascii="Arial" w:eastAsia="Calibri" w:hAnsi="Arial" w:cs="Arial"/>
          <w:lang w:val="sr-Latn-ME"/>
        </w:rPr>
      </w:pPr>
      <w:r w:rsidRPr="00D479F3">
        <w:rPr>
          <w:rFonts w:ascii="Arial" w:eastAsia="Calibri" w:hAnsi="Arial" w:cs="Arial"/>
          <w:lang w:val="sr-Latn-ME"/>
        </w:rPr>
        <w:t>Na osnovu člana 64 Statuta Univerziteta Crne Gore, člana 18 i 19 Zakona o visokom obrazovanju, na LXXVII  sjednici Vijeća PMF-a od 15</w:t>
      </w:r>
      <w:r w:rsidRPr="00D479F3">
        <w:rPr>
          <w:rFonts w:ascii="Arial" w:eastAsia="Calibri" w:hAnsi="Arial" w:cs="Arial"/>
          <w:lang w:val="sr-Latn-ME"/>
        </w:rPr>
        <w:t xml:space="preserve">.02.2022. godine, donijeta je  </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O D L U K A</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I</w:t>
      </w:r>
    </w:p>
    <w:p w:rsidR="003B60B9" w:rsidRPr="00D479F3" w:rsidRDefault="003B60B9" w:rsidP="003B60B9">
      <w:pPr>
        <w:spacing w:after="200" w:line="276" w:lineRule="auto"/>
        <w:jc w:val="both"/>
        <w:rPr>
          <w:rFonts w:ascii="Arial" w:eastAsia="Calibri" w:hAnsi="Arial" w:cs="Arial"/>
          <w:lang w:val="sr-Latn-ME"/>
        </w:rPr>
      </w:pPr>
      <w:r w:rsidRPr="00D479F3">
        <w:rPr>
          <w:rFonts w:ascii="Arial" w:eastAsia="Calibri" w:hAnsi="Arial" w:cs="Arial"/>
          <w:lang w:val="sr-Latn-ME"/>
        </w:rPr>
        <w:t xml:space="preserve">Usvaja se ECTS katalog za izborni predmet ,,Linearni regresioni modeli“ na akademskim magistarskim studijama Matematika i Matematika i računarske nauke na  Prirodno-matematičkom fakultetu Univerziteta Crne Gore.   </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II</w:t>
      </w:r>
    </w:p>
    <w:p w:rsidR="00A354B4" w:rsidRPr="00D479F3" w:rsidRDefault="003B60B9" w:rsidP="003B60B9">
      <w:pPr>
        <w:spacing w:after="200" w:line="276" w:lineRule="auto"/>
        <w:jc w:val="center"/>
        <w:rPr>
          <w:rFonts w:ascii="Arial" w:eastAsia="Calibri" w:hAnsi="Arial" w:cs="Arial"/>
          <w:lang w:val="sr-Latn-ME"/>
        </w:rPr>
      </w:pPr>
      <w:r w:rsidRPr="00D479F3">
        <w:rPr>
          <w:rFonts w:ascii="Arial" w:eastAsia="Calibri" w:hAnsi="Arial" w:cs="Arial"/>
          <w:lang w:val="sr-Latn-ME"/>
        </w:rPr>
        <w:t xml:space="preserve">Odluka se dostavlja </w:t>
      </w:r>
      <w:r w:rsidRPr="00D479F3">
        <w:rPr>
          <w:rFonts w:ascii="Arial" w:eastAsia="Calibri" w:hAnsi="Arial" w:cs="Arial"/>
          <w:lang w:val="sr-Latn-ME"/>
        </w:rPr>
        <w:t>Senatu UCG na dalje postupanje.</w:t>
      </w:r>
    </w:p>
    <w:p w:rsidR="0071334C" w:rsidRPr="00D479F3" w:rsidRDefault="003B60B9" w:rsidP="0071334C">
      <w:pPr>
        <w:spacing w:after="200" w:line="276" w:lineRule="auto"/>
        <w:rPr>
          <w:rFonts w:ascii="Arial" w:eastAsia="Calibri" w:hAnsi="Arial" w:cs="Arial"/>
          <w:b/>
        </w:rPr>
      </w:pPr>
      <w:r w:rsidRPr="00D479F3">
        <w:rPr>
          <w:rFonts w:ascii="Arial" w:eastAsia="Calibri" w:hAnsi="Arial" w:cs="Arial"/>
          <w:b/>
        </w:rPr>
        <w:t>Tačka 15</w:t>
      </w:r>
    </w:p>
    <w:p w:rsidR="0071334C" w:rsidRPr="00D479F3" w:rsidRDefault="0071334C" w:rsidP="003B60B9">
      <w:pPr>
        <w:spacing w:after="200" w:line="276" w:lineRule="auto"/>
        <w:jc w:val="both"/>
        <w:rPr>
          <w:rFonts w:ascii="Arial" w:eastAsia="Calibri" w:hAnsi="Arial" w:cs="Arial"/>
          <w:noProof/>
        </w:rPr>
      </w:pPr>
      <w:r w:rsidRPr="00D479F3">
        <w:rPr>
          <w:rFonts w:ascii="Arial" w:eastAsia="Calibri" w:hAnsi="Arial" w:cs="Arial"/>
          <w:noProof/>
        </w:rPr>
        <w:t xml:space="preserve">Na osnovu člana 64 Statuta Univerziteta Crne Gore, člana 42 stav 4 Zakona o visokom obrazovanju (Službeni list Crne Gore", br. 044/14, 052/14, 047/15, 040/16, 042/17, 071/17, 055/18, 003/19, 017/19, 047/19, 072/19, 074/20 i 104/21), u postupku razmatranja Izvještaja o samoevaluaciji Prirodno-matematičkog fakulteta, Vijeće PMF-a na LXXVII sjednici održanoj </w:t>
      </w:r>
      <w:r w:rsidR="003B60B9" w:rsidRPr="00D479F3">
        <w:rPr>
          <w:rFonts w:ascii="Arial" w:eastAsia="Calibri" w:hAnsi="Arial" w:cs="Arial"/>
          <w:noProof/>
        </w:rPr>
        <w:t xml:space="preserve">15.02.2022. godine donijelo je </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O D L U K U</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I</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Usvaja se Izvještaj o samoevaluaciji Prirodno-matematičkog fakulteta.</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II</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Izvještaj o samoevaluaciji predstavlja sastavni dio Odluke.</w:t>
      </w:r>
    </w:p>
    <w:p w:rsidR="0071334C" w:rsidRPr="00D479F3" w:rsidRDefault="0071334C" w:rsidP="0071334C">
      <w:pPr>
        <w:spacing w:after="200" w:line="276" w:lineRule="auto"/>
        <w:jc w:val="center"/>
        <w:rPr>
          <w:rFonts w:ascii="Arial" w:eastAsia="Calibri" w:hAnsi="Arial" w:cs="Arial"/>
          <w:noProof/>
        </w:rPr>
      </w:pPr>
      <w:r w:rsidRPr="00D479F3">
        <w:rPr>
          <w:rFonts w:ascii="Arial" w:eastAsia="Calibri" w:hAnsi="Arial" w:cs="Arial"/>
          <w:noProof/>
        </w:rPr>
        <w:t>III</w:t>
      </w:r>
    </w:p>
    <w:p w:rsidR="003B60B9" w:rsidRPr="00D479F3" w:rsidRDefault="0071334C" w:rsidP="009D4CBB">
      <w:pPr>
        <w:spacing w:after="200" w:line="276" w:lineRule="auto"/>
        <w:jc w:val="center"/>
        <w:rPr>
          <w:rFonts w:ascii="Arial" w:eastAsia="Calibri" w:hAnsi="Arial" w:cs="Arial"/>
          <w:noProof/>
        </w:rPr>
      </w:pPr>
      <w:r w:rsidRPr="00D479F3">
        <w:rPr>
          <w:rFonts w:ascii="Arial" w:eastAsia="Calibri" w:hAnsi="Arial" w:cs="Arial"/>
          <w:noProof/>
        </w:rPr>
        <w:t>Odluka se dostavlja Univerzitet</w:t>
      </w:r>
      <w:r w:rsidR="003B60B9" w:rsidRPr="00D479F3">
        <w:rPr>
          <w:rFonts w:ascii="Arial" w:eastAsia="Calibri" w:hAnsi="Arial" w:cs="Arial"/>
          <w:noProof/>
        </w:rPr>
        <w:t>u Crne Gore na dalje postupanje</w:t>
      </w:r>
    </w:p>
    <w:p w:rsidR="003B60B9" w:rsidRPr="00D479F3" w:rsidRDefault="003B60B9" w:rsidP="003B60B9">
      <w:pPr>
        <w:spacing w:after="200" w:line="276" w:lineRule="auto"/>
        <w:rPr>
          <w:rFonts w:ascii="Arial" w:eastAsia="Calibri" w:hAnsi="Arial" w:cs="Arial"/>
          <w:b/>
          <w:noProof/>
        </w:rPr>
      </w:pPr>
      <w:r w:rsidRPr="00D479F3">
        <w:rPr>
          <w:rFonts w:ascii="Arial" w:eastAsia="Calibri" w:hAnsi="Arial" w:cs="Arial"/>
          <w:b/>
          <w:noProof/>
        </w:rPr>
        <w:t>Tačka 16</w:t>
      </w:r>
    </w:p>
    <w:p w:rsidR="003B60B9" w:rsidRPr="00D479F3" w:rsidRDefault="003B60B9" w:rsidP="003B60B9">
      <w:pPr>
        <w:jc w:val="both"/>
        <w:rPr>
          <w:rFonts w:ascii="Arial" w:hAnsi="Arial" w:cs="Arial"/>
        </w:rPr>
      </w:pPr>
      <w:r w:rsidRPr="00D479F3">
        <w:rPr>
          <w:rFonts w:ascii="Arial" w:hAnsi="Arial" w:cs="Arial"/>
        </w:rPr>
        <w:t>Na osnovu člana 64 Statuta Univerziteta Crne Gore, a u vezi sa članom 29 stav 1 Pravila studiranja na doktorskim studijama Univerziteta Crne Gore, na LXXVII sjednici održanoj 15.02.2022.godine, Vijeće je donij</w:t>
      </w:r>
      <w:r w:rsidRPr="00D479F3">
        <w:rPr>
          <w:rFonts w:ascii="Arial" w:hAnsi="Arial" w:cs="Arial"/>
        </w:rPr>
        <w:t xml:space="preserve">elo </w:t>
      </w:r>
    </w:p>
    <w:p w:rsidR="003B60B9" w:rsidRPr="00D479F3" w:rsidRDefault="003B60B9" w:rsidP="003B60B9">
      <w:pPr>
        <w:jc w:val="center"/>
        <w:rPr>
          <w:rFonts w:ascii="Arial" w:hAnsi="Arial" w:cs="Arial"/>
          <w:b/>
        </w:rPr>
      </w:pPr>
      <w:r w:rsidRPr="00D479F3">
        <w:rPr>
          <w:rFonts w:ascii="Arial" w:hAnsi="Arial" w:cs="Arial"/>
          <w:b/>
        </w:rPr>
        <w:t xml:space="preserve">     </w:t>
      </w:r>
      <w:r w:rsidRPr="00D479F3">
        <w:rPr>
          <w:rFonts w:ascii="Arial" w:hAnsi="Arial" w:cs="Arial"/>
          <w:b/>
        </w:rPr>
        <w:t>O D L U K U</w:t>
      </w:r>
    </w:p>
    <w:p w:rsidR="003B60B9" w:rsidRPr="00D479F3" w:rsidRDefault="003B60B9" w:rsidP="003B60B9">
      <w:pPr>
        <w:jc w:val="both"/>
        <w:rPr>
          <w:rFonts w:ascii="Arial" w:hAnsi="Arial" w:cs="Arial"/>
          <w:b/>
        </w:rPr>
      </w:pPr>
      <w:r w:rsidRPr="00D479F3">
        <w:rPr>
          <w:rFonts w:ascii="Arial" w:hAnsi="Arial" w:cs="Arial"/>
          <w:b/>
        </w:rPr>
        <w:t xml:space="preserve">                                                                                 I </w:t>
      </w:r>
    </w:p>
    <w:p w:rsidR="003B60B9" w:rsidRPr="00D479F3" w:rsidRDefault="003B60B9" w:rsidP="003B60B9">
      <w:pPr>
        <w:jc w:val="both"/>
        <w:rPr>
          <w:rFonts w:ascii="Arial" w:hAnsi="Arial" w:cs="Arial"/>
        </w:rPr>
      </w:pPr>
      <w:r w:rsidRPr="00D479F3">
        <w:rPr>
          <w:rFonts w:ascii="Arial" w:hAnsi="Arial" w:cs="Arial"/>
        </w:rPr>
        <w:lastRenderedPageBreak/>
        <w:t xml:space="preserve">Predlažemo Centru za doktorske studije Univerziteta Crne Gore prof. dr Davida Kaljaja, redovnog profesora </w:t>
      </w:r>
      <w:proofErr w:type="gramStart"/>
      <w:r w:rsidRPr="00D479F3">
        <w:rPr>
          <w:rFonts w:ascii="Arial" w:hAnsi="Arial" w:cs="Arial"/>
        </w:rPr>
        <w:t>na</w:t>
      </w:r>
      <w:proofErr w:type="gramEnd"/>
      <w:r w:rsidRPr="00D479F3">
        <w:rPr>
          <w:rFonts w:ascii="Arial" w:hAnsi="Arial" w:cs="Arial"/>
        </w:rPr>
        <w:t xml:space="preserve"> Prirodno-matematičkom fakultetu za mentora i prof.dr Xnevdet Thaqia, vanrednog profesora na Univerzitetu “Kadri Zeka” Gnjilane, studijski program Matematika, kao komentora, studentu doktorskih studija - studijski program Matematika – Blerina Hasani.</w:t>
      </w:r>
    </w:p>
    <w:p w:rsidR="003B60B9" w:rsidRPr="00D479F3" w:rsidRDefault="003B60B9" w:rsidP="003B60B9">
      <w:pPr>
        <w:jc w:val="both"/>
        <w:rPr>
          <w:rFonts w:ascii="Arial" w:hAnsi="Arial" w:cs="Arial"/>
          <w:b/>
        </w:rPr>
      </w:pPr>
      <w:r w:rsidRPr="00D479F3">
        <w:rPr>
          <w:rFonts w:ascii="Arial" w:hAnsi="Arial" w:cs="Arial"/>
        </w:rPr>
        <w:t xml:space="preserve">                                                                                </w:t>
      </w:r>
      <w:r w:rsidRPr="00D479F3">
        <w:rPr>
          <w:rFonts w:ascii="Arial" w:hAnsi="Arial" w:cs="Arial"/>
          <w:b/>
        </w:rPr>
        <w:t>II</w:t>
      </w:r>
    </w:p>
    <w:p w:rsidR="003B60B9" w:rsidRPr="00D479F3" w:rsidRDefault="003B60B9" w:rsidP="003B60B9">
      <w:pPr>
        <w:jc w:val="both"/>
        <w:rPr>
          <w:rFonts w:ascii="Arial" w:hAnsi="Arial" w:cs="Arial"/>
        </w:rPr>
      </w:pPr>
      <w:r w:rsidRPr="00D479F3">
        <w:rPr>
          <w:rFonts w:ascii="Arial" w:hAnsi="Arial" w:cs="Arial"/>
        </w:rPr>
        <w:t xml:space="preserve">Dokumentacija o ispunjenosti uslova za imenovanje mentora i Potvrda o studiranju Blerina </w:t>
      </w:r>
      <w:proofErr w:type="gramStart"/>
      <w:r w:rsidRPr="00D479F3">
        <w:rPr>
          <w:rFonts w:ascii="Arial" w:hAnsi="Arial" w:cs="Arial"/>
        </w:rPr>
        <w:t>Hasani  predstavlja</w:t>
      </w:r>
      <w:proofErr w:type="gramEnd"/>
      <w:r w:rsidRPr="00D479F3">
        <w:rPr>
          <w:rFonts w:ascii="Arial" w:hAnsi="Arial" w:cs="Arial"/>
        </w:rPr>
        <w:t xml:space="preserve"> sastavni dio odluke.</w:t>
      </w:r>
    </w:p>
    <w:p w:rsidR="003B60B9" w:rsidRPr="00D479F3" w:rsidRDefault="003B60B9" w:rsidP="003B60B9">
      <w:pPr>
        <w:jc w:val="both"/>
        <w:rPr>
          <w:rFonts w:ascii="Arial" w:hAnsi="Arial" w:cs="Arial"/>
          <w:b/>
        </w:rPr>
      </w:pPr>
      <w:r w:rsidRPr="00D479F3">
        <w:rPr>
          <w:rFonts w:ascii="Arial" w:hAnsi="Arial" w:cs="Arial"/>
        </w:rPr>
        <w:tab/>
      </w:r>
      <w:r w:rsidRPr="00D479F3">
        <w:rPr>
          <w:rFonts w:ascii="Arial" w:hAnsi="Arial" w:cs="Arial"/>
        </w:rPr>
        <w:tab/>
      </w:r>
      <w:r w:rsidRPr="00D479F3">
        <w:rPr>
          <w:rFonts w:ascii="Arial" w:hAnsi="Arial" w:cs="Arial"/>
        </w:rPr>
        <w:tab/>
      </w:r>
      <w:r w:rsidRPr="00D479F3">
        <w:rPr>
          <w:rFonts w:ascii="Arial" w:hAnsi="Arial" w:cs="Arial"/>
        </w:rPr>
        <w:tab/>
      </w:r>
      <w:r w:rsidRPr="00D479F3">
        <w:rPr>
          <w:rFonts w:ascii="Arial" w:hAnsi="Arial" w:cs="Arial"/>
        </w:rPr>
        <w:tab/>
      </w:r>
      <w:r w:rsidRPr="00D479F3">
        <w:rPr>
          <w:rFonts w:ascii="Arial" w:hAnsi="Arial" w:cs="Arial"/>
        </w:rPr>
        <w:tab/>
        <w:t xml:space="preserve">         </w:t>
      </w:r>
      <w:r w:rsidRPr="00D479F3">
        <w:rPr>
          <w:rFonts w:ascii="Arial" w:hAnsi="Arial" w:cs="Arial"/>
          <w:b/>
        </w:rPr>
        <w:t>III</w:t>
      </w:r>
    </w:p>
    <w:p w:rsidR="003B60B9" w:rsidRPr="00D479F3" w:rsidRDefault="003B60B9" w:rsidP="003B60B9">
      <w:pPr>
        <w:jc w:val="center"/>
        <w:rPr>
          <w:rFonts w:ascii="Arial" w:hAnsi="Arial" w:cs="Arial"/>
        </w:rPr>
      </w:pPr>
      <w:r w:rsidRPr="00D479F3">
        <w:rPr>
          <w:rFonts w:ascii="Arial" w:hAnsi="Arial" w:cs="Arial"/>
        </w:rPr>
        <w:t xml:space="preserve">Odluka se </w:t>
      </w:r>
      <w:proofErr w:type="gramStart"/>
      <w:r w:rsidRPr="00D479F3">
        <w:rPr>
          <w:rFonts w:ascii="Arial" w:hAnsi="Arial" w:cs="Arial"/>
        </w:rPr>
        <w:t>dostavlja  Senatu</w:t>
      </w:r>
      <w:proofErr w:type="gramEnd"/>
      <w:r w:rsidRPr="00D479F3">
        <w:rPr>
          <w:rFonts w:ascii="Arial" w:hAnsi="Arial" w:cs="Arial"/>
        </w:rPr>
        <w:t xml:space="preserve"> i Odboru za doktorske studije.</w:t>
      </w:r>
    </w:p>
    <w:p w:rsidR="003B60B9" w:rsidRPr="00D479F3" w:rsidRDefault="003B60B9" w:rsidP="003B60B9">
      <w:pPr>
        <w:jc w:val="center"/>
        <w:rPr>
          <w:rFonts w:ascii="Arial" w:hAnsi="Arial" w:cs="Arial"/>
        </w:rPr>
      </w:pPr>
    </w:p>
    <w:p w:rsidR="003B60B9" w:rsidRPr="00D479F3" w:rsidRDefault="003B60B9" w:rsidP="003B60B9">
      <w:pPr>
        <w:rPr>
          <w:rFonts w:ascii="Arial" w:hAnsi="Arial" w:cs="Arial"/>
          <w:b/>
        </w:rPr>
      </w:pPr>
      <w:r w:rsidRPr="00D479F3">
        <w:rPr>
          <w:rFonts w:ascii="Arial" w:hAnsi="Arial" w:cs="Arial"/>
          <w:b/>
        </w:rPr>
        <w:t>Tačka 17.</w:t>
      </w:r>
    </w:p>
    <w:p w:rsidR="003B60B9" w:rsidRPr="00D479F3" w:rsidRDefault="003B60B9" w:rsidP="003B60B9">
      <w:pPr>
        <w:spacing w:after="200" w:line="276" w:lineRule="auto"/>
        <w:jc w:val="both"/>
        <w:rPr>
          <w:rFonts w:ascii="Arial" w:eastAsia="Calibri" w:hAnsi="Arial" w:cs="Arial"/>
          <w:lang w:val="sr-Latn-ME"/>
        </w:rPr>
      </w:pPr>
      <w:r w:rsidRPr="00D479F3">
        <w:rPr>
          <w:rFonts w:ascii="Arial" w:eastAsia="Calibri" w:hAnsi="Arial" w:cs="Arial"/>
          <w:lang w:val="sr-Latn-ME"/>
        </w:rPr>
        <w:t>Na osnovu člana 64 Statuta Univerziteta Crne Gore, na LXXVII sjednici Vijeća održanoj 1</w:t>
      </w:r>
      <w:r w:rsidRPr="00D479F3">
        <w:rPr>
          <w:rFonts w:ascii="Arial" w:eastAsia="Calibri" w:hAnsi="Arial" w:cs="Arial"/>
          <w:lang w:val="sr-Latn-ME"/>
        </w:rPr>
        <w:t xml:space="preserve">5.02.2022. godine, donijeta je </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 xml:space="preserve">         </w:t>
      </w:r>
      <w:r w:rsidRPr="00D479F3">
        <w:rPr>
          <w:rFonts w:ascii="Arial" w:eastAsia="Calibri" w:hAnsi="Arial" w:cs="Arial"/>
          <w:b/>
          <w:lang w:val="sr-Latn-ME"/>
        </w:rPr>
        <w:t>O D L U K A</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 xml:space="preserve">         I</w:t>
      </w:r>
    </w:p>
    <w:p w:rsidR="003B60B9" w:rsidRPr="00D479F3" w:rsidRDefault="003B60B9" w:rsidP="003B60B9">
      <w:pPr>
        <w:spacing w:after="200" w:line="276" w:lineRule="auto"/>
        <w:jc w:val="both"/>
        <w:rPr>
          <w:rFonts w:ascii="Arial" w:eastAsia="Calibri" w:hAnsi="Arial" w:cs="Arial"/>
          <w:lang w:val="sr-Latn-ME"/>
        </w:rPr>
      </w:pPr>
      <w:r w:rsidRPr="00D479F3">
        <w:rPr>
          <w:rFonts w:ascii="Arial" w:eastAsia="Calibri" w:hAnsi="Arial" w:cs="Arial"/>
          <w:lang w:val="sr-Latn-ME"/>
        </w:rPr>
        <w:t>Usvaja se godišnji  Izvještaj mentora prof dr Igora Đurovića o napredovanju MSc Koste Pavlovića, studenta doktorskih studija na Prirodno-matematičkom fakultetu - studijski program Računarske nauke.</w:t>
      </w:r>
    </w:p>
    <w:p w:rsidR="003B60B9" w:rsidRPr="00D479F3" w:rsidRDefault="003B60B9" w:rsidP="003B60B9">
      <w:pPr>
        <w:spacing w:after="200" w:line="276" w:lineRule="auto"/>
        <w:jc w:val="center"/>
        <w:rPr>
          <w:rFonts w:ascii="Arial" w:eastAsia="Calibri" w:hAnsi="Arial" w:cs="Arial"/>
          <w:b/>
          <w:lang w:val="sr-Latn-ME"/>
        </w:rPr>
      </w:pPr>
      <w:r w:rsidRPr="00D479F3">
        <w:rPr>
          <w:rFonts w:ascii="Arial" w:eastAsia="Calibri" w:hAnsi="Arial" w:cs="Arial"/>
          <w:b/>
          <w:lang w:val="sr-Latn-ME"/>
        </w:rPr>
        <w:t xml:space="preserve">        II</w:t>
      </w:r>
    </w:p>
    <w:p w:rsidR="003B60B9" w:rsidRPr="00D479F3" w:rsidRDefault="003B60B9" w:rsidP="003B60B9">
      <w:pPr>
        <w:spacing w:after="200" w:line="276" w:lineRule="auto"/>
        <w:jc w:val="center"/>
        <w:rPr>
          <w:rFonts w:ascii="Arial" w:eastAsia="Calibri" w:hAnsi="Arial" w:cs="Arial"/>
          <w:lang w:val="sr-Latn-ME"/>
        </w:rPr>
      </w:pPr>
      <w:r w:rsidRPr="00D479F3">
        <w:rPr>
          <w:rFonts w:ascii="Arial" w:eastAsia="Calibri" w:hAnsi="Arial" w:cs="Arial"/>
          <w:lang w:val="sr-Latn-ME"/>
        </w:rPr>
        <w:t>Odluka se dostavlja Centru za doktorske studije Univerziteta Crne Gore.</w:t>
      </w:r>
    </w:p>
    <w:p w:rsidR="003B60B9" w:rsidRPr="00D479F3" w:rsidRDefault="003B60B9" w:rsidP="003B60B9">
      <w:pPr>
        <w:spacing w:after="200" w:line="276" w:lineRule="auto"/>
        <w:rPr>
          <w:rFonts w:ascii="Arial" w:eastAsia="Calibri" w:hAnsi="Arial" w:cs="Arial"/>
          <w:b/>
          <w:lang w:val="sr-Latn-ME"/>
        </w:rPr>
      </w:pPr>
      <w:r w:rsidRPr="00D479F3">
        <w:rPr>
          <w:rFonts w:ascii="Arial" w:eastAsia="Calibri" w:hAnsi="Arial" w:cs="Arial"/>
          <w:b/>
          <w:lang w:val="sr-Latn-ME"/>
        </w:rPr>
        <w:t>Tačka 18</w:t>
      </w:r>
    </w:p>
    <w:p w:rsidR="00D479F3" w:rsidRPr="00D479F3" w:rsidRDefault="00D479F3" w:rsidP="00D479F3">
      <w:pPr>
        <w:jc w:val="both"/>
        <w:rPr>
          <w:rFonts w:ascii="Arial" w:hAnsi="Arial" w:cs="Arial"/>
        </w:rPr>
      </w:pPr>
    </w:p>
    <w:p w:rsidR="00D479F3" w:rsidRPr="00D479F3" w:rsidRDefault="00D479F3" w:rsidP="00D479F3">
      <w:pPr>
        <w:jc w:val="both"/>
        <w:rPr>
          <w:rFonts w:ascii="Arial" w:hAnsi="Arial" w:cs="Arial"/>
        </w:rPr>
      </w:pPr>
      <w:r w:rsidRPr="00D479F3">
        <w:rPr>
          <w:rFonts w:ascii="Arial" w:hAnsi="Arial" w:cs="Arial"/>
        </w:rPr>
        <w:t xml:space="preserve">Na osnovu člana 64 Statuta Univerziteta Crne Gore, a u vezi sa članom 34 stav 1 Pravila doktorskih studija, Vijeće Prirodno-matematičkog fakulteta je na LXXVII sjednici od 15.02.2022.godine uvrdilo </w:t>
      </w:r>
    </w:p>
    <w:p w:rsidR="00D479F3" w:rsidRPr="00D479F3" w:rsidRDefault="00D479F3" w:rsidP="00D479F3">
      <w:pPr>
        <w:jc w:val="center"/>
        <w:rPr>
          <w:rFonts w:ascii="Arial" w:hAnsi="Arial" w:cs="Arial"/>
          <w:b/>
        </w:rPr>
      </w:pPr>
      <w:r w:rsidRPr="00D479F3">
        <w:rPr>
          <w:rFonts w:ascii="Arial" w:hAnsi="Arial" w:cs="Arial"/>
          <w:b/>
        </w:rPr>
        <w:t>PREDLOG ODLUKE</w:t>
      </w:r>
    </w:p>
    <w:p w:rsidR="00D479F3" w:rsidRPr="00D479F3" w:rsidRDefault="00D479F3" w:rsidP="00D479F3">
      <w:pPr>
        <w:jc w:val="center"/>
        <w:rPr>
          <w:rFonts w:ascii="Arial" w:hAnsi="Arial" w:cs="Arial"/>
          <w:b/>
        </w:rPr>
      </w:pPr>
      <w:proofErr w:type="gramStart"/>
      <w:r w:rsidRPr="00D479F3">
        <w:rPr>
          <w:rFonts w:ascii="Arial" w:hAnsi="Arial" w:cs="Arial"/>
          <w:b/>
        </w:rPr>
        <w:t>o</w:t>
      </w:r>
      <w:proofErr w:type="gramEnd"/>
      <w:r w:rsidRPr="00D479F3">
        <w:rPr>
          <w:rFonts w:ascii="Arial" w:hAnsi="Arial" w:cs="Arial"/>
          <w:b/>
        </w:rPr>
        <w:t xml:space="preserve"> imenovanju komisije za ocjenu prijave doktorske disertacije</w:t>
      </w:r>
    </w:p>
    <w:p w:rsidR="00D479F3" w:rsidRPr="00D479F3" w:rsidRDefault="00D479F3" w:rsidP="00D479F3">
      <w:pPr>
        <w:jc w:val="center"/>
        <w:rPr>
          <w:rFonts w:ascii="Arial" w:hAnsi="Arial" w:cs="Arial"/>
          <w:b/>
        </w:rPr>
      </w:pPr>
      <w:r w:rsidRPr="00D479F3">
        <w:rPr>
          <w:rFonts w:ascii="Arial" w:hAnsi="Arial" w:cs="Arial"/>
          <w:b/>
        </w:rPr>
        <w:t>I</w:t>
      </w:r>
    </w:p>
    <w:p w:rsidR="00D479F3" w:rsidRPr="00D479F3" w:rsidRDefault="00D479F3" w:rsidP="00D479F3">
      <w:pPr>
        <w:jc w:val="both"/>
        <w:rPr>
          <w:rFonts w:ascii="Arial" w:hAnsi="Arial" w:cs="Arial"/>
        </w:rPr>
      </w:pPr>
      <w:r w:rsidRPr="00D479F3">
        <w:rPr>
          <w:rFonts w:ascii="Arial" w:hAnsi="Arial" w:cs="Arial"/>
        </w:rPr>
        <w:t xml:space="preserve">Imenuje se komisija za ocjenu prijave doktorske disertacije pod nazivom “Termalna ekologija šumske I barske kornjače u Crnoj Gori, terenska studija upotrebom nultih modela” kandidata Ane Vujović u sljedećem sastavu: </w:t>
      </w:r>
    </w:p>
    <w:p w:rsidR="00D479F3" w:rsidRPr="00D479F3" w:rsidRDefault="00D479F3" w:rsidP="00D479F3">
      <w:pPr>
        <w:jc w:val="both"/>
        <w:rPr>
          <w:rFonts w:ascii="Arial" w:hAnsi="Arial" w:cs="Arial"/>
        </w:rPr>
      </w:pPr>
    </w:p>
    <w:p w:rsidR="00D479F3" w:rsidRPr="00D479F3" w:rsidRDefault="00D479F3" w:rsidP="00D479F3">
      <w:pPr>
        <w:numPr>
          <w:ilvl w:val="0"/>
          <w:numId w:val="5"/>
        </w:numPr>
        <w:spacing w:after="200" w:line="256" w:lineRule="auto"/>
        <w:contextualSpacing/>
        <w:jc w:val="both"/>
        <w:rPr>
          <w:rFonts w:ascii="Arial" w:hAnsi="Arial" w:cs="Arial"/>
        </w:rPr>
      </w:pPr>
      <w:r w:rsidRPr="00D479F3">
        <w:rPr>
          <w:rFonts w:ascii="Arial" w:hAnsi="Arial" w:cs="Arial"/>
        </w:rPr>
        <w:lastRenderedPageBreak/>
        <w:t xml:space="preserve">Prof. dr Vladimir Pešić, redovni profesor na Prirodno-matematičkom fakultetu  (naučna oblast: Zoologija, Ekologija), mentor; </w:t>
      </w:r>
    </w:p>
    <w:p w:rsidR="00D479F3" w:rsidRPr="00D479F3" w:rsidRDefault="00D479F3" w:rsidP="00D479F3">
      <w:pPr>
        <w:numPr>
          <w:ilvl w:val="0"/>
          <w:numId w:val="5"/>
        </w:numPr>
        <w:spacing w:after="200" w:line="256" w:lineRule="auto"/>
        <w:contextualSpacing/>
        <w:jc w:val="both"/>
        <w:rPr>
          <w:rFonts w:ascii="Arial" w:hAnsi="Arial" w:cs="Arial"/>
        </w:rPr>
      </w:pPr>
      <w:r w:rsidRPr="00D479F3">
        <w:rPr>
          <w:rFonts w:ascii="Arial" w:hAnsi="Arial" w:cs="Arial"/>
        </w:rPr>
        <w:t>Prof. dr Drago Marić, redovni profesor u penziji na Prirodno-matematičkom fakultetu (naučna oblast: ekologija, oblast molekularne biologije, genetike i evolucije), član;</w:t>
      </w:r>
    </w:p>
    <w:p w:rsidR="00D479F3" w:rsidRPr="00D479F3" w:rsidRDefault="00D479F3" w:rsidP="00D479F3">
      <w:pPr>
        <w:numPr>
          <w:ilvl w:val="0"/>
          <w:numId w:val="5"/>
        </w:numPr>
        <w:spacing w:after="200" w:line="256" w:lineRule="auto"/>
        <w:contextualSpacing/>
        <w:jc w:val="both"/>
        <w:rPr>
          <w:rFonts w:ascii="Arial" w:hAnsi="Arial" w:cs="Arial"/>
        </w:rPr>
      </w:pPr>
      <w:r w:rsidRPr="00D479F3">
        <w:rPr>
          <w:rFonts w:ascii="Arial" w:hAnsi="Arial" w:cs="Arial"/>
        </w:rPr>
        <w:t xml:space="preserve">Prof. </w:t>
      </w:r>
      <w:proofErr w:type="gramStart"/>
      <w:r w:rsidRPr="00D479F3">
        <w:rPr>
          <w:rFonts w:ascii="Arial" w:hAnsi="Arial" w:cs="Arial"/>
        </w:rPr>
        <w:t>dr</w:t>
      </w:r>
      <w:proofErr w:type="gramEnd"/>
      <w:r w:rsidRPr="00D479F3">
        <w:rPr>
          <w:rFonts w:ascii="Arial" w:hAnsi="Arial" w:cs="Arial"/>
        </w:rPr>
        <w:t xml:space="preserve"> Emilija Nenezić, redovni profesor Prirodno-matematičkog fakulteta (naučna oblast:  Opšta grupa) član.</w:t>
      </w:r>
    </w:p>
    <w:p w:rsidR="00D479F3" w:rsidRPr="00D479F3" w:rsidRDefault="00D479F3" w:rsidP="00D479F3">
      <w:pPr>
        <w:spacing w:line="256" w:lineRule="auto"/>
        <w:contextualSpacing/>
        <w:jc w:val="both"/>
        <w:rPr>
          <w:rFonts w:ascii="Arial" w:hAnsi="Arial" w:cs="Arial"/>
        </w:rPr>
      </w:pPr>
    </w:p>
    <w:p w:rsidR="00D479F3" w:rsidRPr="00D479F3" w:rsidRDefault="00D479F3" w:rsidP="00D479F3">
      <w:pPr>
        <w:jc w:val="center"/>
        <w:rPr>
          <w:rFonts w:ascii="Arial" w:hAnsi="Arial" w:cs="Arial"/>
          <w:b/>
        </w:rPr>
      </w:pPr>
      <w:r w:rsidRPr="00D479F3">
        <w:rPr>
          <w:rFonts w:ascii="Arial" w:hAnsi="Arial" w:cs="Arial"/>
          <w:b/>
        </w:rPr>
        <w:t>II</w:t>
      </w:r>
    </w:p>
    <w:p w:rsidR="00D479F3" w:rsidRPr="00D479F3" w:rsidRDefault="00D479F3" w:rsidP="00D479F3">
      <w:pPr>
        <w:jc w:val="both"/>
        <w:rPr>
          <w:rFonts w:ascii="Arial" w:hAnsi="Arial" w:cs="Arial"/>
        </w:rPr>
      </w:pPr>
      <w:r w:rsidRPr="00D479F3">
        <w:rPr>
          <w:rFonts w:ascii="Arial" w:hAnsi="Arial" w:cs="Arial"/>
        </w:rPr>
        <w:t xml:space="preserve">Zadatak komisije je da podnese Izvještaj o ocjeni prijave doktorske disertacije Vijeću fakulteta u roku </w:t>
      </w:r>
      <w:proofErr w:type="gramStart"/>
      <w:r w:rsidRPr="00D479F3">
        <w:rPr>
          <w:rFonts w:ascii="Arial" w:hAnsi="Arial" w:cs="Arial"/>
        </w:rPr>
        <w:t>od</w:t>
      </w:r>
      <w:proofErr w:type="gramEnd"/>
      <w:r w:rsidRPr="00D479F3">
        <w:rPr>
          <w:rFonts w:ascii="Arial" w:hAnsi="Arial" w:cs="Arial"/>
        </w:rPr>
        <w:t xml:space="preserve"> 10 dana od dana javnog izlaganja studenta. Ukoliko komisija u navedenom roku ne podnese Izvještaj, imenovaće se nova komisija.</w:t>
      </w:r>
    </w:p>
    <w:p w:rsidR="00D479F3" w:rsidRPr="00D479F3" w:rsidRDefault="00D479F3" w:rsidP="00D479F3">
      <w:pPr>
        <w:jc w:val="both"/>
        <w:rPr>
          <w:rFonts w:ascii="Arial" w:hAnsi="Arial" w:cs="Arial"/>
        </w:rPr>
      </w:pPr>
    </w:p>
    <w:p w:rsidR="0071334C" w:rsidRPr="00D479F3" w:rsidRDefault="00D479F3" w:rsidP="00D479F3">
      <w:pPr>
        <w:spacing w:after="200" w:line="276" w:lineRule="auto"/>
        <w:rPr>
          <w:rFonts w:ascii="Arial" w:hAnsi="Arial" w:cs="Arial"/>
          <w:b/>
        </w:rPr>
      </w:pPr>
      <w:r w:rsidRPr="00D479F3">
        <w:rPr>
          <w:rFonts w:ascii="Arial" w:hAnsi="Arial" w:cs="Arial"/>
          <w:b/>
        </w:rPr>
        <w:t>Tačka 19</w:t>
      </w: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rPr>
        <w:t xml:space="preserve">Na osnovu člana 64 Statuta Univerziteta Crne Gore, a u vezi sa članom 41 stav 1 Pravila doktorskih studija, na LXXVII sjednici Vijeća PMF-a od 15.02.2022.godine, donijeta je </w:t>
      </w:r>
    </w:p>
    <w:p w:rsidR="00D479F3" w:rsidRPr="00D479F3" w:rsidRDefault="00D479F3" w:rsidP="00D479F3">
      <w:pPr>
        <w:spacing w:after="200" w:line="276" w:lineRule="auto"/>
        <w:jc w:val="center"/>
        <w:rPr>
          <w:rFonts w:ascii="Arial" w:eastAsia="Calibri" w:hAnsi="Arial" w:cs="Arial"/>
        </w:rPr>
      </w:pPr>
      <w:r w:rsidRPr="00D479F3">
        <w:rPr>
          <w:rFonts w:ascii="Arial" w:eastAsia="Calibri" w:hAnsi="Arial" w:cs="Arial"/>
        </w:rPr>
        <w:t>O D L U K A</w:t>
      </w:r>
    </w:p>
    <w:p w:rsidR="00D479F3" w:rsidRPr="00D479F3" w:rsidRDefault="00D479F3" w:rsidP="00D479F3">
      <w:pPr>
        <w:spacing w:after="200" w:line="276" w:lineRule="auto"/>
        <w:jc w:val="center"/>
        <w:rPr>
          <w:rFonts w:ascii="Arial" w:eastAsia="Calibri" w:hAnsi="Arial" w:cs="Arial"/>
        </w:rPr>
      </w:pPr>
      <w:r w:rsidRPr="00D479F3">
        <w:rPr>
          <w:rFonts w:ascii="Arial" w:eastAsia="Calibri" w:hAnsi="Arial" w:cs="Arial"/>
        </w:rPr>
        <w:t>I</w:t>
      </w: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rPr>
        <w:t>Utvrđuje se da su ispunjeni uslovi iz člana 38 Pravila doktorskih studija za doktoranda Dražanu Radonjić.</w:t>
      </w:r>
    </w:p>
    <w:p w:rsidR="00D479F3" w:rsidRPr="00D479F3" w:rsidRDefault="00D479F3" w:rsidP="00D479F3">
      <w:pPr>
        <w:spacing w:after="200" w:line="276" w:lineRule="auto"/>
        <w:jc w:val="center"/>
        <w:rPr>
          <w:rFonts w:ascii="Arial" w:eastAsia="Calibri" w:hAnsi="Arial" w:cs="Arial"/>
        </w:rPr>
      </w:pPr>
      <w:r w:rsidRPr="00D479F3">
        <w:rPr>
          <w:rFonts w:ascii="Arial" w:eastAsia="Calibri" w:hAnsi="Arial" w:cs="Arial"/>
        </w:rPr>
        <w:t>II</w:t>
      </w: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rPr>
        <w:t xml:space="preserve">Predlaže se Odboru za doktorske studije sastav komisije za ocjenu doktorske disertacije: </w:t>
      </w:r>
    </w:p>
    <w:p w:rsidR="00D479F3" w:rsidRPr="00D479F3" w:rsidRDefault="00D479F3" w:rsidP="00D479F3">
      <w:pPr>
        <w:numPr>
          <w:ilvl w:val="0"/>
          <w:numId w:val="6"/>
        </w:numPr>
        <w:spacing w:after="200" w:line="276" w:lineRule="auto"/>
        <w:contextualSpacing/>
        <w:jc w:val="both"/>
        <w:rPr>
          <w:rFonts w:ascii="Arial" w:eastAsia="Calibri" w:hAnsi="Arial" w:cs="Arial"/>
        </w:rPr>
      </w:pPr>
      <w:r w:rsidRPr="00D479F3">
        <w:rPr>
          <w:rFonts w:ascii="Arial" w:eastAsia="Calibri" w:hAnsi="Arial" w:cs="Arial"/>
        </w:rPr>
        <w:t>Prof. dr Mira Petrović, redovni profesor, Catalonia Institute for water Research, Spain, Prirodne nauke,  (naučna oblast: hemija);</w:t>
      </w:r>
    </w:p>
    <w:p w:rsidR="00D479F3" w:rsidRPr="00D479F3" w:rsidRDefault="00D479F3" w:rsidP="00D479F3">
      <w:pPr>
        <w:numPr>
          <w:ilvl w:val="0"/>
          <w:numId w:val="6"/>
        </w:numPr>
        <w:spacing w:after="200" w:line="276" w:lineRule="auto"/>
        <w:contextualSpacing/>
        <w:jc w:val="both"/>
        <w:rPr>
          <w:rFonts w:ascii="Arial" w:eastAsia="Calibri" w:hAnsi="Arial" w:cs="Arial"/>
        </w:rPr>
      </w:pPr>
      <w:r w:rsidRPr="00D479F3">
        <w:rPr>
          <w:rFonts w:ascii="Arial" w:eastAsia="Calibri" w:hAnsi="Arial" w:cs="Arial"/>
        </w:rPr>
        <w:t>Prof. dr Slaviša Stanković, redovni profesor, Biološki fakultet Univerziteta u Beogradu (naučna oblast: Biologija, ekološka mikrobiologija, zaštita životne sredine);</w:t>
      </w:r>
    </w:p>
    <w:p w:rsidR="00D479F3" w:rsidRPr="00D479F3" w:rsidRDefault="00D479F3" w:rsidP="00D479F3">
      <w:pPr>
        <w:numPr>
          <w:ilvl w:val="0"/>
          <w:numId w:val="6"/>
        </w:numPr>
        <w:spacing w:after="200" w:line="276" w:lineRule="auto"/>
        <w:contextualSpacing/>
        <w:jc w:val="both"/>
        <w:rPr>
          <w:rFonts w:ascii="Arial" w:eastAsia="Calibri" w:hAnsi="Arial" w:cs="Arial"/>
        </w:rPr>
      </w:pPr>
      <w:r w:rsidRPr="00D479F3">
        <w:rPr>
          <w:rFonts w:ascii="Arial" w:eastAsia="Calibri" w:hAnsi="Arial" w:cs="Arial"/>
        </w:rPr>
        <w:t>Prof. dr Svetlana Perović, redovni profesor na PMF-u (naučna oblast: Biologija, ekološka mikrobiologija, zaštita životne sredine), član;</w:t>
      </w:r>
    </w:p>
    <w:p w:rsidR="00D479F3" w:rsidRPr="00D479F3" w:rsidRDefault="00D479F3" w:rsidP="00D479F3">
      <w:pPr>
        <w:numPr>
          <w:ilvl w:val="0"/>
          <w:numId w:val="6"/>
        </w:numPr>
        <w:spacing w:after="200" w:line="276" w:lineRule="auto"/>
        <w:contextualSpacing/>
        <w:jc w:val="both"/>
        <w:rPr>
          <w:rFonts w:ascii="Arial" w:eastAsia="Calibri" w:hAnsi="Arial" w:cs="Arial"/>
        </w:rPr>
      </w:pPr>
      <w:r w:rsidRPr="00D479F3">
        <w:rPr>
          <w:rFonts w:ascii="Arial" w:eastAsia="Calibri" w:hAnsi="Arial" w:cs="Arial"/>
        </w:rPr>
        <w:t>Prof. dr Slađana Krivokapić, vanredni profesor na PMF-u (naučna oblast: Biologija, Fiziološka ekologija), član i</w:t>
      </w:r>
    </w:p>
    <w:p w:rsidR="00D479F3" w:rsidRPr="00D479F3" w:rsidRDefault="00D479F3" w:rsidP="00D479F3">
      <w:pPr>
        <w:numPr>
          <w:ilvl w:val="0"/>
          <w:numId w:val="6"/>
        </w:numPr>
        <w:spacing w:after="200" w:line="276" w:lineRule="auto"/>
        <w:contextualSpacing/>
        <w:jc w:val="both"/>
        <w:rPr>
          <w:rFonts w:ascii="Arial" w:eastAsia="Calibri" w:hAnsi="Arial" w:cs="Arial"/>
        </w:rPr>
      </w:pPr>
      <w:r w:rsidRPr="00D479F3">
        <w:rPr>
          <w:rFonts w:ascii="Arial" w:eastAsia="Calibri" w:hAnsi="Arial" w:cs="Arial"/>
        </w:rPr>
        <w:t xml:space="preserve">Prof. </w:t>
      </w:r>
      <w:proofErr w:type="gramStart"/>
      <w:r w:rsidRPr="00D479F3">
        <w:rPr>
          <w:rFonts w:ascii="Arial" w:eastAsia="Calibri" w:hAnsi="Arial" w:cs="Arial"/>
        </w:rPr>
        <w:t>dr</w:t>
      </w:r>
      <w:proofErr w:type="gramEnd"/>
      <w:r w:rsidRPr="00D479F3">
        <w:rPr>
          <w:rFonts w:ascii="Arial" w:eastAsia="Calibri" w:hAnsi="Arial" w:cs="Arial"/>
        </w:rPr>
        <w:t xml:space="preserve"> Danilo Mrdak, vanredni profesor na PMF-u (naučna oblast: Biologija, Genetika populacija) član.</w:t>
      </w:r>
    </w:p>
    <w:p w:rsidR="00D479F3" w:rsidRPr="00D479F3" w:rsidRDefault="00D479F3" w:rsidP="00D479F3">
      <w:pPr>
        <w:spacing w:after="200" w:line="276" w:lineRule="auto"/>
        <w:contextualSpacing/>
        <w:jc w:val="both"/>
        <w:rPr>
          <w:rFonts w:ascii="Arial" w:eastAsia="Calibri" w:hAnsi="Arial" w:cs="Arial"/>
        </w:rPr>
      </w:pPr>
    </w:p>
    <w:p w:rsidR="00D479F3" w:rsidRPr="00D479F3" w:rsidRDefault="00D479F3" w:rsidP="00D479F3">
      <w:pPr>
        <w:spacing w:after="200" w:line="276" w:lineRule="auto"/>
        <w:contextualSpacing/>
        <w:jc w:val="center"/>
        <w:rPr>
          <w:rFonts w:ascii="Arial" w:eastAsia="Calibri" w:hAnsi="Arial" w:cs="Arial"/>
        </w:rPr>
      </w:pPr>
      <w:r w:rsidRPr="00D479F3">
        <w:rPr>
          <w:rFonts w:ascii="Arial" w:eastAsia="Calibri" w:hAnsi="Arial" w:cs="Arial"/>
        </w:rPr>
        <w:t>III</w:t>
      </w:r>
    </w:p>
    <w:p w:rsidR="00D479F3" w:rsidRPr="00D479F3" w:rsidRDefault="00D479F3" w:rsidP="00D479F3">
      <w:pPr>
        <w:spacing w:after="200" w:line="276" w:lineRule="auto"/>
        <w:contextualSpacing/>
        <w:jc w:val="center"/>
        <w:rPr>
          <w:rFonts w:ascii="Arial" w:eastAsia="Calibri" w:hAnsi="Arial" w:cs="Arial"/>
        </w:rPr>
      </w:pPr>
    </w:p>
    <w:p w:rsidR="00D479F3" w:rsidRPr="00D479F3" w:rsidRDefault="00D479F3" w:rsidP="00D479F3">
      <w:pPr>
        <w:spacing w:after="200" w:line="276" w:lineRule="auto"/>
        <w:contextualSpacing/>
        <w:jc w:val="center"/>
        <w:rPr>
          <w:rFonts w:ascii="Arial" w:eastAsia="Calibri" w:hAnsi="Arial" w:cs="Arial"/>
        </w:rPr>
      </w:pPr>
      <w:r w:rsidRPr="00D479F3">
        <w:rPr>
          <w:rFonts w:ascii="Arial" w:eastAsia="Calibri" w:hAnsi="Arial" w:cs="Arial"/>
        </w:rPr>
        <w:t>Odluka se dostavlja Odboru za doktorske studije Univerziteta Crne Gore.</w:t>
      </w:r>
    </w:p>
    <w:p w:rsidR="00D479F3" w:rsidRDefault="00D479F3" w:rsidP="00D479F3">
      <w:pPr>
        <w:spacing w:after="200" w:line="276" w:lineRule="auto"/>
        <w:contextualSpacing/>
        <w:rPr>
          <w:rFonts w:ascii="Arial" w:eastAsia="Calibri" w:hAnsi="Arial" w:cs="Arial"/>
        </w:rPr>
      </w:pPr>
    </w:p>
    <w:p w:rsidR="009D4CBB" w:rsidRDefault="009D4CBB" w:rsidP="00D479F3">
      <w:pPr>
        <w:spacing w:after="200" w:line="276" w:lineRule="auto"/>
        <w:contextualSpacing/>
        <w:rPr>
          <w:rFonts w:ascii="Arial" w:eastAsia="Calibri" w:hAnsi="Arial" w:cs="Arial"/>
        </w:rPr>
      </w:pPr>
    </w:p>
    <w:p w:rsidR="009D4CBB" w:rsidRPr="00D479F3" w:rsidRDefault="009D4CBB" w:rsidP="00D479F3">
      <w:pPr>
        <w:spacing w:after="200" w:line="276" w:lineRule="auto"/>
        <w:contextualSpacing/>
        <w:rPr>
          <w:rFonts w:ascii="Arial" w:eastAsia="Calibri" w:hAnsi="Arial" w:cs="Arial"/>
        </w:rPr>
      </w:pPr>
    </w:p>
    <w:p w:rsidR="00D479F3" w:rsidRPr="00D479F3" w:rsidRDefault="00D479F3" w:rsidP="00D479F3">
      <w:pPr>
        <w:spacing w:after="200" w:line="276" w:lineRule="auto"/>
        <w:contextualSpacing/>
        <w:rPr>
          <w:rFonts w:ascii="Arial" w:eastAsia="Calibri" w:hAnsi="Arial" w:cs="Arial"/>
          <w:b/>
        </w:rPr>
      </w:pPr>
      <w:r w:rsidRPr="00D479F3">
        <w:rPr>
          <w:rFonts w:ascii="Arial" w:eastAsia="Calibri" w:hAnsi="Arial" w:cs="Arial"/>
          <w:b/>
        </w:rPr>
        <w:lastRenderedPageBreak/>
        <w:t>Tačka 20</w:t>
      </w:r>
    </w:p>
    <w:p w:rsidR="00D479F3" w:rsidRPr="00D479F3" w:rsidRDefault="00D479F3" w:rsidP="00D479F3">
      <w:pPr>
        <w:spacing w:after="200" w:line="276" w:lineRule="auto"/>
        <w:contextualSpacing/>
        <w:rPr>
          <w:rFonts w:ascii="Arial" w:eastAsia="Calibri" w:hAnsi="Arial" w:cs="Arial"/>
        </w:rPr>
      </w:pP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rPr>
        <w:t xml:space="preserve">Na osnovu člana 64 stav 2 tačka 8 Statuta, a u vezi sa članom 43 I 44 Pravila doktorskih studija Univerziteta Crne Gore, Vijeće Prirodno-matematičkog fakulteta na LXXVII sjednici održanoj dana 15.02.2022. </w:t>
      </w:r>
      <w:proofErr w:type="gramStart"/>
      <w:r w:rsidRPr="00D479F3">
        <w:rPr>
          <w:rFonts w:ascii="Arial" w:eastAsia="Calibri" w:hAnsi="Arial" w:cs="Arial"/>
        </w:rPr>
        <w:t>godine</w:t>
      </w:r>
      <w:proofErr w:type="gramEnd"/>
      <w:r w:rsidRPr="00D479F3">
        <w:rPr>
          <w:rFonts w:ascii="Arial" w:eastAsia="Calibri" w:hAnsi="Arial" w:cs="Arial"/>
        </w:rPr>
        <w:t xml:space="preserve">,  donijelo je </w:t>
      </w:r>
    </w:p>
    <w:p w:rsidR="00D479F3" w:rsidRPr="00D479F3" w:rsidRDefault="00D479F3" w:rsidP="00D479F3">
      <w:pPr>
        <w:spacing w:after="200" w:line="276" w:lineRule="auto"/>
        <w:jc w:val="center"/>
        <w:rPr>
          <w:rFonts w:ascii="Arial" w:eastAsia="Calibri" w:hAnsi="Arial" w:cs="Arial"/>
          <w:b/>
        </w:rPr>
      </w:pPr>
      <w:r w:rsidRPr="00D479F3">
        <w:rPr>
          <w:rFonts w:ascii="Arial" w:eastAsia="Calibri" w:hAnsi="Arial" w:cs="Arial"/>
          <w:b/>
        </w:rPr>
        <w:t xml:space="preserve"> ODLUKU</w:t>
      </w:r>
    </w:p>
    <w:p w:rsidR="00D479F3" w:rsidRPr="00D479F3" w:rsidRDefault="00D479F3" w:rsidP="00D479F3">
      <w:pPr>
        <w:spacing w:after="200" w:line="276" w:lineRule="auto"/>
        <w:jc w:val="center"/>
        <w:rPr>
          <w:rFonts w:ascii="Arial" w:eastAsia="Calibri" w:hAnsi="Arial" w:cs="Arial"/>
          <w:b/>
        </w:rPr>
      </w:pPr>
      <w:r w:rsidRPr="00D479F3">
        <w:rPr>
          <w:rFonts w:ascii="Arial" w:eastAsia="Calibri" w:hAnsi="Arial" w:cs="Arial"/>
          <w:b/>
        </w:rPr>
        <w:t>I</w:t>
      </w: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b/>
        </w:rPr>
        <w:t>Prihvata se</w:t>
      </w:r>
      <w:r w:rsidRPr="00D479F3">
        <w:rPr>
          <w:rFonts w:ascii="Arial" w:eastAsia="Calibri" w:hAnsi="Arial" w:cs="Arial"/>
        </w:rPr>
        <w:t xml:space="preserve"> Izvještaj komisije za ocjenu doktorske disertacije pod nazivom</w:t>
      </w:r>
      <w:r w:rsidRPr="00D479F3">
        <w:rPr>
          <w:rFonts w:ascii="Arial" w:eastAsia="Calibri" w:hAnsi="Arial" w:cs="Arial"/>
          <w:i/>
        </w:rPr>
        <w:t xml:space="preserve"> “Reducibilnost u algebarskim hiperstrukturama” </w:t>
      </w:r>
      <w:r w:rsidRPr="00D479F3">
        <w:rPr>
          <w:rFonts w:ascii="Arial" w:eastAsia="Calibri" w:hAnsi="Arial" w:cs="Arial"/>
        </w:rPr>
        <w:t xml:space="preserve">kandidata Milice Kankaraš. </w:t>
      </w:r>
    </w:p>
    <w:p w:rsidR="00D479F3" w:rsidRPr="00D479F3" w:rsidRDefault="00D479F3" w:rsidP="00D479F3">
      <w:pPr>
        <w:spacing w:after="200" w:line="276" w:lineRule="auto"/>
        <w:jc w:val="center"/>
        <w:rPr>
          <w:rFonts w:ascii="Arial" w:eastAsia="Calibri" w:hAnsi="Arial" w:cs="Arial"/>
          <w:b/>
        </w:rPr>
      </w:pPr>
      <w:r w:rsidRPr="00D479F3">
        <w:rPr>
          <w:rFonts w:ascii="Arial" w:eastAsia="Calibri" w:hAnsi="Arial" w:cs="Arial"/>
          <w:b/>
        </w:rPr>
        <w:t>II</w:t>
      </w:r>
    </w:p>
    <w:p w:rsidR="00D479F3" w:rsidRPr="00D479F3" w:rsidRDefault="00D479F3" w:rsidP="00D479F3">
      <w:pPr>
        <w:spacing w:after="200" w:line="276" w:lineRule="auto"/>
        <w:jc w:val="both"/>
        <w:rPr>
          <w:rFonts w:ascii="Arial" w:eastAsia="Calibri" w:hAnsi="Arial" w:cs="Arial"/>
        </w:rPr>
      </w:pPr>
      <w:r w:rsidRPr="00D479F3">
        <w:rPr>
          <w:rFonts w:ascii="Arial" w:eastAsia="Calibri" w:hAnsi="Arial" w:cs="Arial"/>
          <w:b/>
        </w:rPr>
        <w:t xml:space="preserve">Predlažemo </w:t>
      </w:r>
      <w:r w:rsidRPr="00D479F3">
        <w:rPr>
          <w:rFonts w:ascii="Arial" w:eastAsia="Calibri" w:hAnsi="Arial" w:cs="Arial"/>
        </w:rPr>
        <w:t>Senatu Univer</w:t>
      </w:r>
      <w:r w:rsidRPr="00D479F3">
        <w:rPr>
          <w:rFonts w:ascii="Arial" w:eastAsia="Calibri" w:hAnsi="Arial" w:cs="Arial"/>
          <w:lang w:val="sr-Latn-ME"/>
        </w:rPr>
        <w:t>z</w:t>
      </w:r>
      <w:r w:rsidRPr="00D479F3">
        <w:rPr>
          <w:rFonts w:ascii="Arial" w:eastAsia="Calibri" w:hAnsi="Arial" w:cs="Arial"/>
        </w:rPr>
        <w:t xml:space="preserve">iteta Crne Gore </w:t>
      </w:r>
      <w:r w:rsidRPr="00D479F3">
        <w:rPr>
          <w:rFonts w:ascii="Arial" w:eastAsia="Calibri" w:hAnsi="Arial" w:cs="Arial"/>
          <w:b/>
        </w:rPr>
        <w:t>da prihvati</w:t>
      </w:r>
      <w:r w:rsidRPr="00D479F3">
        <w:rPr>
          <w:rFonts w:ascii="Arial" w:eastAsia="Calibri" w:hAnsi="Arial" w:cs="Arial"/>
        </w:rPr>
        <w:t xml:space="preserve"> disertaciju </w:t>
      </w:r>
      <w:r w:rsidRPr="00D479F3">
        <w:rPr>
          <w:rFonts w:ascii="Arial" w:eastAsia="Calibri" w:hAnsi="Arial" w:cs="Arial"/>
          <w:i/>
        </w:rPr>
        <w:t xml:space="preserve">"Reducibilnost u algebarskim hiperstrukturama” </w:t>
      </w:r>
      <w:r w:rsidRPr="00D479F3">
        <w:rPr>
          <w:rFonts w:ascii="Arial" w:eastAsia="Calibri" w:hAnsi="Arial" w:cs="Arial"/>
        </w:rPr>
        <w:t>kandidata Milice Kankaraš.</w:t>
      </w:r>
      <w:r w:rsidRPr="00D479F3">
        <w:rPr>
          <w:rFonts w:ascii="Arial" w:eastAsia="Calibri" w:hAnsi="Arial" w:cs="Arial"/>
          <w:i/>
        </w:rPr>
        <w:t xml:space="preserve"> </w:t>
      </w:r>
      <w:proofErr w:type="gramStart"/>
      <w:r w:rsidRPr="00D479F3">
        <w:rPr>
          <w:rFonts w:ascii="Arial" w:eastAsia="Calibri" w:hAnsi="Arial" w:cs="Arial"/>
        </w:rPr>
        <w:t>i</w:t>
      </w:r>
      <w:proofErr w:type="gramEnd"/>
      <w:r w:rsidRPr="00D479F3">
        <w:rPr>
          <w:rFonts w:ascii="Arial" w:eastAsia="Calibri" w:hAnsi="Arial" w:cs="Arial"/>
        </w:rPr>
        <w:t xml:space="preserve"> imenuje komisiju za odbranu doktorske disertacije u sastavu: </w:t>
      </w:r>
    </w:p>
    <w:p w:rsidR="00D479F3" w:rsidRPr="00D479F3" w:rsidRDefault="00D479F3" w:rsidP="00D479F3">
      <w:pPr>
        <w:numPr>
          <w:ilvl w:val="0"/>
          <w:numId w:val="7"/>
        </w:numPr>
        <w:spacing w:after="200" w:line="276" w:lineRule="auto"/>
        <w:contextualSpacing/>
        <w:jc w:val="both"/>
        <w:rPr>
          <w:rFonts w:ascii="Arial" w:eastAsia="Times New Roman" w:hAnsi="Arial" w:cs="Arial"/>
        </w:rPr>
      </w:pPr>
      <w:r w:rsidRPr="00D479F3">
        <w:rPr>
          <w:rFonts w:ascii="Arial" w:eastAsia="Times New Roman" w:hAnsi="Arial" w:cs="Arial"/>
        </w:rPr>
        <w:t xml:space="preserve">Dr Michal Noval, docent ETF-a Univerziteta Tehnologije u  Brnu (Češčka Republika) (naučna oblast: Algebra); </w:t>
      </w:r>
    </w:p>
    <w:p w:rsidR="00D479F3" w:rsidRPr="00D479F3" w:rsidRDefault="00D479F3" w:rsidP="00D479F3">
      <w:pPr>
        <w:numPr>
          <w:ilvl w:val="0"/>
          <w:numId w:val="7"/>
        </w:numPr>
        <w:spacing w:after="200" w:line="276" w:lineRule="auto"/>
        <w:contextualSpacing/>
        <w:jc w:val="both"/>
        <w:rPr>
          <w:rFonts w:ascii="Arial" w:eastAsia="Times New Roman" w:hAnsi="Arial" w:cs="Arial"/>
        </w:rPr>
      </w:pPr>
      <w:r w:rsidRPr="00D479F3">
        <w:rPr>
          <w:rFonts w:ascii="Arial" w:eastAsia="Times New Roman" w:hAnsi="Arial" w:cs="Arial"/>
        </w:rPr>
        <w:t xml:space="preserve">Dr Svjetlana Terzić, redovni profesor  PMF-a UCG (naučna oblast: Algebarska topologija); </w:t>
      </w:r>
    </w:p>
    <w:p w:rsidR="00D479F3" w:rsidRPr="00D479F3" w:rsidRDefault="00D479F3" w:rsidP="00D479F3">
      <w:pPr>
        <w:numPr>
          <w:ilvl w:val="0"/>
          <w:numId w:val="7"/>
        </w:numPr>
        <w:spacing w:after="200" w:line="276" w:lineRule="auto"/>
        <w:contextualSpacing/>
        <w:jc w:val="both"/>
        <w:rPr>
          <w:rFonts w:ascii="Arial" w:eastAsia="Times New Roman" w:hAnsi="Arial" w:cs="Arial"/>
        </w:rPr>
      </w:pPr>
      <w:r w:rsidRPr="00D479F3">
        <w:rPr>
          <w:rFonts w:ascii="Arial" w:eastAsia="Times New Roman" w:hAnsi="Arial" w:cs="Arial"/>
        </w:rPr>
        <w:t>Dr Biljana Zeković, redovni profesor u penziji PMF-a UCG, (naučna oblast: Algebra),predsjednik;</w:t>
      </w:r>
    </w:p>
    <w:p w:rsidR="00D479F3" w:rsidRPr="00D479F3" w:rsidRDefault="00D479F3" w:rsidP="00D479F3">
      <w:pPr>
        <w:numPr>
          <w:ilvl w:val="0"/>
          <w:numId w:val="7"/>
        </w:numPr>
        <w:spacing w:after="200" w:line="276" w:lineRule="auto"/>
        <w:contextualSpacing/>
        <w:jc w:val="both"/>
        <w:rPr>
          <w:rFonts w:ascii="Arial" w:eastAsia="Times New Roman" w:hAnsi="Arial" w:cs="Arial"/>
        </w:rPr>
      </w:pPr>
      <w:r w:rsidRPr="00D479F3">
        <w:rPr>
          <w:rFonts w:ascii="Arial" w:eastAsia="Times New Roman" w:hAnsi="Arial" w:cs="Arial"/>
        </w:rPr>
        <w:t>Dr Sanja Jančić- Rašović, redovni profesor PMF-a UCG (naučna oblast: Algebra) i</w:t>
      </w:r>
    </w:p>
    <w:p w:rsidR="00D479F3" w:rsidRPr="00D479F3" w:rsidRDefault="00D479F3" w:rsidP="00D479F3">
      <w:pPr>
        <w:numPr>
          <w:ilvl w:val="0"/>
          <w:numId w:val="7"/>
        </w:numPr>
        <w:spacing w:after="200" w:line="276" w:lineRule="auto"/>
        <w:contextualSpacing/>
        <w:jc w:val="both"/>
        <w:rPr>
          <w:rFonts w:ascii="Arial" w:eastAsia="Times New Roman" w:hAnsi="Arial" w:cs="Arial"/>
        </w:rPr>
      </w:pPr>
      <w:r w:rsidRPr="00D479F3">
        <w:rPr>
          <w:rFonts w:ascii="Arial" w:eastAsia="Times New Roman" w:hAnsi="Arial" w:cs="Arial"/>
        </w:rPr>
        <w:t>Dr Irina Elena Cristea, vanredni profesor Univerziteta Nova Gorica (Slovenija) (naučna oblast: Algebra), mentor.</w:t>
      </w:r>
    </w:p>
    <w:p w:rsidR="00D479F3" w:rsidRPr="00D479F3" w:rsidRDefault="00D479F3" w:rsidP="00D479F3">
      <w:pPr>
        <w:spacing w:after="200" w:line="276" w:lineRule="auto"/>
        <w:contextualSpacing/>
        <w:jc w:val="both"/>
        <w:rPr>
          <w:rFonts w:ascii="Arial" w:eastAsia="Times New Roman" w:hAnsi="Arial" w:cs="Arial"/>
        </w:rPr>
      </w:pPr>
    </w:p>
    <w:p w:rsidR="00D479F3" w:rsidRPr="00D479F3" w:rsidRDefault="00D479F3" w:rsidP="00D479F3">
      <w:pPr>
        <w:spacing w:after="0" w:line="240" w:lineRule="auto"/>
        <w:jc w:val="center"/>
        <w:rPr>
          <w:rFonts w:ascii="Arial" w:eastAsia="Times New Roman" w:hAnsi="Arial" w:cs="Arial"/>
          <w:b/>
        </w:rPr>
      </w:pPr>
      <w:r w:rsidRPr="00D479F3">
        <w:rPr>
          <w:rFonts w:ascii="Arial" w:eastAsia="Times New Roman" w:hAnsi="Arial" w:cs="Arial"/>
          <w:b/>
        </w:rPr>
        <w:t>III</w:t>
      </w:r>
    </w:p>
    <w:p w:rsidR="00D479F3" w:rsidRPr="00D479F3" w:rsidRDefault="00D479F3" w:rsidP="00D479F3">
      <w:pPr>
        <w:spacing w:after="0" w:line="240" w:lineRule="auto"/>
        <w:jc w:val="center"/>
        <w:rPr>
          <w:rFonts w:ascii="Arial" w:eastAsia="Times New Roman" w:hAnsi="Arial" w:cs="Arial"/>
        </w:rPr>
      </w:pPr>
    </w:p>
    <w:p w:rsidR="00D479F3" w:rsidRPr="00D479F3" w:rsidRDefault="00D479F3" w:rsidP="00D479F3">
      <w:pPr>
        <w:spacing w:after="0" w:line="240" w:lineRule="auto"/>
        <w:jc w:val="both"/>
        <w:rPr>
          <w:rFonts w:ascii="Arial" w:eastAsia="Times New Roman" w:hAnsi="Arial" w:cs="Arial"/>
        </w:rPr>
      </w:pPr>
      <w:r w:rsidRPr="00D479F3">
        <w:rPr>
          <w:rFonts w:ascii="Arial" w:eastAsia="Times New Roman" w:hAnsi="Arial" w:cs="Arial"/>
        </w:rPr>
        <w:t xml:space="preserve">Predlog se dostavlja Centru za doktorske studije i Senatu Univerziteta Crne Gore </w:t>
      </w:r>
      <w:proofErr w:type="gramStart"/>
      <w:r w:rsidRPr="00D479F3">
        <w:rPr>
          <w:rFonts w:ascii="Arial" w:eastAsia="Times New Roman" w:hAnsi="Arial" w:cs="Arial"/>
        </w:rPr>
        <w:t>na</w:t>
      </w:r>
      <w:proofErr w:type="gramEnd"/>
      <w:r w:rsidRPr="00D479F3">
        <w:rPr>
          <w:rFonts w:ascii="Arial" w:eastAsia="Times New Roman" w:hAnsi="Arial" w:cs="Arial"/>
        </w:rPr>
        <w:t xml:space="preserve"> dalju proceduru. </w:t>
      </w:r>
    </w:p>
    <w:p w:rsidR="00D479F3" w:rsidRPr="00D479F3" w:rsidRDefault="00D479F3" w:rsidP="00D479F3">
      <w:pPr>
        <w:spacing w:after="0" w:line="240" w:lineRule="auto"/>
        <w:jc w:val="both"/>
        <w:rPr>
          <w:rFonts w:ascii="Arial" w:eastAsia="Times New Roman" w:hAnsi="Arial" w:cs="Arial"/>
        </w:rPr>
      </w:pPr>
    </w:p>
    <w:p w:rsidR="00D479F3" w:rsidRPr="00D479F3" w:rsidRDefault="00D479F3" w:rsidP="00D479F3">
      <w:pPr>
        <w:spacing w:after="0" w:line="240" w:lineRule="auto"/>
        <w:jc w:val="both"/>
        <w:rPr>
          <w:rFonts w:ascii="Arial" w:eastAsia="Times New Roman" w:hAnsi="Arial" w:cs="Arial"/>
        </w:rPr>
      </w:pPr>
    </w:p>
    <w:p w:rsidR="00D479F3" w:rsidRPr="00D479F3" w:rsidRDefault="00D479F3" w:rsidP="00D479F3">
      <w:pPr>
        <w:spacing w:after="0" w:line="240" w:lineRule="auto"/>
        <w:jc w:val="both"/>
        <w:rPr>
          <w:rFonts w:ascii="Arial" w:eastAsia="Times New Roman" w:hAnsi="Arial" w:cs="Arial"/>
        </w:rPr>
      </w:pPr>
      <w:r w:rsidRPr="00D479F3">
        <w:rPr>
          <w:rFonts w:ascii="Arial" w:eastAsia="Times New Roman" w:hAnsi="Arial" w:cs="Arial"/>
        </w:rPr>
        <w:t xml:space="preserve">ZAPISNIK SAČINILA </w:t>
      </w:r>
      <w:r w:rsidRPr="00D479F3">
        <w:rPr>
          <w:rFonts w:ascii="Arial" w:eastAsia="Times New Roman" w:hAnsi="Arial" w:cs="Arial"/>
        </w:rPr>
        <w:tab/>
      </w:r>
      <w:r w:rsidRPr="00D479F3">
        <w:rPr>
          <w:rFonts w:ascii="Arial" w:eastAsia="Times New Roman" w:hAnsi="Arial" w:cs="Arial"/>
        </w:rPr>
        <w:tab/>
      </w:r>
      <w:r w:rsidRPr="00D479F3">
        <w:rPr>
          <w:rFonts w:ascii="Arial" w:eastAsia="Times New Roman" w:hAnsi="Arial" w:cs="Arial"/>
        </w:rPr>
        <w:tab/>
      </w:r>
      <w:r w:rsidRPr="00D479F3">
        <w:rPr>
          <w:rFonts w:ascii="Arial" w:eastAsia="Times New Roman" w:hAnsi="Arial" w:cs="Arial"/>
        </w:rPr>
        <w:tab/>
      </w:r>
      <w:r w:rsidRPr="00D479F3">
        <w:rPr>
          <w:rFonts w:ascii="Arial" w:eastAsia="Times New Roman" w:hAnsi="Arial" w:cs="Arial"/>
        </w:rPr>
        <w:tab/>
      </w:r>
      <w:r w:rsidR="009D4CBB">
        <w:rPr>
          <w:rFonts w:ascii="Arial" w:eastAsia="Times New Roman" w:hAnsi="Arial" w:cs="Arial"/>
        </w:rPr>
        <w:t xml:space="preserve">                     </w:t>
      </w:r>
      <w:r w:rsidRPr="00D479F3">
        <w:rPr>
          <w:rFonts w:ascii="Arial" w:eastAsia="Times New Roman" w:hAnsi="Arial" w:cs="Arial"/>
        </w:rPr>
        <w:t>PREDSJEDAVAJUĆI VIJEĆA</w:t>
      </w:r>
    </w:p>
    <w:p w:rsidR="00D479F3" w:rsidRPr="00D479F3" w:rsidRDefault="00D479F3" w:rsidP="00D479F3">
      <w:pPr>
        <w:spacing w:after="0" w:line="240" w:lineRule="auto"/>
        <w:jc w:val="both"/>
        <w:rPr>
          <w:rFonts w:ascii="Arial" w:eastAsia="Times New Roman" w:hAnsi="Arial" w:cs="Arial"/>
        </w:rPr>
      </w:pPr>
    </w:p>
    <w:p w:rsidR="00D479F3" w:rsidRPr="00D479F3" w:rsidRDefault="00D479F3" w:rsidP="00D479F3">
      <w:pPr>
        <w:spacing w:after="0" w:line="240" w:lineRule="auto"/>
        <w:jc w:val="both"/>
        <w:rPr>
          <w:rFonts w:ascii="Arial" w:eastAsia="Times New Roman" w:hAnsi="Arial" w:cs="Arial"/>
        </w:rPr>
      </w:pPr>
      <w:r w:rsidRPr="00D479F3">
        <w:rPr>
          <w:rFonts w:ascii="Arial" w:eastAsia="Times New Roman" w:hAnsi="Arial" w:cs="Arial"/>
        </w:rPr>
        <w:t>Nina Rubežić, dipl.pravnik</w:t>
      </w:r>
      <w:r w:rsidRPr="00D479F3">
        <w:rPr>
          <w:rFonts w:ascii="Arial" w:eastAsia="Times New Roman" w:hAnsi="Arial" w:cs="Arial"/>
        </w:rPr>
        <w:tab/>
      </w:r>
      <w:r w:rsidRPr="00D479F3">
        <w:rPr>
          <w:rFonts w:ascii="Arial" w:eastAsia="Times New Roman" w:hAnsi="Arial" w:cs="Arial"/>
        </w:rPr>
        <w:tab/>
      </w:r>
      <w:r w:rsidRPr="00D479F3">
        <w:rPr>
          <w:rFonts w:ascii="Arial" w:eastAsia="Times New Roman" w:hAnsi="Arial" w:cs="Arial"/>
        </w:rPr>
        <w:tab/>
        <w:t xml:space="preserve">   </w:t>
      </w:r>
      <w:r w:rsidR="009D4CBB">
        <w:rPr>
          <w:rFonts w:ascii="Arial" w:eastAsia="Times New Roman" w:hAnsi="Arial" w:cs="Arial"/>
        </w:rPr>
        <w:t xml:space="preserve">                         </w:t>
      </w:r>
      <w:bookmarkStart w:id="0" w:name="_GoBack"/>
      <w:bookmarkEnd w:id="0"/>
      <w:r w:rsidRPr="00D479F3">
        <w:rPr>
          <w:rFonts w:ascii="Arial" w:eastAsia="Times New Roman" w:hAnsi="Arial" w:cs="Arial"/>
        </w:rPr>
        <w:t xml:space="preserve"> dekan, prof. dr Predrag Miranović</w:t>
      </w:r>
    </w:p>
    <w:p w:rsidR="0071334C" w:rsidRPr="0071334C" w:rsidRDefault="0071334C" w:rsidP="0071334C">
      <w:pPr>
        <w:spacing w:after="200" w:line="276" w:lineRule="auto"/>
        <w:jc w:val="right"/>
        <w:rPr>
          <w:rFonts w:ascii="Arial" w:eastAsia="Calibri" w:hAnsi="Arial" w:cs="Arial"/>
          <w:noProof/>
        </w:rPr>
      </w:pPr>
    </w:p>
    <w:p w:rsidR="0071334C" w:rsidRPr="0071334C" w:rsidRDefault="0071334C" w:rsidP="0071334C">
      <w:pPr>
        <w:spacing w:after="200" w:line="276" w:lineRule="auto"/>
        <w:jc w:val="right"/>
        <w:rPr>
          <w:rFonts w:ascii="Arial" w:eastAsia="Calibri" w:hAnsi="Arial" w:cs="Arial"/>
          <w:noProof/>
        </w:rPr>
      </w:pPr>
    </w:p>
    <w:p w:rsidR="0071334C" w:rsidRPr="0071334C" w:rsidRDefault="0071334C" w:rsidP="0071334C">
      <w:pPr>
        <w:spacing w:after="200" w:line="276" w:lineRule="auto"/>
        <w:jc w:val="right"/>
        <w:rPr>
          <w:rFonts w:ascii="Arial" w:eastAsia="Calibri" w:hAnsi="Arial" w:cs="Arial"/>
          <w:noProof/>
        </w:rPr>
      </w:pPr>
    </w:p>
    <w:p w:rsidR="0071334C" w:rsidRPr="0071334C" w:rsidRDefault="0071334C" w:rsidP="0071334C">
      <w:pPr>
        <w:spacing w:after="200" w:line="276" w:lineRule="auto"/>
        <w:jc w:val="both"/>
        <w:rPr>
          <w:rFonts w:ascii="Arial" w:eastAsia="Calibri" w:hAnsi="Arial" w:cs="Arial"/>
          <w:noProof/>
        </w:rPr>
      </w:pPr>
    </w:p>
    <w:p w:rsidR="0071334C" w:rsidRPr="0071334C" w:rsidRDefault="00A354B4" w:rsidP="0071334C">
      <w:pPr>
        <w:tabs>
          <w:tab w:val="left" w:pos="1410"/>
        </w:tabs>
        <w:spacing w:after="0" w:line="240" w:lineRule="auto"/>
        <w:rPr>
          <w:rFonts w:ascii="Arial" w:eastAsia="Times New Roman" w:hAnsi="Arial" w:cs="Arial"/>
          <w:lang w:val="sr-Latn-ME"/>
        </w:rPr>
      </w:pPr>
      <w:r>
        <w:rPr>
          <w:rFonts w:ascii="Times New Roman" w:eastAsia="Times New Roman" w:hAnsi="Times New Roman" w:cs="Times New Roman"/>
          <w:noProof/>
        </w:rPr>
        <w:t xml:space="preserve"> </w:t>
      </w: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A354B4" w:rsidP="0071334C">
      <w:pPr>
        <w:tabs>
          <w:tab w:val="left" w:pos="1410"/>
        </w:tabs>
        <w:spacing w:after="0" w:line="240" w:lineRule="auto"/>
        <w:rPr>
          <w:rFonts w:ascii="Arial" w:eastAsia="Times New Roman" w:hAnsi="Arial" w:cs="Arial"/>
          <w:lang w:val="sr-Latn-ME"/>
        </w:rPr>
      </w:pPr>
      <w:r>
        <w:rPr>
          <w:rFonts w:ascii="Times New Roman" w:eastAsia="Times New Roman" w:hAnsi="Times New Roman" w:cs="Times New Roman"/>
          <w:noProof/>
        </w:rPr>
        <w:t xml:space="preserve"> </w:t>
      </w:r>
    </w:p>
    <w:p w:rsidR="0071334C" w:rsidRPr="0071334C" w:rsidRDefault="00A354B4" w:rsidP="0071334C">
      <w:pPr>
        <w:tabs>
          <w:tab w:val="left" w:pos="1410"/>
        </w:tabs>
        <w:spacing w:after="0" w:line="240" w:lineRule="auto"/>
        <w:rPr>
          <w:rFonts w:ascii="Arial" w:eastAsia="Times New Roman" w:hAnsi="Arial" w:cs="Arial"/>
          <w:lang w:val="sr-Latn-ME"/>
        </w:rPr>
      </w:pPr>
      <w:r>
        <w:rPr>
          <w:rFonts w:ascii="Arial" w:eastAsia="Calibri" w:hAnsi="Arial" w:cs="Arial"/>
        </w:rPr>
        <w:t xml:space="preserve"> </w:t>
      </w:r>
    </w:p>
    <w:p w:rsidR="0071334C" w:rsidRPr="0071334C" w:rsidRDefault="0071334C" w:rsidP="0071334C">
      <w:pPr>
        <w:tabs>
          <w:tab w:val="left" w:pos="1410"/>
        </w:tabs>
        <w:spacing w:after="0" w:line="240" w:lineRule="auto"/>
        <w:rPr>
          <w:rFonts w:ascii="Arial" w:eastAsia="Times New Roman" w:hAnsi="Arial" w:cs="Arial"/>
          <w:lang w:val="sr-Latn-ME"/>
        </w:rPr>
      </w:pP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rPr>
          <w:rFonts w:ascii="Arial" w:hAnsi="Arial" w:cs="Arial"/>
        </w:rPr>
      </w:pPr>
    </w:p>
    <w:p w:rsidR="0071334C" w:rsidRPr="0071334C" w:rsidRDefault="0071334C" w:rsidP="0071334C">
      <w:pPr>
        <w:spacing w:after="200" w:line="276" w:lineRule="auto"/>
        <w:rPr>
          <w:rFonts w:ascii="Calibri" w:eastAsia="Calibri" w:hAnsi="Calibri" w:cs="Times New Roman"/>
        </w:rPr>
      </w:pPr>
    </w:p>
    <w:p w:rsidR="0071334C" w:rsidRPr="0071334C" w:rsidRDefault="00A354B4" w:rsidP="0071334C">
      <w:pPr>
        <w:tabs>
          <w:tab w:val="left" w:pos="1410"/>
        </w:tabs>
        <w:spacing w:after="0" w:line="240" w:lineRule="auto"/>
        <w:rPr>
          <w:rFonts w:ascii="Arial" w:eastAsia="Times New Roman" w:hAnsi="Arial" w:cs="Arial"/>
          <w:lang w:val="sr-Latn-ME"/>
        </w:rPr>
      </w:pPr>
      <w:r>
        <w:rPr>
          <w:rFonts w:ascii="Arial" w:eastAsia="Calibri" w:hAnsi="Arial" w:cs="Arial"/>
        </w:rPr>
        <w:t xml:space="preserve"> </w:t>
      </w:r>
    </w:p>
    <w:p w:rsidR="0071334C" w:rsidRPr="0071334C" w:rsidRDefault="00A354B4" w:rsidP="0071334C">
      <w:pPr>
        <w:tabs>
          <w:tab w:val="left" w:pos="1410"/>
        </w:tabs>
        <w:spacing w:after="0" w:line="240" w:lineRule="auto"/>
        <w:rPr>
          <w:rFonts w:ascii="Arial" w:eastAsia="Times New Roman" w:hAnsi="Arial" w:cs="Arial"/>
          <w:lang w:val="sr-Latn-ME"/>
        </w:rPr>
      </w:pPr>
      <w:r>
        <w:rPr>
          <w:rFonts w:ascii="Calibri" w:eastAsia="Calibri" w:hAnsi="Calibri" w:cs="Times New Roman"/>
          <w:noProof/>
        </w:rPr>
        <w:t xml:space="preserve"> </w:t>
      </w: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3B60B9" w:rsidP="0071334C">
      <w:pPr>
        <w:spacing w:after="200" w:line="276" w:lineRule="auto"/>
        <w:rPr>
          <w:rFonts w:ascii="Arial" w:eastAsia="Calibri" w:hAnsi="Arial" w:cs="Arial"/>
        </w:rPr>
      </w:pPr>
      <w:r>
        <w:rPr>
          <w:rFonts w:ascii="Arial" w:eastAsia="Calibri" w:hAnsi="Arial" w:cs="Arial"/>
        </w:rPr>
        <w:t xml:space="preserve"> </w:t>
      </w: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3B60B9" w:rsidP="0071334C">
      <w:pPr>
        <w:spacing w:after="200" w:line="276" w:lineRule="auto"/>
        <w:rPr>
          <w:rFonts w:ascii="Arial" w:eastAsia="Calibri" w:hAnsi="Arial" w:cs="Arial"/>
        </w:rPr>
      </w:pPr>
      <w:r>
        <w:rPr>
          <w:rFonts w:ascii="Arial" w:eastAsia="Calibri" w:hAnsi="Arial" w:cs="Arial"/>
          <w:noProof/>
        </w:rPr>
        <w:t xml:space="preserve"> </w:t>
      </w: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3B60B9" w:rsidP="0071334C">
      <w:pPr>
        <w:spacing w:after="200" w:line="276" w:lineRule="auto"/>
        <w:jc w:val="right"/>
        <w:rPr>
          <w:rFonts w:ascii="Arial" w:eastAsia="Calibri" w:hAnsi="Arial" w:cs="Arial"/>
          <w:lang w:val="sr-Latn-ME"/>
        </w:rPr>
      </w:pPr>
      <w:r>
        <w:rPr>
          <w:rFonts w:ascii="Arial" w:eastAsia="Calibri" w:hAnsi="Arial" w:cs="Arial"/>
          <w:noProof/>
        </w:rPr>
        <w:t xml:space="preserve"> </w:t>
      </w: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3B60B9" w:rsidP="0071334C">
      <w:pPr>
        <w:jc w:val="right"/>
        <w:rPr>
          <w:rFonts w:ascii="Arial" w:hAnsi="Arial" w:cs="Arial"/>
        </w:rPr>
      </w:pPr>
      <w:r>
        <w:rPr>
          <w:rFonts w:ascii="Calibri" w:eastAsia="Calibri" w:hAnsi="Calibri" w:cs="Times New Roman"/>
          <w:noProof/>
        </w:rPr>
        <w:t xml:space="preserve"> </w:t>
      </w:r>
    </w:p>
    <w:p w:rsidR="0071334C" w:rsidRPr="0071334C" w:rsidRDefault="0071334C" w:rsidP="0071334C">
      <w:pPr>
        <w:jc w:val="right"/>
        <w:rPr>
          <w:rFonts w:ascii="Arial" w:hAnsi="Arial" w:cs="Arial"/>
        </w:rPr>
      </w:pPr>
    </w:p>
    <w:p w:rsidR="0071334C" w:rsidRPr="0071334C" w:rsidRDefault="0071334C" w:rsidP="0071334C">
      <w:pPr>
        <w:jc w:val="right"/>
        <w:rPr>
          <w:rFonts w:ascii="Arial" w:hAnsi="Arial" w:cs="Arial"/>
        </w:rPr>
      </w:pPr>
    </w:p>
    <w:p w:rsidR="0071334C" w:rsidRPr="0071334C" w:rsidRDefault="0071334C" w:rsidP="0071334C">
      <w:pPr>
        <w:jc w:val="right"/>
        <w:rPr>
          <w:rFonts w:ascii="Arial" w:hAnsi="Arial" w:cs="Arial"/>
        </w:rPr>
      </w:pPr>
    </w:p>
    <w:p w:rsidR="0071334C" w:rsidRPr="0071334C" w:rsidRDefault="0071334C" w:rsidP="0071334C">
      <w:pPr>
        <w:jc w:val="right"/>
        <w:rPr>
          <w:rFonts w:ascii="Arial" w:hAnsi="Arial" w:cs="Arial"/>
        </w:rPr>
      </w:pPr>
    </w:p>
    <w:p w:rsidR="0071334C" w:rsidRPr="0071334C" w:rsidRDefault="0071334C" w:rsidP="0071334C">
      <w:pPr>
        <w:jc w:val="right"/>
        <w:rPr>
          <w:rFonts w:ascii="Arial" w:hAnsi="Arial" w:cs="Arial"/>
        </w:rPr>
      </w:pPr>
    </w:p>
    <w:p w:rsidR="0071334C" w:rsidRPr="0071334C" w:rsidRDefault="0071334C" w:rsidP="0071334C">
      <w:pPr>
        <w:spacing w:after="200" w:line="276" w:lineRule="auto"/>
        <w:jc w:val="both"/>
        <w:rPr>
          <w:rFonts w:ascii="Arial" w:eastAsia="Calibri" w:hAnsi="Arial" w:cs="Arial"/>
          <w:lang w:val="sr-Latn-ME"/>
        </w:rPr>
      </w:pPr>
      <w:r w:rsidRPr="0071334C">
        <w:rPr>
          <w:rFonts w:ascii="Calibri" w:eastAsia="Calibri" w:hAnsi="Calibri" w:cs="Times New Roman"/>
          <w:noProof/>
        </w:rPr>
        <w:drawing>
          <wp:inline distT="0" distB="0" distL="0" distR="0" wp14:anchorId="075A8B9E" wp14:editId="37AACF77">
            <wp:extent cx="5943600" cy="1779905"/>
            <wp:effectExtent l="0" t="0" r="0" b="0"/>
            <wp:docPr id="25" name="Picture 25" descr="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Desktop\PMF - zaglavlje - Latinic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779905"/>
                    </a:xfrm>
                    <a:prstGeom prst="rect">
                      <a:avLst/>
                    </a:prstGeom>
                    <a:noFill/>
                    <a:ln>
                      <a:noFill/>
                    </a:ln>
                  </pic:spPr>
                </pic:pic>
              </a:graphicData>
            </a:graphic>
          </wp:inline>
        </w:drawing>
      </w:r>
    </w:p>
    <w:p w:rsidR="0071334C" w:rsidRPr="0071334C" w:rsidRDefault="003B60B9" w:rsidP="0071334C">
      <w:pPr>
        <w:spacing w:after="200" w:line="276" w:lineRule="auto"/>
        <w:jc w:val="right"/>
        <w:rPr>
          <w:rFonts w:ascii="Arial" w:eastAsia="Calibri" w:hAnsi="Arial" w:cs="Arial"/>
        </w:rPr>
      </w:pPr>
      <w:r>
        <w:rPr>
          <w:rFonts w:ascii="Arial" w:eastAsia="Calibri" w:hAnsi="Arial" w:cs="Arial"/>
          <w:lang w:val="sr-Latn-ME"/>
        </w:rPr>
        <w:t xml:space="preserve"> </w:t>
      </w: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r w:rsidRPr="0071334C">
        <w:rPr>
          <w:rFonts w:ascii="Times New Roman" w:eastAsia="Times New Roman" w:hAnsi="Times New Roman" w:cs="Times New Roman"/>
          <w:noProof/>
        </w:rPr>
        <w:lastRenderedPageBreak/>
        <w:drawing>
          <wp:inline distT="0" distB="0" distL="0" distR="0" wp14:anchorId="2EE5E25F" wp14:editId="442A1DB2">
            <wp:extent cx="5943600" cy="1781175"/>
            <wp:effectExtent l="0" t="0" r="0" b="9525"/>
            <wp:docPr id="16" name="Picture 16" descr="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mila\Desktop\PMF - zaglavlje - Latini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71334C" w:rsidRPr="0071334C" w:rsidRDefault="0071334C" w:rsidP="0071334C">
      <w:pPr>
        <w:jc w:val="both"/>
        <w:rPr>
          <w:rFonts w:ascii="Arial" w:hAnsi="Arial" w:cs="Arial"/>
        </w:rPr>
      </w:pPr>
    </w:p>
    <w:p w:rsidR="0071334C" w:rsidRPr="0071334C" w:rsidRDefault="0071334C" w:rsidP="0071334C">
      <w:pPr>
        <w:jc w:val="both"/>
        <w:rPr>
          <w:rFonts w:ascii="Arial" w:hAnsi="Arial" w:cs="Arial"/>
        </w:rPr>
      </w:pPr>
      <w:r w:rsidRPr="0071334C">
        <w:rPr>
          <w:rFonts w:ascii="Arial" w:hAnsi="Arial" w:cs="Arial"/>
        </w:rPr>
        <w:t xml:space="preserve">Na osnovu člana 64 Statuta Univerziteta Crne Gore, a u vezi sa članom 34 stav 1 Pravila doktorskih studija, Vijeće Prirodno-matematičkog fakulteta je na LXXVII sjednici od 15.02.2022.godine uvrdilo </w:t>
      </w:r>
    </w:p>
    <w:p w:rsidR="0071334C" w:rsidRPr="0071334C" w:rsidRDefault="0071334C" w:rsidP="0071334C">
      <w:pPr>
        <w:jc w:val="center"/>
        <w:rPr>
          <w:rFonts w:ascii="Arial" w:hAnsi="Arial" w:cs="Arial"/>
          <w:b/>
        </w:rPr>
      </w:pPr>
      <w:r w:rsidRPr="0071334C">
        <w:rPr>
          <w:rFonts w:ascii="Arial" w:hAnsi="Arial" w:cs="Arial"/>
          <w:b/>
        </w:rPr>
        <w:t>PREDLOG ODLUKE</w:t>
      </w:r>
    </w:p>
    <w:p w:rsidR="0071334C" w:rsidRPr="0071334C" w:rsidRDefault="0071334C" w:rsidP="0071334C">
      <w:pPr>
        <w:jc w:val="center"/>
        <w:rPr>
          <w:rFonts w:ascii="Arial" w:hAnsi="Arial" w:cs="Arial"/>
          <w:b/>
        </w:rPr>
      </w:pPr>
      <w:proofErr w:type="gramStart"/>
      <w:r w:rsidRPr="0071334C">
        <w:rPr>
          <w:rFonts w:ascii="Arial" w:hAnsi="Arial" w:cs="Arial"/>
          <w:b/>
        </w:rPr>
        <w:t>o</w:t>
      </w:r>
      <w:proofErr w:type="gramEnd"/>
      <w:r w:rsidRPr="0071334C">
        <w:rPr>
          <w:rFonts w:ascii="Arial" w:hAnsi="Arial" w:cs="Arial"/>
          <w:b/>
        </w:rPr>
        <w:t xml:space="preserve"> imenovanju komisije za ocjenu prijave doktorske disertacije</w:t>
      </w:r>
    </w:p>
    <w:p w:rsidR="0071334C" w:rsidRPr="0071334C" w:rsidRDefault="0071334C" w:rsidP="0071334C">
      <w:pPr>
        <w:jc w:val="center"/>
        <w:rPr>
          <w:rFonts w:ascii="Arial" w:hAnsi="Arial" w:cs="Arial"/>
          <w:b/>
        </w:rPr>
      </w:pPr>
      <w:r w:rsidRPr="0071334C">
        <w:rPr>
          <w:rFonts w:ascii="Arial" w:hAnsi="Arial" w:cs="Arial"/>
          <w:b/>
        </w:rPr>
        <w:t>I</w:t>
      </w:r>
    </w:p>
    <w:p w:rsidR="0071334C" w:rsidRPr="0071334C" w:rsidRDefault="0071334C" w:rsidP="0071334C">
      <w:pPr>
        <w:jc w:val="both"/>
        <w:rPr>
          <w:rFonts w:ascii="Arial" w:hAnsi="Arial" w:cs="Arial"/>
        </w:rPr>
      </w:pPr>
      <w:r w:rsidRPr="0071334C">
        <w:rPr>
          <w:rFonts w:ascii="Arial" w:hAnsi="Arial" w:cs="Arial"/>
        </w:rPr>
        <w:t xml:space="preserve">Imenuje se komisija za ocjenu prijave doktorske disertacije pod nazivom “Termalna ekologija šumske I barske kornjače u Crnoj Gori, terenska studija upotrebom nultih modela” kandidata Ane Vujović u sljedećem sastavu: </w:t>
      </w:r>
    </w:p>
    <w:p w:rsidR="0071334C" w:rsidRPr="0071334C" w:rsidRDefault="0071334C" w:rsidP="0071334C">
      <w:pPr>
        <w:jc w:val="both"/>
        <w:rPr>
          <w:rFonts w:ascii="Arial" w:hAnsi="Arial" w:cs="Arial"/>
        </w:rPr>
      </w:pPr>
    </w:p>
    <w:p w:rsidR="0071334C" w:rsidRPr="0071334C" w:rsidRDefault="0071334C" w:rsidP="0071334C">
      <w:pPr>
        <w:numPr>
          <w:ilvl w:val="0"/>
          <w:numId w:val="5"/>
        </w:numPr>
        <w:spacing w:after="200" w:line="256" w:lineRule="auto"/>
        <w:contextualSpacing/>
        <w:jc w:val="both"/>
        <w:rPr>
          <w:rFonts w:ascii="Arial" w:hAnsi="Arial" w:cs="Arial"/>
        </w:rPr>
      </w:pPr>
      <w:r w:rsidRPr="0071334C">
        <w:rPr>
          <w:rFonts w:ascii="Arial" w:hAnsi="Arial" w:cs="Arial"/>
        </w:rPr>
        <w:t xml:space="preserve">Prof. dr Vladimir Pešić, redovni profesor na Prirodno-matematičkom fakultetu  (naučna oblast: Zoologija, Ekologija), mentor; </w:t>
      </w:r>
    </w:p>
    <w:p w:rsidR="0071334C" w:rsidRPr="0071334C" w:rsidRDefault="0071334C" w:rsidP="0071334C">
      <w:pPr>
        <w:numPr>
          <w:ilvl w:val="0"/>
          <w:numId w:val="5"/>
        </w:numPr>
        <w:spacing w:after="200" w:line="256" w:lineRule="auto"/>
        <w:contextualSpacing/>
        <w:jc w:val="both"/>
        <w:rPr>
          <w:rFonts w:ascii="Arial" w:hAnsi="Arial" w:cs="Arial"/>
        </w:rPr>
      </w:pPr>
      <w:r w:rsidRPr="0071334C">
        <w:rPr>
          <w:rFonts w:ascii="Arial" w:hAnsi="Arial" w:cs="Arial"/>
        </w:rPr>
        <w:t>Prof. dr Drago Marić, redovni profesor u penziji na Prirodno-matematičkom fakultetu (naučna oblast: ekologija, oblast molekularne biologije, genetike i evolucije), član;</w:t>
      </w:r>
    </w:p>
    <w:p w:rsidR="0071334C" w:rsidRPr="0071334C" w:rsidRDefault="0071334C" w:rsidP="0071334C">
      <w:pPr>
        <w:numPr>
          <w:ilvl w:val="0"/>
          <w:numId w:val="5"/>
        </w:numPr>
        <w:spacing w:after="200" w:line="256" w:lineRule="auto"/>
        <w:contextualSpacing/>
        <w:jc w:val="both"/>
        <w:rPr>
          <w:rFonts w:ascii="Arial" w:hAnsi="Arial" w:cs="Arial"/>
        </w:rPr>
      </w:pPr>
      <w:r w:rsidRPr="0071334C">
        <w:rPr>
          <w:rFonts w:ascii="Arial" w:hAnsi="Arial" w:cs="Arial"/>
        </w:rPr>
        <w:t xml:space="preserve">Prof. </w:t>
      </w:r>
      <w:proofErr w:type="gramStart"/>
      <w:r w:rsidRPr="0071334C">
        <w:rPr>
          <w:rFonts w:ascii="Arial" w:hAnsi="Arial" w:cs="Arial"/>
        </w:rPr>
        <w:t>dr</w:t>
      </w:r>
      <w:proofErr w:type="gramEnd"/>
      <w:r w:rsidRPr="0071334C">
        <w:rPr>
          <w:rFonts w:ascii="Arial" w:hAnsi="Arial" w:cs="Arial"/>
        </w:rPr>
        <w:t xml:space="preserve"> Emilija Nenezić, redovni profesor Prirodno-matematičkog fakulteta (naučna oblast:  Opšta grupa) član.</w:t>
      </w:r>
    </w:p>
    <w:p w:rsidR="0071334C" w:rsidRPr="0071334C" w:rsidRDefault="0071334C" w:rsidP="0071334C">
      <w:pPr>
        <w:spacing w:line="256" w:lineRule="auto"/>
        <w:contextualSpacing/>
        <w:jc w:val="both"/>
        <w:rPr>
          <w:rFonts w:ascii="Arial" w:hAnsi="Arial" w:cs="Arial"/>
        </w:rPr>
      </w:pPr>
    </w:p>
    <w:p w:rsidR="0071334C" w:rsidRPr="0071334C" w:rsidRDefault="0071334C" w:rsidP="0071334C">
      <w:pPr>
        <w:jc w:val="center"/>
        <w:rPr>
          <w:rFonts w:ascii="Arial" w:hAnsi="Arial" w:cs="Arial"/>
          <w:b/>
        </w:rPr>
      </w:pPr>
      <w:r w:rsidRPr="0071334C">
        <w:rPr>
          <w:rFonts w:ascii="Arial" w:hAnsi="Arial" w:cs="Arial"/>
          <w:b/>
        </w:rPr>
        <w:t>II</w:t>
      </w:r>
    </w:p>
    <w:p w:rsidR="0071334C" w:rsidRPr="0071334C" w:rsidRDefault="0071334C" w:rsidP="0071334C">
      <w:pPr>
        <w:jc w:val="both"/>
        <w:rPr>
          <w:rFonts w:ascii="Arial" w:hAnsi="Arial" w:cs="Arial"/>
        </w:rPr>
      </w:pPr>
      <w:r w:rsidRPr="0071334C">
        <w:rPr>
          <w:rFonts w:ascii="Arial" w:hAnsi="Arial" w:cs="Arial"/>
        </w:rPr>
        <w:t xml:space="preserve">Zadatak komisije je da podnese Izvještaj o ocjeni prijave doktorske disertacije Vijeću fakulteta u roku </w:t>
      </w:r>
      <w:proofErr w:type="gramStart"/>
      <w:r w:rsidRPr="0071334C">
        <w:rPr>
          <w:rFonts w:ascii="Arial" w:hAnsi="Arial" w:cs="Arial"/>
        </w:rPr>
        <w:t>od</w:t>
      </w:r>
      <w:proofErr w:type="gramEnd"/>
      <w:r w:rsidRPr="0071334C">
        <w:rPr>
          <w:rFonts w:ascii="Arial" w:hAnsi="Arial" w:cs="Arial"/>
        </w:rPr>
        <w:t xml:space="preserve"> 10 dana od dana javnog izlaganja studenta. Ukoliko komisija u navedenom roku ne podnese Izvještaj, imenovaće se nova komisija.</w:t>
      </w:r>
    </w:p>
    <w:p w:rsidR="0071334C" w:rsidRPr="0071334C" w:rsidRDefault="0071334C" w:rsidP="0071334C">
      <w:pPr>
        <w:jc w:val="both"/>
        <w:rPr>
          <w:rFonts w:ascii="Arial" w:hAnsi="Arial" w:cs="Arial"/>
        </w:rPr>
      </w:pPr>
    </w:p>
    <w:p w:rsidR="0071334C" w:rsidRPr="0071334C" w:rsidRDefault="0071334C" w:rsidP="0071334C">
      <w:pPr>
        <w:jc w:val="right"/>
        <w:rPr>
          <w:rFonts w:ascii="Arial" w:hAnsi="Arial" w:cs="Arial"/>
        </w:rPr>
      </w:pPr>
      <w:r w:rsidRPr="0071334C">
        <w:rPr>
          <w:rFonts w:ascii="Arial" w:hAnsi="Arial" w:cs="Arial"/>
        </w:rPr>
        <w:t xml:space="preserve">D E K A N </w:t>
      </w:r>
    </w:p>
    <w:p w:rsidR="0071334C" w:rsidRPr="0071334C" w:rsidRDefault="0071334C" w:rsidP="0071334C">
      <w:pPr>
        <w:jc w:val="right"/>
        <w:rPr>
          <w:rFonts w:ascii="Arial" w:hAnsi="Arial" w:cs="Arial"/>
        </w:rPr>
      </w:pPr>
      <w:r w:rsidRPr="0071334C">
        <w:rPr>
          <w:rFonts w:ascii="Arial" w:hAnsi="Arial" w:cs="Arial"/>
        </w:rPr>
        <w:t xml:space="preserve">Prof. </w:t>
      </w:r>
      <w:proofErr w:type="gramStart"/>
      <w:r w:rsidRPr="0071334C">
        <w:rPr>
          <w:rFonts w:ascii="Arial" w:hAnsi="Arial" w:cs="Arial"/>
        </w:rPr>
        <w:t>dr</w:t>
      </w:r>
      <w:proofErr w:type="gramEnd"/>
      <w:r w:rsidRPr="0071334C">
        <w:rPr>
          <w:rFonts w:ascii="Arial" w:hAnsi="Arial" w:cs="Arial"/>
        </w:rPr>
        <w:t xml:space="preserve"> Predrag MiranoviĆ</w:t>
      </w:r>
    </w:p>
    <w:p w:rsidR="0071334C" w:rsidRPr="0071334C" w:rsidRDefault="0071334C" w:rsidP="0071334C">
      <w:pPr>
        <w:jc w:val="right"/>
        <w:rPr>
          <w:rFonts w:ascii="Arial" w:hAnsi="Arial" w:cs="Arial"/>
        </w:rPr>
      </w:pPr>
    </w:p>
    <w:p w:rsidR="0071334C" w:rsidRPr="0071334C" w:rsidRDefault="0071334C" w:rsidP="0071334C">
      <w:pPr>
        <w:jc w:val="right"/>
        <w:rPr>
          <w:rFonts w:ascii="Arial" w:hAnsi="Arial" w:cs="Arial"/>
        </w:rPr>
      </w:pPr>
    </w:p>
    <w:p w:rsidR="0071334C" w:rsidRPr="0071334C" w:rsidRDefault="0071334C" w:rsidP="0071334C">
      <w:pPr>
        <w:spacing w:after="200" w:line="276" w:lineRule="auto"/>
        <w:rPr>
          <w:rFonts w:ascii="Arial" w:eastAsia="Calibri" w:hAnsi="Arial" w:cs="Arial"/>
          <w:sz w:val="24"/>
          <w:szCs w:val="24"/>
        </w:rPr>
      </w:pPr>
    </w:p>
    <w:p w:rsidR="0071334C" w:rsidRPr="0071334C" w:rsidRDefault="0071334C" w:rsidP="0071334C">
      <w:pPr>
        <w:spacing w:after="200" w:line="276" w:lineRule="auto"/>
        <w:jc w:val="right"/>
        <w:rPr>
          <w:rFonts w:ascii="Arial" w:eastAsia="Calibri" w:hAnsi="Arial" w:cs="Arial"/>
          <w:sz w:val="24"/>
          <w:szCs w:val="24"/>
        </w:rPr>
      </w:pPr>
      <w:r w:rsidRPr="0071334C">
        <w:rPr>
          <w:rFonts w:ascii="Times New Roman" w:eastAsia="Times New Roman" w:hAnsi="Times New Roman" w:cs="Times New Roman"/>
          <w:noProof/>
        </w:rPr>
        <w:drawing>
          <wp:inline distT="0" distB="0" distL="0" distR="0" wp14:anchorId="1EC1FE92" wp14:editId="134FF6C4">
            <wp:extent cx="5943600" cy="1781175"/>
            <wp:effectExtent l="0" t="0" r="0" b="9525"/>
            <wp:docPr id="17" name="Picture 17" descr="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mila\Desktop\PMF - zaglavlje - Latini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71334C" w:rsidRPr="0071334C" w:rsidRDefault="0071334C" w:rsidP="0071334C">
      <w:pPr>
        <w:spacing w:after="200" w:line="276" w:lineRule="auto"/>
        <w:jc w:val="both"/>
        <w:rPr>
          <w:rFonts w:ascii="Arial" w:eastAsia="Calibri" w:hAnsi="Arial" w:cs="Arial"/>
        </w:rPr>
      </w:pPr>
      <w:r w:rsidRPr="0071334C">
        <w:rPr>
          <w:rFonts w:ascii="Arial" w:eastAsia="Calibri" w:hAnsi="Arial" w:cs="Arial"/>
        </w:rPr>
        <w:t xml:space="preserve">Na osnovu člana 64 Statuta Univerziteta Crne Gore, a u vezi sa članom 41 stav 1 Pravila doktorskih studija, na LXXVII sjednici Vijeća PMF-a od 15.02.2022.godine, donijeta je </w:t>
      </w:r>
    </w:p>
    <w:p w:rsidR="0071334C" w:rsidRPr="0071334C" w:rsidRDefault="0071334C" w:rsidP="0071334C">
      <w:pPr>
        <w:spacing w:after="200" w:line="276" w:lineRule="auto"/>
        <w:jc w:val="center"/>
        <w:rPr>
          <w:rFonts w:ascii="Arial" w:eastAsia="Calibri" w:hAnsi="Arial" w:cs="Arial"/>
        </w:rPr>
      </w:pPr>
      <w:r w:rsidRPr="0071334C">
        <w:rPr>
          <w:rFonts w:ascii="Arial" w:eastAsia="Calibri" w:hAnsi="Arial" w:cs="Arial"/>
        </w:rPr>
        <w:t>O D L U K A</w:t>
      </w:r>
    </w:p>
    <w:p w:rsidR="0071334C" w:rsidRPr="0071334C" w:rsidRDefault="0071334C" w:rsidP="0071334C">
      <w:pPr>
        <w:spacing w:after="200" w:line="276" w:lineRule="auto"/>
        <w:jc w:val="center"/>
        <w:rPr>
          <w:rFonts w:ascii="Arial" w:eastAsia="Calibri" w:hAnsi="Arial" w:cs="Arial"/>
        </w:rPr>
      </w:pPr>
      <w:r w:rsidRPr="0071334C">
        <w:rPr>
          <w:rFonts w:ascii="Arial" w:eastAsia="Calibri" w:hAnsi="Arial" w:cs="Arial"/>
        </w:rPr>
        <w:t>I</w:t>
      </w:r>
    </w:p>
    <w:p w:rsidR="0071334C" w:rsidRPr="0071334C" w:rsidRDefault="0071334C" w:rsidP="0071334C">
      <w:pPr>
        <w:spacing w:after="200" w:line="276" w:lineRule="auto"/>
        <w:jc w:val="both"/>
        <w:rPr>
          <w:rFonts w:ascii="Arial" w:eastAsia="Calibri" w:hAnsi="Arial" w:cs="Arial"/>
        </w:rPr>
      </w:pPr>
      <w:r w:rsidRPr="0071334C">
        <w:rPr>
          <w:rFonts w:ascii="Arial" w:eastAsia="Calibri" w:hAnsi="Arial" w:cs="Arial"/>
        </w:rPr>
        <w:t>Utvrđuje se da su ispunjeni uslovi iz člana 38 Pravila doktorskih studija za doktoranda Dražanu Radonjić.</w:t>
      </w:r>
    </w:p>
    <w:p w:rsidR="0071334C" w:rsidRPr="0071334C" w:rsidRDefault="0071334C" w:rsidP="0071334C">
      <w:pPr>
        <w:spacing w:after="200" w:line="276" w:lineRule="auto"/>
        <w:jc w:val="center"/>
        <w:rPr>
          <w:rFonts w:ascii="Arial" w:eastAsia="Calibri" w:hAnsi="Arial" w:cs="Arial"/>
        </w:rPr>
      </w:pPr>
      <w:r w:rsidRPr="0071334C">
        <w:rPr>
          <w:rFonts w:ascii="Arial" w:eastAsia="Calibri" w:hAnsi="Arial" w:cs="Arial"/>
        </w:rPr>
        <w:t>II</w:t>
      </w:r>
    </w:p>
    <w:p w:rsidR="0071334C" w:rsidRPr="0071334C" w:rsidRDefault="0071334C" w:rsidP="0071334C">
      <w:pPr>
        <w:spacing w:after="200" w:line="276" w:lineRule="auto"/>
        <w:jc w:val="both"/>
        <w:rPr>
          <w:rFonts w:ascii="Arial" w:eastAsia="Calibri" w:hAnsi="Arial" w:cs="Arial"/>
        </w:rPr>
      </w:pPr>
      <w:r w:rsidRPr="0071334C">
        <w:rPr>
          <w:rFonts w:ascii="Arial" w:eastAsia="Calibri" w:hAnsi="Arial" w:cs="Arial"/>
        </w:rPr>
        <w:t xml:space="preserve">Predlaže se Odboru za doktorske studije sastav komisije za ocjenu doktorske disertacije: </w:t>
      </w:r>
    </w:p>
    <w:p w:rsidR="0071334C" w:rsidRPr="0071334C" w:rsidRDefault="0071334C" w:rsidP="0071334C">
      <w:pPr>
        <w:numPr>
          <w:ilvl w:val="0"/>
          <w:numId w:val="6"/>
        </w:numPr>
        <w:spacing w:after="200" w:line="276" w:lineRule="auto"/>
        <w:contextualSpacing/>
        <w:jc w:val="both"/>
        <w:rPr>
          <w:rFonts w:ascii="Arial" w:eastAsia="Calibri" w:hAnsi="Arial" w:cs="Arial"/>
        </w:rPr>
      </w:pPr>
      <w:r w:rsidRPr="0071334C">
        <w:rPr>
          <w:rFonts w:ascii="Arial" w:eastAsia="Calibri" w:hAnsi="Arial" w:cs="Arial"/>
        </w:rPr>
        <w:t>Prof. dr Mira Petrović, redovni profesor, Catalonia Institute for water Research, Spain, Prirodne nauke,  (naučna oblast: hemija);</w:t>
      </w:r>
    </w:p>
    <w:p w:rsidR="0071334C" w:rsidRPr="0071334C" w:rsidRDefault="0071334C" w:rsidP="0071334C">
      <w:pPr>
        <w:numPr>
          <w:ilvl w:val="0"/>
          <w:numId w:val="6"/>
        </w:numPr>
        <w:spacing w:after="200" w:line="276" w:lineRule="auto"/>
        <w:contextualSpacing/>
        <w:jc w:val="both"/>
        <w:rPr>
          <w:rFonts w:ascii="Arial" w:eastAsia="Calibri" w:hAnsi="Arial" w:cs="Arial"/>
        </w:rPr>
      </w:pPr>
      <w:r w:rsidRPr="0071334C">
        <w:rPr>
          <w:rFonts w:ascii="Arial" w:eastAsia="Calibri" w:hAnsi="Arial" w:cs="Arial"/>
        </w:rPr>
        <w:t>Prof. dr Slaviša Stanković, redovni profesor, Biološki fakultet Univerziteta u Beogradu (naučna oblast: Biologija, ekološka mikrobiologija, zaštita životne sredine);</w:t>
      </w:r>
    </w:p>
    <w:p w:rsidR="0071334C" w:rsidRPr="0071334C" w:rsidRDefault="0071334C" w:rsidP="0071334C">
      <w:pPr>
        <w:numPr>
          <w:ilvl w:val="0"/>
          <w:numId w:val="6"/>
        </w:numPr>
        <w:spacing w:after="200" w:line="276" w:lineRule="auto"/>
        <w:contextualSpacing/>
        <w:jc w:val="both"/>
        <w:rPr>
          <w:rFonts w:ascii="Arial" w:eastAsia="Calibri" w:hAnsi="Arial" w:cs="Arial"/>
        </w:rPr>
      </w:pPr>
      <w:r w:rsidRPr="0071334C">
        <w:rPr>
          <w:rFonts w:ascii="Arial" w:eastAsia="Calibri" w:hAnsi="Arial" w:cs="Arial"/>
        </w:rPr>
        <w:t>Prof. dr Svetlana Perović, redovni profesor na PMF-u (naučna oblast: Biologija, ekološka mikrobiologija, zaštita životne sredine), član;</w:t>
      </w:r>
    </w:p>
    <w:p w:rsidR="0071334C" w:rsidRPr="0071334C" w:rsidRDefault="0071334C" w:rsidP="0071334C">
      <w:pPr>
        <w:numPr>
          <w:ilvl w:val="0"/>
          <w:numId w:val="6"/>
        </w:numPr>
        <w:spacing w:after="200" w:line="276" w:lineRule="auto"/>
        <w:contextualSpacing/>
        <w:jc w:val="both"/>
        <w:rPr>
          <w:rFonts w:ascii="Arial" w:eastAsia="Calibri" w:hAnsi="Arial" w:cs="Arial"/>
        </w:rPr>
      </w:pPr>
      <w:r w:rsidRPr="0071334C">
        <w:rPr>
          <w:rFonts w:ascii="Arial" w:eastAsia="Calibri" w:hAnsi="Arial" w:cs="Arial"/>
        </w:rPr>
        <w:t>Prof. dr Slađana Krivokapić, vanredni profesor na PMF-u (naučna oblast: Biologija, Fiziološka ekologija), član i</w:t>
      </w:r>
    </w:p>
    <w:p w:rsidR="0071334C" w:rsidRPr="0071334C" w:rsidRDefault="0071334C" w:rsidP="0071334C">
      <w:pPr>
        <w:numPr>
          <w:ilvl w:val="0"/>
          <w:numId w:val="6"/>
        </w:numPr>
        <w:spacing w:after="200" w:line="276" w:lineRule="auto"/>
        <w:contextualSpacing/>
        <w:jc w:val="both"/>
        <w:rPr>
          <w:rFonts w:ascii="Arial" w:eastAsia="Calibri" w:hAnsi="Arial" w:cs="Arial"/>
        </w:rPr>
      </w:pPr>
      <w:r w:rsidRPr="0071334C">
        <w:rPr>
          <w:rFonts w:ascii="Arial" w:eastAsia="Calibri" w:hAnsi="Arial" w:cs="Arial"/>
        </w:rPr>
        <w:t xml:space="preserve">Prof. </w:t>
      </w:r>
      <w:proofErr w:type="gramStart"/>
      <w:r w:rsidRPr="0071334C">
        <w:rPr>
          <w:rFonts w:ascii="Arial" w:eastAsia="Calibri" w:hAnsi="Arial" w:cs="Arial"/>
        </w:rPr>
        <w:t>dr</w:t>
      </w:r>
      <w:proofErr w:type="gramEnd"/>
      <w:r w:rsidRPr="0071334C">
        <w:rPr>
          <w:rFonts w:ascii="Arial" w:eastAsia="Calibri" w:hAnsi="Arial" w:cs="Arial"/>
        </w:rPr>
        <w:t xml:space="preserve"> Danilo Mrdak, vanredni profesor na PMF-u (naučna oblast: Biologija, Genetika populacija) član.</w:t>
      </w:r>
    </w:p>
    <w:p w:rsidR="0071334C" w:rsidRPr="0071334C" w:rsidRDefault="0071334C" w:rsidP="0071334C">
      <w:pPr>
        <w:spacing w:after="200" w:line="276" w:lineRule="auto"/>
        <w:contextualSpacing/>
        <w:jc w:val="both"/>
        <w:rPr>
          <w:rFonts w:ascii="Arial" w:eastAsia="Calibri" w:hAnsi="Arial" w:cs="Arial"/>
        </w:rPr>
      </w:pPr>
    </w:p>
    <w:p w:rsidR="0071334C" w:rsidRPr="0071334C" w:rsidRDefault="0071334C" w:rsidP="0071334C">
      <w:pPr>
        <w:spacing w:after="200" w:line="276" w:lineRule="auto"/>
        <w:contextualSpacing/>
        <w:jc w:val="center"/>
        <w:rPr>
          <w:rFonts w:ascii="Arial" w:eastAsia="Calibri" w:hAnsi="Arial" w:cs="Arial"/>
        </w:rPr>
      </w:pPr>
      <w:r w:rsidRPr="0071334C">
        <w:rPr>
          <w:rFonts w:ascii="Arial" w:eastAsia="Calibri" w:hAnsi="Arial" w:cs="Arial"/>
        </w:rPr>
        <w:t>III</w:t>
      </w:r>
    </w:p>
    <w:p w:rsidR="0071334C" w:rsidRPr="0071334C" w:rsidRDefault="0071334C" w:rsidP="0071334C">
      <w:pPr>
        <w:spacing w:after="200" w:line="276" w:lineRule="auto"/>
        <w:contextualSpacing/>
        <w:jc w:val="center"/>
        <w:rPr>
          <w:rFonts w:ascii="Arial" w:eastAsia="Calibri" w:hAnsi="Arial" w:cs="Arial"/>
        </w:rPr>
      </w:pPr>
    </w:p>
    <w:p w:rsidR="0071334C" w:rsidRPr="0071334C" w:rsidRDefault="0071334C" w:rsidP="0071334C">
      <w:pPr>
        <w:spacing w:after="200" w:line="276" w:lineRule="auto"/>
        <w:contextualSpacing/>
        <w:jc w:val="both"/>
        <w:rPr>
          <w:rFonts w:ascii="Arial" w:eastAsia="Calibri" w:hAnsi="Arial" w:cs="Arial"/>
        </w:rPr>
      </w:pPr>
      <w:r w:rsidRPr="0071334C">
        <w:rPr>
          <w:rFonts w:ascii="Arial" w:eastAsia="Calibri" w:hAnsi="Arial" w:cs="Arial"/>
        </w:rPr>
        <w:t>Odluka se dostavlja Odboru za doktorske studije Univerziteta Crne Gore.</w:t>
      </w:r>
    </w:p>
    <w:p w:rsidR="0071334C" w:rsidRPr="0071334C" w:rsidRDefault="0071334C" w:rsidP="0071334C">
      <w:pPr>
        <w:spacing w:after="200" w:line="276" w:lineRule="auto"/>
        <w:contextualSpacing/>
        <w:jc w:val="both"/>
        <w:rPr>
          <w:rFonts w:ascii="Arial" w:eastAsia="Calibri" w:hAnsi="Arial" w:cs="Arial"/>
        </w:rPr>
      </w:pPr>
    </w:p>
    <w:p w:rsidR="0071334C" w:rsidRPr="0071334C" w:rsidRDefault="0071334C" w:rsidP="0071334C">
      <w:pPr>
        <w:spacing w:after="200" w:line="276" w:lineRule="auto"/>
        <w:contextualSpacing/>
        <w:jc w:val="right"/>
        <w:rPr>
          <w:rFonts w:ascii="Arial" w:eastAsia="Calibri" w:hAnsi="Arial" w:cs="Arial"/>
        </w:rPr>
      </w:pPr>
      <w:r w:rsidRPr="0071334C">
        <w:rPr>
          <w:rFonts w:ascii="Arial" w:eastAsia="Calibri" w:hAnsi="Arial" w:cs="Arial"/>
        </w:rPr>
        <w:tab/>
      </w:r>
      <w:r w:rsidRPr="0071334C">
        <w:rPr>
          <w:rFonts w:ascii="Arial" w:eastAsia="Calibri" w:hAnsi="Arial" w:cs="Arial"/>
        </w:rPr>
        <w:tab/>
      </w:r>
      <w:r w:rsidRPr="0071334C">
        <w:rPr>
          <w:rFonts w:ascii="Arial" w:eastAsia="Calibri" w:hAnsi="Arial" w:cs="Arial"/>
        </w:rPr>
        <w:tab/>
      </w:r>
      <w:r w:rsidRPr="0071334C">
        <w:rPr>
          <w:rFonts w:ascii="Arial" w:eastAsia="Calibri" w:hAnsi="Arial" w:cs="Arial"/>
        </w:rPr>
        <w:tab/>
      </w:r>
      <w:r w:rsidRPr="0071334C">
        <w:rPr>
          <w:rFonts w:ascii="Arial" w:eastAsia="Calibri" w:hAnsi="Arial" w:cs="Arial"/>
        </w:rPr>
        <w:tab/>
      </w:r>
      <w:r w:rsidRPr="0071334C">
        <w:rPr>
          <w:rFonts w:ascii="Arial" w:eastAsia="Calibri" w:hAnsi="Arial" w:cs="Arial"/>
        </w:rPr>
        <w:tab/>
      </w:r>
      <w:r w:rsidRPr="0071334C">
        <w:rPr>
          <w:rFonts w:ascii="Arial" w:eastAsia="Calibri" w:hAnsi="Arial" w:cs="Arial"/>
        </w:rPr>
        <w:tab/>
        <w:t>D E K A N</w:t>
      </w:r>
    </w:p>
    <w:p w:rsidR="0071334C" w:rsidRPr="0071334C" w:rsidRDefault="0071334C" w:rsidP="0071334C">
      <w:pPr>
        <w:spacing w:after="200" w:line="276" w:lineRule="auto"/>
        <w:contextualSpacing/>
        <w:jc w:val="right"/>
        <w:rPr>
          <w:rFonts w:ascii="Arial" w:eastAsia="Calibri" w:hAnsi="Arial" w:cs="Arial"/>
        </w:rPr>
      </w:pPr>
      <w:r w:rsidRPr="0071334C">
        <w:rPr>
          <w:rFonts w:ascii="Arial" w:eastAsia="Calibri" w:hAnsi="Arial" w:cs="Arial"/>
        </w:rPr>
        <w:t xml:space="preserve"> </w:t>
      </w:r>
    </w:p>
    <w:p w:rsidR="0071334C" w:rsidRPr="0071334C" w:rsidRDefault="0071334C" w:rsidP="0071334C">
      <w:pPr>
        <w:spacing w:after="200" w:line="276" w:lineRule="auto"/>
        <w:contextualSpacing/>
        <w:jc w:val="right"/>
        <w:rPr>
          <w:rFonts w:ascii="Arial" w:eastAsia="Calibri" w:hAnsi="Arial" w:cs="Arial"/>
        </w:rPr>
      </w:pPr>
      <w:r w:rsidRPr="0071334C">
        <w:rPr>
          <w:rFonts w:ascii="Arial" w:eastAsia="Calibri" w:hAnsi="Arial" w:cs="Arial"/>
        </w:rPr>
        <w:t xml:space="preserve">Prof. </w:t>
      </w:r>
      <w:proofErr w:type="gramStart"/>
      <w:r w:rsidRPr="0071334C">
        <w:rPr>
          <w:rFonts w:ascii="Arial" w:eastAsia="Calibri" w:hAnsi="Arial" w:cs="Arial"/>
        </w:rPr>
        <w:t>dr</w:t>
      </w:r>
      <w:proofErr w:type="gramEnd"/>
      <w:r w:rsidRPr="0071334C">
        <w:rPr>
          <w:rFonts w:ascii="Arial" w:eastAsia="Calibri" w:hAnsi="Arial" w:cs="Arial"/>
        </w:rPr>
        <w:t xml:space="preserve"> Predrag Miranović</w:t>
      </w:r>
    </w:p>
    <w:p w:rsidR="0071334C" w:rsidRPr="0071334C" w:rsidRDefault="0071334C" w:rsidP="0071334C">
      <w:pPr>
        <w:jc w:val="right"/>
        <w:rPr>
          <w:rFonts w:ascii="Arial" w:hAnsi="Arial" w:cs="Arial"/>
        </w:rPr>
      </w:pPr>
    </w:p>
    <w:p w:rsidR="0071334C" w:rsidRPr="0071334C" w:rsidRDefault="0071334C" w:rsidP="0071334C">
      <w:pPr>
        <w:spacing w:after="200" w:line="276" w:lineRule="auto"/>
        <w:rPr>
          <w:rFonts w:ascii="Arial" w:eastAsia="Calibri" w:hAnsi="Arial" w:cs="Arial"/>
          <w:sz w:val="20"/>
          <w:szCs w:val="20"/>
        </w:rPr>
      </w:pPr>
      <w:r w:rsidRPr="0071334C">
        <w:rPr>
          <w:rFonts w:ascii="Calibri" w:eastAsia="Calibri" w:hAnsi="Calibri" w:cs="Times New Roman"/>
          <w:noProof/>
          <w:sz w:val="20"/>
          <w:szCs w:val="20"/>
        </w:rPr>
        <w:lastRenderedPageBreak/>
        <w:drawing>
          <wp:inline distT="0" distB="0" distL="0" distR="0" wp14:anchorId="7DBA7ADE" wp14:editId="7608834B">
            <wp:extent cx="5943600" cy="1779905"/>
            <wp:effectExtent l="0" t="0" r="0" b="0"/>
            <wp:docPr id="9" name="Picture 9" descr="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Desktop\PMF - zaglavlje - Latinic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779905"/>
                    </a:xfrm>
                    <a:prstGeom prst="rect">
                      <a:avLst/>
                    </a:prstGeom>
                    <a:noFill/>
                    <a:ln>
                      <a:noFill/>
                    </a:ln>
                  </pic:spPr>
                </pic:pic>
              </a:graphicData>
            </a:graphic>
          </wp:inline>
        </w:drawing>
      </w:r>
    </w:p>
    <w:p w:rsidR="0071334C" w:rsidRPr="0071334C" w:rsidRDefault="0071334C" w:rsidP="0071334C">
      <w:pPr>
        <w:spacing w:after="200" w:line="276" w:lineRule="auto"/>
        <w:jc w:val="both"/>
        <w:rPr>
          <w:rFonts w:ascii="Arial" w:eastAsia="Calibri" w:hAnsi="Arial" w:cs="Arial"/>
          <w:sz w:val="20"/>
          <w:szCs w:val="20"/>
        </w:rPr>
      </w:pPr>
      <w:r w:rsidRPr="0071334C">
        <w:rPr>
          <w:rFonts w:ascii="Arial" w:eastAsia="Calibri" w:hAnsi="Arial" w:cs="Arial"/>
          <w:sz w:val="20"/>
          <w:szCs w:val="20"/>
        </w:rPr>
        <w:t xml:space="preserve">Na osnovu člana 64 stav 2 tačka 8 Statuta, a u vezi sa članom 43 I 44 Pravila doktorskih studija Univerziteta Crne Gore, Vijeće Prirodno-matematičkog fakulteta na LXXVII sjednici održanoj dana 15.02.2022. </w:t>
      </w:r>
      <w:proofErr w:type="gramStart"/>
      <w:r w:rsidRPr="0071334C">
        <w:rPr>
          <w:rFonts w:ascii="Arial" w:eastAsia="Calibri" w:hAnsi="Arial" w:cs="Arial"/>
          <w:sz w:val="20"/>
          <w:szCs w:val="20"/>
        </w:rPr>
        <w:t>godine</w:t>
      </w:r>
      <w:proofErr w:type="gramEnd"/>
      <w:r w:rsidRPr="0071334C">
        <w:rPr>
          <w:rFonts w:ascii="Arial" w:eastAsia="Calibri" w:hAnsi="Arial" w:cs="Arial"/>
          <w:sz w:val="20"/>
          <w:szCs w:val="20"/>
        </w:rPr>
        <w:t xml:space="preserve">,  donijelo je </w:t>
      </w:r>
    </w:p>
    <w:p w:rsidR="0071334C" w:rsidRPr="0071334C" w:rsidRDefault="0071334C" w:rsidP="0071334C">
      <w:pPr>
        <w:spacing w:after="200" w:line="276" w:lineRule="auto"/>
        <w:jc w:val="center"/>
        <w:rPr>
          <w:rFonts w:ascii="Arial" w:eastAsia="Calibri" w:hAnsi="Arial" w:cs="Arial"/>
          <w:b/>
          <w:sz w:val="20"/>
          <w:szCs w:val="20"/>
        </w:rPr>
      </w:pPr>
      <w:r w:rsidRPr="0071334C">
        <w:rPr>
          <w:rFonts w:ascii="Arial" w:eastAsia="Calibri" w:hAnsi="Arial" w:cs="Arial"/>
          <w:b/>
          <w:sz w:val="20"/>
          <w:szCs w:val="20"/>
        </w:rPr>
        <w:t xml:space="preserve"> ODLUKU</w:t>
      </w:r>
    </w:p>
    <w:p w:rsidR="0071334C" w:rsidRPr="0071334C" w:rsidRDefault="0071334C" w:rsidP="0071334C">
      <w:pPr>
        <w:spacing w:after="200" w:line="276" w:lineRule="auto"/>
        <w:jc w:val="center"/>
        <w:rPr>
          <w:rFonts w:ascii="Arial" w:eastAsia="Calibri" w:hAnsi="Arial" w:cs="Arial"/>
          <w:b/>
          <w:sz w:val="20"/>
          <w:szCs w:val="20"/>
        </w:rPr>
      </w:pPr>
      <w:r w:rsidRPr="0071334C">
        <w:rPr>
          <w:rFonts w:ascii="Arial" w:eastAsia="Calibri" w:hAnsi="Arial" w:cs="Arial"/>
          <w:b/>
          <w:sz w:val="20"/>
          <w:szCs w:val="20"/>
        </w:rPr>
        <w:t>I</w:t>
      </w:r>
    </w:p>
    <w:p w:rsidR="0071334C" w:rsidRPr="0071334C" w:rsidRDefault="0071334C" w:rsidP="0071334C">
      <w:pPr>
        <w:spacing w:after="200" w:line="276" w:lineRule="auto"/>
        <w:jc w:val="both"/>
        <w:rPr>
          <w:rFonts w:ascii="Arial" w:eastAsia="Calibri" w:hAnsi="Arial" w:cs="Arial"/>
          <w:sz w:val="20"/>
          <w:szCs w:val="20"/>
        </w:rPr>
      </w:pPr>
      <w:r w:rsidRPr="0071334C">
        <w:rPr>
          <w:rFonts w:ascii="Arial" w:eastAsia="Calibri" w:hAnsi="Arial" w:cs="Arial"/>
          <w:b/>
          <w:sz w:val="20"/>
          <w:szCs w:val="20"/>
        </w:rPr>
        <w:t>Prihvata se</w:t>
      </w:r>
      <w:r w:rsidRPr="0071334C">
        <w:rPr>
          <w:rFonts w:ascii="Arial" w:eastAsia="Calibri" w:hAnsi="Arial" w:cs="Arial"/>
          <w:sz w:val="20"/>
          <w:szCs w:val="20"/>
        </w:rPr>
        <w:t xml:space="preserve"> Izvještaj komisije za ocjenu doktorske disertacije pod nazivom</w:t>
      </w:r>
      <w:r w:rsidRPr="0071334C">
        <w:rPr>
          <w:rFonts w:ascii="Arial" w:eastAsia="Calibri" w:hAnsi="Arial" w:cs="Arial"/>
          <w:i/>
          <w:sz w:val="20"/>
          <w:szCs w:val="20"/>
        </w:rPr>
        <w:t xml:space="preserve"> “Reducibilnost u algebarskim hiperstrukturama” </w:t>
      </w:r>
      <w:r w:rsidRPr="0071334C">
        <w:rPr>
          <w:rFonts w:ascii="Arial" w:eastAsia="Calibri" w:hAnsi="Arial" w:cs="Arial"/>
          <w:sz w:val="20"/>
          <w:szCs w:val="20"/>
        </w:rPr>
        <w:t xml:space="preserve">kandidata Milice Kankaraš. </w:t>
      </w:r>
    </w:p>
    <w:p w:rsidR="0071334C" w:rsidRPr="0071334C" w:rsidRDefault="0071334C" w:rsidP="0071334C">
      <w:pPr>
        <w:spacing w:after="200" w:line="276" w:lineRule="auto"/>
        <w:jc w:val="center"/>
        <w:rPr>
          <w:rFonts w:ascii="Arial" w:eastAsia="Calibri" w:hAnsi="Arial" w:cs="Arial"/>
          <w:b/>
          <w:sz w:val="20"/>
          <w:szCs w:val="20"/>
        </w:rPr>
      </w:pPr>
      <w:r w:rsidRPr="0071334C">
        <w:rPr>
          <w:rFonts w:ascii="Arial" w:eastAsia="Calibri" w:hAnsi="Arial" w:cs="Arial"/>
          <w:b/>
          <w:sz w:val="20"/>
          <w:szCs w:val="20"/>
        </w:rPr>
        <w:t>II</w:t>
      </w:r>
    </w:p>
    <w:p w:rsidR="0071334C" w:rsidRPr="0071334C" w:rsidRDefault="0071334C" w:rsidP="0071334C">
      <w:pPr>
        <w:spacing w:after="200" w:line="276" w:lineRule="auto"/>
        <w:jc w:val="both"/>
        <w:rPr>
          <w:rFonts w:ascii="Arial" w:eastAsia="Calibri" w:hAnsi="Arial" w:cs="Arial"/>
          <w:sz w:val="20"/>
          <w:szCs w:val="20"/>
        </w:rPr>
      </w:pPr>
      <w:r w:rsidRPr="0071334C">
        <w:rPr>
          <w:rFonts w:ascii="Arial" w:eastAsia="Calibri" w:hAnsi="Arial" w:cs="Arial"/>
          <w:b/>
          <w:sz w:val="20"/>
          <w:szCs w:val="20"/>
        </w:rPr>
        <w:t xml:space="preserve">Predlažemo </w:t>
      </w:r>
      <w:r w:rsidRPr="0071334C">
        <w:rPr>
          <w:rFonts w:ascii="Arial" w:eastAsia="Calibri" w:hAnsi="Arial" w:cs="Arial"/>
          <w:sz w:val="20"/>
          <w:szCs w:val="20"/>
        </w:rPr>
        <w:t>Senatu Univer</w:t>
      </w:r>
      <w:r w:rsidRPr="0071334C">
        <w:rPr>
          <w:rFonts w:ascii="Arial" w:eastAsia="Calibri" w:hAnsi="Arial" w:cs="Arial"/>
          <w:sz w:val="20"/>
          <w:szCs w:val="20"/>
          <w:lang w:val="sr-Latn-ME"/>
        </w:rPr>
        <w:t>z</w:t>
      </w:r>
      <w:r w:rsidRPr="0071334C">
        <w:rPr>
          <w:rFonts w:ascii="Arial" w:eastAsia="Calibri" w:hAnsi="Arial" w:cs="Arial"/>
          <w:sz w:val="20"/>
          <w:szCs w:val="20"/>
        </w:rPr>
        <w:t xml:space="preserve">iteta Crne Gore </w:t>
      </w:r>
      <w:r w:rsidRPr="0071334C">
        <w:rPr>
          <w:rFonts w:ascii="Arial" w:eastAsia="Calibri" w:hAnsi="Arial" w:cs="Arial"/>
          <w:b/>
          <w:sz w:val="20"/>
          <w:szCs w:val="20"/>
        </w:rPr>
        <w:t>da prihvati</w:t>
      </w:r>
      <w:r w:rsidRPr="0071334C">
        <w:rPr>
          <w:rFonts w:ascii="Arial" w:eastAsia="Calibri" w:hAnsi="Arial" w:cs="Arial"/>
          <w:sz w:val="20"/>
          <w:szCs w:val="20"/>
        </w:rPr>
        <w:t xml:space="preserve"> disertaciju </w:t>
      </w:r>
      <w:r w:rsidRPr="0071334C">
        <w:rPr>
          <w:rFonts w:ascii="Arial" w:eastAsia="Calibri" w:hAnsi="Arial" w:cs="Arial"/>
          <w:i/>
          <w:sz w:val="20"/>
          <w:szCs w:val="20"/>
        </w:rPr>
        <w:t xml:space="preserve">"Reducibilnost u algebarskim hiperstrukturama” </w:t>
      </w:r>
      <w:r w:rsidRPr="0071334C">
        <w:rPr>
          <w:rFonts w:ascii="Arial" w:eastAsia="Calibri" w:hAnsi="Arial" w:cs="Arial"/>
          <w:sz w:val="20"/>
          <w:szCs w:val="20"/>
        </w:rPr>
        <w:t>kandidata Milice Kankaraš.</w:t>
      </w:r>
      <w:r w:rsidRPr="0071334C">
        <w:rPr>
          <w:rFonts w:ascii="Arial" w:eastAsia="Calibri" w:hAnsi="Arial" w:cs="Arial"/>
          <w:i/>
          <w:sz w:val="20"/>
          <w:szCs w:val="20"/>
        </w:rPr>
        <w:t xml:space="preserve"> </w:t>
      </w:r>
      <w:proofErr w:type="gramStart"/>
      <w:r w:rsidRPr="0071334C">
        <w:rPr>
          <w:rFonts w:ascii="Arial" w:eastAsia="Calibri" w:hAnsi="Arial" w:cs="Arial"/>
          <w:sz w:val="20"/>
          <w:szCs w:val="20"/>
        </w:rPr>
        <w:t>i</w:t>
      </w:r>
      <w:proofErr w:type="gramEnd"/>
      <w:r w:rsidRPr="0071334C">
        <w:rPr>
          <w:rFonts w:ascii="Arial" w:eastAsia="Calibri" w:hAnsi="Arial" w:cs="Arial"/>
          <w:sz w:val="20"/>
          <w:szCs w:val="20"/>
        </w:rPr>
        <w:t xml:space="preserve"> imenuje komisiju za odbranu doktorske disertacije u sastavu: </w:t>
      </w:r>
    </w:p>
    <w:p w:rsidR="0071334C" w:rsidRPr="0071334C" w:rsidRDefault="0071334C" w:rsidP="0071334C">
      <w:pPr>
        <w:numPr>
          <w:ilvl w:val="0"/>
          <w:numId w:val="7"/>
        </w:numPr>
        <w:spacing w:after="200" w:line="276" w:lineRule="auto"/>
        <w:contextualSpacing/>
        <w:jc w:val="both"/>
        <w:rPr>
          <w:rFonts w:ascii="Arial" w:eastAsia="Times New Roman" w:hAnsi="Arial" w:cs="Arial"/>
          <w:sz w:val="20"/>
          <w:szCs w:val="20"/>
        </w:rPr>
      </w:pPr>
      <w:r w:rsidRPr="0071334C">
        <w:rPr>
          <w:rFonts w:ascii="Arial" w:eastAsia="Times New Roman" w:hAnsi="Arial" w:cs="Arial"/>
          <w:sz w:val="20"/>
          <w:szCs w:val="20"/>
        </w:rPr>
        <w:t xml:space="preserve">Dr Michal Noval, docent ETF-a Univerziteta Tehnologije u  Brnu (Češčka Republika) (naučna oblast: Algebra); </w:t>
      </w:r>
    </w:p>
    <w:p w:rsidR="0071334C" w:rsidRPr="0071334C" w:rsidRDefault="0071334C" w:rsidP="0071334C">
      <w:pPr>
        <w:numPr>
          <w:ilvl w:val="0"/>
          <w:numId w:val="7"/>
        </w:numPr>
        <w:spacing w:after="200" w:line="276" w:lineRule="auto"/>
        <w:contextualSpacing/>
        <w:jc w:val="both"/>
        <w:rPr>
          <w:rFonts w:ascii="Arial" w:eastAsia="Times New Roman" w:hAnsi="Arial" w:cs="Arial"/>
          <w:sz w:val="20"/>
          <w:szCs w:val="20"/>
        </w:rPr>
      </w:pPr>
      <w:r w:rsidRPr="0071334C">
        <w:rPr>
          <w:rFonts w:ascii="Arial" w:eastAsia="Times New Roman" w:hAnsi="Arial" w:cs="Arial"/>
          <w:sz w:val="20"/>
          <w:szCs w:val="20"/>
        </w:rPr>
        <w:t xml:space="preserve">Dr Svjetlana Terzić, redovni profesor  PMF-a UCG (naučna oblast: Algebarska topologija); </w:t>
      </w:r>
    </w:p>
    <w:p w:rsidR="0071334C" w:rsidRPr="0071334C" w:rsidRDefault="0071334C" w:rsidP="0071334C">
      <w:pPr>
        <w:numPr>
          <w:ilvl w:val="0"/>
          <w:numId w:val="7"/>
        </w:numPr>
        <w:spacing w:after="200" w:line="276" w:lineRule="auto"/>
        <w:contextualSpacing/>
        <w:jc w:val="both"/>
        <w:rPr>
          <w:rFonts w:ascii="Arial" w:eastAsia="Times New Roman" w:hAnsi="Arial" w:cs="Arial"/>
          <w:sz w:val="20"/>
          <w:szCs w:val="20"/>
        </w:rPr>
      </w:pPr>
      <w:r w:rsidRPr="0071334C">
        <w:rPr>
          <w:rFonts w:ascii="Arial" w:eastAsia="Times New Roman" w:hAnsi="Arial" w:cs="Arial"/>
          <w:sz w:val="20"/>
          <w:szCs w:val="20"/>
        </w:rPr>
        <w:t>Dr Biljana Zeković, redovni profesor u penziji PMF-a UCG, (naučna oblast: Algebra),predsjednik;</w:t>
      </w:r>
    </w:p>
    <w:p w:rsidR="0071334C" w:rsidRPr="0071334C" w:rsidRDefault="0071334C" w:rsidP="0071334C">
      <w:pPr>
        <w:numPr>
          <w:ilvl w:val="0"/>
          <w:numId w:val="7"/>
        </w:numPr>
        <w:spacing w:after="200" w:line="276" w:lineRule="auto"/>
        <w:contextualSpacing/>
        <w:jc w:val="both"/>
        <w:rPr>
          <w:rFonts w:ascii="Arial" w:eastAsia="Times New Roman" w:hAnsi="Arial" w:cs="Arial"/>
          <w:sz w:val="20"/>
          <w:szCs w:val="20"/>
        </w:rPr>
      </w:pPr>
      <w:r w:rsidRPr="0071334C">
        <w:rPr>
          <w:rFonts w:ascii="Arial" w:eastAsia="Times New Roman" w:hAnsi="Arial" w:cs="Arial"/>
          <w:sz w:val="20"/>
          <w:szCs w:val="20"/>
        </w:rPr>
        <w:t>Dr Sanja Jančić- Rašović, redovni profesor PMF-a UCG (naučna oblast: Algebra) i</w:t>
      </w:r>
    </w:p>
    <w:p w:rsidR="0071334C" w:rsidRPr="0071334C" w:rsidRDefault="0071334C" w:rsidP="0071334C">
      <w:pPr>
        <w:numPr>
          <w:ilvl w:val="0"/>
          <w:numId w:val="7"/>
        </w:numPr>
        <w:spacing w:after="200" w:line="276" w:lineRule="auto"/>
        <w:contextualSpacing/>
        <w:jc w:val="both"/>
        <w:rPr>
          <w:rFonts w:ascii="Arial" w:eastAsia="Times New Roman" w:hAnsi="Arial" w:cs="Arial"/>
          <w:sz w:val="20"/>
          <w:szCs w:val="20"/>
        </w:rPr>
      </w:pPr>
      <w:r w:rsidRPr="0071334C">
        <w:rPr>
          <w:rFonts w:ascii="Arial" w:eastAsia="Times New Roman" w:hAnsi="Arial" w:cs="Arial"/>
          <w:sz w:val="20"/>
          <w:szCs w:val="20"/>
        </w:rPr>
        <w:t>Dr Irina Elena Cristea, vanredni profesor Univerziteta Nova Gorica (Slovenija) (naučna oblast: Algebra), mentor.</w:t>
      </w:r>
    </w:p>
    <w:p w:rsidR="0071334C" w:rsidRPr="0071334C" w:rsidRDefault="0071334C" w:rsidP="0071334C">
      <w:pPr>
        <w:spacing w:after="200" w:line="276" w:lineRule="auto"/>
        <w:contextualSpacing/>
        <w:jc w:val="both"/>
        <w:rPr>
          <w:rFonts w:ascii="Arial" w:eastAsia="Times New Roman" w:hAnsi="Arial" w:cs="Arial"/>
          <w:sz w:val="20"/>
          <w:szCs w:val="20"/>
        </w:rPr>
      </w:pPr>
    </w:p>
    <w:p w:rsidR="0071334C" w:rsidRPr="0071334C" w:rsidRDefault="0071334C" w:rsidP="0071334C">
      <w:pPr>
        <w:spacing w:after="0" w:line="240" w:lineRule="auto"/>
        <w:jc w:val="center"/>
        <w:rPr>
          <w:rFonts w:ascii="Arial" w:eastAsia="Times New Roman" w:hAnsi="Arial" w:cs="Arial"/>
          <w:b/>
          <w:sz w:val="20"/>
          <w:szCs w:val="20"/>
        </w:rPr>
      </w:pPr>
      <w:r w:rsidRPr="0071334C">
        <w:rPr>
          <w:rFonts w:ascii="Arial" w:eastAsia="Times New Roman" w:hAnsi="Arial" w:cs="Arial"/>
          <w:b/>
          <w:sz w:val="20"/>
          <w:szCs w:val="20"/>
        </w:rPr>
        <w:t>III</w:t>
      </w:r>
    </w:p>
    <w:p w:rsidR="0071334C" w:rsidRPr="0071334C" w:rsidRDefault="0071334C" w:rsidP="0071334C">
      <w:pPr>
        <w:spacing w:after="0" w:line="240" w:lineRule="auto"/>
        <w:jc w:val="center"/>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r w:rsidRPr="0071334C">
        <w:rPr>
          <w:rFonts w:ascii="Arial" w:eastAsia="Times New Roman" w:hAnsi="Arial" w:cs="Arial"/>
          <w:sz w:val="20"/>
          <w:szCs w:val="20"/>
        </w:rPr>
        <w:t xml:space="preserve">Predlog se dostavlja Centru za doktorske studije i Senatu Univerziteta Crne Gore </w:t>
      </w:r>
      <w:proofErr w:type="gramStart"/>
      <w:r w:rsidRPr="0071334C">
        <w:rPr>
          <w:rFonts w:ascii="Arial" w:eastAsia="Times New Roman" w:hAnsi="Arial" w:cs="Arial"/>
          <w:sz w:val="20"/>
          <w:szCs w:val="20"/>
        </w:rPr>
        <w:t>na</w:t>
      </w:r>
      <w:proofErr w:type="gramEnd"/>
      <w:r w:rsidRPr="0071334C">
        <w:rPr>
          <w:rFonts w:ascii="Arial" w:eastAsia="Times New Roman" w:hAnsi="Arial" w:cs="Arial"/>
          <w:sz w:val="20"/>
          <w:szCs w:val="20"/>
        </w:rPr>
        <w:t xml:space="preserve"> dalju proceduru. </w:t>
      </w:r>
    </w:p>
    <w:p w:rsidR="0071334C" w:rsidRPr="0071334C" w:rsidRDefault="0071334C" w:rsidP="0071334C">
      <w:pPr>
        <w:spacing w:after="0" w:line="240" w:lineRule="auto"/>
        <w:jc w:val="both"/>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r>
      <w:r w:rsidRPr="0071334C">
        <w:rPr>
          <w:rFonts w:ascii="Arial" w:eastAsia="Times New Roman" w:hAnsi="Arial" w:cs="Arial"/>
          <w:sz w:val="20"/>
          <w:szCs w:val="20"/>
        </w:rPr>
        <w:tab/>
        <w:t xml:space="preserve"> D E K A N  </w:t>
      </w:r>
    </w:p>
    <w:p w:rsidR="0071334C" w:rsidRPr="0071334C" w:rsidRDefault="0071334C" w:rsidP="0071334C">
      <w:pPr>
        <w:spacing w:after="0" w:line="240" w:lineRule="auto"/>
        <w:jc w:val="both"/>
        <w:rPr>
          <w:rFonts w:ascii="Arial" w:eastAsia="Times New Roman" w:hAnsi="Arial" w:cs="Arial"/>
          <w:sz w:val="20"/>
          <w:szCs w:val="20"/>
        </w:rPr>
      </w:pPr>
    </w:p>
    <w:p w:rsidR="0071334C" w:rsidRPr="0071334C" w:rsidRDefault="0071334C" w:rsidP="0071334C">
      <w:pPr>
        <w:spacing w:after="0" w:line="240" w:lineRule="auto"/>
        <w:jc w:val="both"/>
        <w:rPr>
          <w:rFonts w:ascii="Arial" w:eastAsia="Times New Roman" w:hAnsi="Arial" w:cs="Arial"/>
          <w:sz w:val="20"/>
          <w:szCs w:val="20"/>
        </w:rPr>
      </w:pPr>
      <w:r w:rsidRPr="0071334C">
        <w:rPr>
          <w:rFonts w:ascii="Arial" w:eastAsia="Times New Roman" w:hAnsi="Arial" w:cs="Arial"/>
          <w:sz w:val="20"/>
          <w:szCs w:val="20"/>
        </w:rPr>
        <w:t xml:space="preserve">Prof. </w:t>
      </w:r>
      <w:proofErr w:type="gramStart"/>
      <w:r w:rsidRPr="0071334C">
        <w:rPr>
          <w:rFonts w:ascii="Arial" w:eastAsia="Times New Roman" w:hAnsi="Arial" w:cs="Arial"/>
          <w:sz w:val="20"/>
          <w:szCs w:val="20"/>
        </w:rPr>
        <w:t>dr</w:t>
      </w:r>
      <w:proofErr w:type="gramEnd"/>
      <w:r w:rsidRPr="0071334C">
        <w:rPr>
          <w:rFonts w:ascii="Arial" w:eastAsia="Times New Roman" w:hAnsi="Arial" w:cs="Arial"/>
          <w:sz w:val="20"/>
          <w:szCs w:val="20"/>
        </w:rPr>
        <w:t xml:space="preserve"> Predrag Miranović</w:t>
      </w:r>
    </w:p>
    <w:p w:rsidR="0071334C" w:rsidRPr="0071334C" w:rsidRDefault="0071334C" w:rsidP="0071334C">
      <w:pPr>
        <w:spacing w:after="200" w:line="276" w:lineRule="auto"/>
        <w:jc w:val="right"/>
        <w:rPr>
          <w:rFonts w:ascii="Arial" w:eastAsia="Calibri" w:hAnsi="Arial" w:cs="Arial"/>
        </w:rPr>
      </w:pPr>
    </w:p>
    <w:p w:rsidR="0071334C" w:rsidRPr="0071334C" w:rsidRDefault="0071334C" w:rsidP="0071334C">
      <w:pPr>
        <w:jc w:val="right"/>
        <w:rPr>
          <w:rFonts w:ascii="Arial" w:hAnsi="Arial" w:cs="Arial"/>
        </w:rPr>
      </w:pPr>
    </w:p>
    <w:p w:rsidR="0071334C" w:rsidRPr="0071334C" w:rsidRDefault="0071334C" w:rsidP="0071334C">
      <w:pPr>
        <w:spacing w:after="200" w:line="276" w:lineRule="auto"/>
        <w:jc w:val="right"/>
        <w:rPr>
          <w:rFonts w:ascii="Arial" w:eastAsia="Calibri" w:hAnsi="Arial" w:cs="Arial"/>
          <w:lang w:val="sr-Latn-ME"/>
        </w:rPr>
      </w:pPr>
    </w:p>
    <w:p w:rsidR="0071334C" w:rsidRPr="0071334C" w:rsidRDefault="00D479F3" w:rsidP="0071334C">
      <w:pPr>
        <w:tabs>
          <w:tab w:val="left" w:pos="9900"/>
        </w:tabs>
        <w:spacing w:after="200" w:line="276" w:lineRule="auto"/>
        <w:ind w:right="-476"/>
        <w:jc w:val="right"/>
        <w:rPr>
          <w:rFonts w:ascii="Arial" w:eastAsia="Calibri" w:hAnsi="Arial" w:cs="Arial"/>
        </w:rPr>
      </w:pPr>
      <w:r>
        <w:rPr>
          <w:rFonts w:ascii="Calibri" w:eastAsia="Calibri" w:hAnsi="Calibri" w:cs="Times New Roman"/>
          <w:noProof/>
          <w:sz w:val="20"/>
          <w:szCs w:val="20"/>
        </w:rPr>
        <w:t xml:space="preserve"> </w:t>
      </w: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rPr>
          <w:rFonts w:ascii="Arial" w:eastAsia="Calibri" w:hAnsi="Arial" w:cs="Arial"/>
        </w:rPr>
      </w:pPr>
    </w:p>
    <w:p w:rsidR="0071334C" w:rsidRPr="0071334C" w:rsidRDefault="00D479F3" w:rsidP="0071334C">
      <w:pPr>
        <w:tabs>
          <w:tab w:val="left" w:pos="9900"/>
        </w:tabs>
        <w:spacing w:after="200" w:line="276" w:lineRule="auto"/>
        <w:ind w:right="-476"/>
        <w:jc w:val="center"/>
        <w:rPr>
          <w:rFonts w:ascii="Arial" w:eastAsia="Calibri" w:hAnsi="Arial" w:cs="Arial"/>
        </w:rPr>
      </w:pPr>
      <w:r>
        <w:rPr>
          <w:rFonts w:ascii="Arial" w:eastAsia="Calibri" w:hAnsi="Arial" w:cs="Arial"/>
          <w:noProof/>
          <w:color w:val="70AD47" w:themeColor="accent6"/>
        </w:rPr>
        <w:t xml:space="preserve"> </w:t>
      </w: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rPr>
          <w:rFonts w:ascii="Arial" w:eastAsia="Calibri" w:hAnsi="Arial" w:cs="Arial"/>
        </w:rPr>
      </w:pPr>
    </w:p>
    <w:p w:rsidR="0071334C" w:rsidRPr="0071334C" w:rsidRDefault="00D479F3" w:rsidP="0071334C">
      <w:pPr>
        <w:tabs>
          <w:tab w:val="left" w:pos="9900"/>
        </w:tabs>
        <w:spacing w:after="200" w:line="276" w:lineRule="auto"/>
        <w:ind w:right="-476"/>
        <w:jc w:val="right"/>
        <w:rPr>
          <w:rFonts w:ascii="Arial" w:eastAsia="Calibri" w:hAnsi="Arial" w:cs="Arial"/>
        </w:rPr>
      </w:pPr>
      <w:r>
        <w:rPr>
          <w:rFonts w:ascii="Calibri" w:eastAsia="Calibri" w:hAnsi="Calibri" w:cs="Times New Roman"/>
          <w:noProof/>
          <w:sz w:val="20"/>
          <w:szCs w:val="20"/>
        </w:rPr>
        <w:t xml:space="preserve"> </w:t>
      </w: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rPr>
          <w:rFonts w:ascii="Arial" w:eastAsia="Calibri" w:hAnsi="Arial" w:cs="Arial"/>
        </w:rPr>
      </w:pPr>
    </w:p>
    <w:p w:rsidR="0071334C" w:rsidRPr="0071334C" w:rsidRDefault="00D479F3" w:rsidP="0071334C">
      <w:pPr>
        <w:tabs>
          <w:tab w:val="left" w:pos="9900"/>
        </w:tabs>
        <w:spacing w:after="200" w:line="276" w:lineRule="auto"/>
        <w:ind w:right="-476"/>
        <w:jc w:val="center"/>
        <w:rPr>
          <w:rFonts w:ascii="Arial" w:eastAsia="Calibri" w:hAnsi="Arial" w:cs="Arial"/>
        </w:rPr>
      </w:pPr>
      <w:r>
        <w:rPr>
          <w:rFonts w:ascii="Arial" w:eastAsia="Calibri" w:hAnsi="Arial" w:cs="Arial"/>
          <w:noProof/>
          <w:color w:val="70AD47" w:themeColor="accent6"/>
        </w:rPr>
        <w:t xml:space="preserve"> </w:t>
      </w:r>
    </w:p>
    <w:p w:rsidR="0071334C" w:rsidRPr="0071334C" w:rsidRDefault="0071334C" w:rsidP="0071334C">
      <w:pPr>
        <w:spacing w:after="200" w:line="276" w:lineRule="auto"/>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71334C" w:rsidP="0071334C">
      <w:pPr>
        <w:spacing w:after="200" w:line="276" w:lineRule="auto"/>
        <w:jc w:val="both"/>
        <w:rPr>
          <w:rFonts w:ascii="Arial" w:eastAsia="Calibri" w:hAnsi="Arial" w:cs="Arial"/>
        </w:rPr>
      </w:pPr>
    </w:p>
    <w:p w:rsidR="0071334C" w:rsidRPr="0071334C" w:rsidRDefault="00D479F3" w:rsidP="0071334C">
      <w:pPr>
        <w:tabs>
          <w:tab w:val="left" w:pos="9900"/>
        </w:tabs>
        <w:spacing w:after="200" w:line="276" w:lineRule="auto"/>
        <w:ind w:right="-476"/>
        <w:jc w:val="right"/>
        <w:rPr>
          <w:rFonts w:ascii="Arial" w:eastAsia="Calibri" w:hAnsi="Arial" w:cs="Arial"/>
        </w:rPr>
      </w:pPr>
      <w:r>
        <w:rPr>
          <w:rFonts w:ascii="Calibri" w:eastAsia="Calibri" w:hAnsi="Calibri" w:cs="Times New Roman"/>
          <w:noProof/>
          <w:sz w:val="20"/>
          <w:szCs w:val="20"/>
        </w:rPr>
        <w:t xml:space="preserve"> </w:t>
      </w: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tabs>
          <w:tab w:val="left" w:pos="9900"/>
        </w:tabs>
        <w:spacing w:after="200" w:line="276" w:lineRule="auto"/>
        <w:ind w:right="-476"/>
        <w:jc w:val="right"/>
        <w:rPr>
          <w:rFonts w:ascii="Arial" w:eastAsia="Calibri" w:hAnsi="Arial" w:cs="Arial"/>
        </w:rPr>
      </w:pPr>
    </w:p>
    <w:p w:rsidR="0071334C" w:rsidRPr="0071334C" w:rsidRDefault="0071334C" w:rsidP="0071334C">
      <w:pPr>
        <w:rPr>
          <w:rFonts w:ascii="Arial" w:eastAsia="Calibri" w:hAnsi="Arial" w:cs="Arial"/>
        </w:rPr>
      </w:pPr>
    </w:p>
    <w:p w:rsidR="0071334C" w:rsidRPr="0071334C" w:rsidRDefault="00D479F3" w:rsidP="0071334C">
      <w:pPr>
        <w:tabs>
          <w:tab w:val="left" w:pos="9900"/>
        </w:tabs>
        <w:spacing w:after="200" w:line="276" w:lineRule="auto"/>
        <w:ind w:right="-476"/>
        <w:jc w:val="center"/>
        <w:rPr>
          <w:rFonts w:ascii="Arial" w:eastAsia="Calibri" w:hAnsi="Arial" w:cs="Arial"/>
        </w:rPr>
      </w:pPr>
      <w:r>
        <w:rPr>
          <w:rFonts w:ascii="Arial" w:eastAsia="Calibri" w:hAnsi="Arial" w:cs="Arial"/>
          <w:noProof/>
          <w:color w:val="70AD47" w:themeColor="accent6"/>
        </w:rPr>
        <w:t xml:space="preserve"> </w:t>
      </w:r>
    </w:p>
    <w:p w:rsidR="00B86F32" w:rsidRDefault="00B86F32"/>
    <w:sectPr w:rsidR="00B86F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B47"/>
    <w:multiLevelType w:val="hybridMultilevel"/>
    <w:tmpl w:val="9FE6E7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11CB6"/>
    <w:multiLevelType w:val="hybridMultilevel"/>
    <w:tmpl w:val="9470F708"/>
    <w:lvl w:ilvl="0" w:tplc="70EEE7E4">
      <w:start w:val="1"/>
      <w:numFmt w:val="decimal"/>
      <w:lvlText w:val="%1."/>
      <w:lvlJc w:val="left"/>
      <w:pPr>
        <w:ind w:left="720" w:hanging="660"/>
      </w:pPr>
      <w:rPr>
        <w:rFonts w:eastAsia="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D9D3C76"/>
    <w:multiLevelType w:val="hybridMultilevel"/>
    <w:tmpl w:val="8D2E7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3197F"/>
    <w:multiLevelType w:val="hybridMultilevel"/>
    <w:tmpl w:val="E6841006"/>
    <w:lvl w:ilvl="0" w:tplc="827089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0C7314"/>
    <w:multiLevelType w:val="multilevel"/>
    <w:tmpl w:val="52028A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0E70E46"/>
    <w:multiLevelType w:val="hybridMultilevel"/>
    <w:tmpl w:val="93DAB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236FD"/>
    <w:multiLevelType w:val="hybridMultilevel"/>
    <w:tmpl w:val="82BCD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835D20"/>
    <w:multiLevelType w:val="multilevel"/>
    <w:tmpl w:val="98D6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86806"/>
    <w:multiLevelType w:val="hybridMultilevel"/>
    <w:tmpl w:val="4732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16452"/>
    <w:multiLevelType w:val="hybridMultilevel"/>
    <w:tmpl w:val="BC88663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364C7"/>
    <w:multiLevelType w:val="hybridMultilevel"/>
    <w:tmpl w:val="D61ED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96A08"/>
    <w:multiLevelType w:val="hybridMultilevel"/>
    <w:tmpl w:val="CFA6C602"/>
    <w:lvl w:ilvl="0" w:tplc="0EF07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9430C2"/>
    <w:multiLevelType w:val="hybridMultilevel"/>
    <w:tmpl w:val="4DE80F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D5C22"/>
    <w:multiLevelType w:val="multilevel"/>
    <w:tmpl w:val="802C8F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F171451"/>
    <w:multiLevelType w:val="hybridMultilevel"/>
    <w:tmpl w:val="13504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5A6E43"/>
    <w:multiLevelType w:val="hybridMultilevel"/>
    <w:tmpl w:val="4B102D4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94A5E"/>
    <w:multiLevelType w:val="hybridMultilevel"/>
    <w:tmpl w:val="6A56F930"/>
    <w:lvl w:ilvl="0" w:tplc="D4F0A7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14"/>
  </w:num>
  <w:num w:numId="5">
    <w:abstractNumId w:val="6"/>
  </w:num>
  <w:num w:numId="6">
    <w:abstractNumId w:val="8"/>
  </w:num>
  <w:num w:numId="7">
    <w:abstractNumId w:val="1"/>
  </w:num>
  <w:num w:numId="8">
    <w:abstractNumId w:val="13"/>
  </w:num>
  <w:num w:numId="9">
    <w:abstractNumId w:val="4"/>
  </w:num>
  <w:num w:numId="10">
    <w:abstractNumId w:val="15"/>
  </w:num>
  <w:num w:numId="11">
    <w:abstractNumId w:val="10"/>
  </w:num>
  <w:num w:numId="12">
    <w:abstractNumId w:val="12"/>
  </w:num>
  <w:num w:numId="13">
    <w:abstractNumId w:val="11"/>
  </w:num>
  <w:num w:numId="14">
    <w:abstractNumId w:val="3"/>
  </w:num>
  <w:num w:numId="15">
    <w:abstractNumId w:val="0"/>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CB"/>
    <w:rsid w:val="003B60B9"/>
    <w:rsid w:val="0071334C"/>
    <w:rsid w:val="009D4CBB"/>
    <w:rsid w:val="00A354B4"/>
    <w:rsid w:val="00B86F32"/>
    <w:rsid w:val="00D479F3"/>
    <w:rsid w:val="00DC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7F46-CD16-479A-AF82-6812F5D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1334C"/>
  </w:style>
  <w:style w:type="paragraph" w:styleId="BalloonText">
    <w:name w:val="Balloon Text"/>
    <w:basedOn w:val="Normal"/>
    <w:link w:val="BalloonTextChar"/>
    <w:uiPriority w:val="99"/>
    <w:semiHidden/>
    <w:unhideWhenUsed/>
    <w:rsid w:val="0071334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334C"/>
    <w:rPr>
      <w:rFonts w:ascii="Segoe UI" w:eastAsia="Calibri" w:hAnsi="Segoe UI" w:cs="Segoe UI"/>
      <w:sz w:val="18"/>
      <w:szCs w:val="18"/>
    </w:rPr>
  </w:style>
  <w:style w:type="paragraph" w:styleId="ListParagraph">
    <w:name w:val="List Paragraph"/>
    <w:basedOn w:val="Normal"/>
    <w:uiPriority w:val="34"/>
    <w:qFormat/>
    <w:rsid w:val="0071334C"/>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71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g.ac.me/skladiste/blog_103/objava_135689/fajlovi/Predlog%20za%20raspisivanje%20konkursa%20oblast%20Ekologija.pdf" TargetMode="External"/><Relationship Id="rId13" Type="http://schemas.openxmlformats.org/officeDocument/2006/relationships/hyperlink" Target="https://www.ucg.ac.me/skladiste/blog_103/objava_135689/fajlovi/Predlog%20komisije%20za%20ocjenu%20podobnosti%20teme%20magistarskog%20rada%20Jovana%20%C4%8Cavic%20Milicevic.pdf" TargetMode="External"/><Relationship Id="rId18" Type="http://schemas.openxmlformats.org/officeDocument/2006/relationships/hyperlink" Target="https://www.ucg.ac.me/skladiste/blog_103/objava_135689/fajlovi/IM%20OBRAZAC%20KOSTA%20PAVLOVIC.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g.ac.me/skladiste/blog_103/objava_135689/fajlovi/Vijecu%20Eramus_%20Bo%C5%BEidar%20%C5%A0o%C5%A1ki%C4%87.pdf" TargetMode="External"/><Relationship Id="rId12" Type="http://schemas.openxmlformats.org/officeDocument/2006/relationships/hyperlink" Target="https://www.ucg.ac.me/skladiste/blog_103/objava_135689/fajlovi/Predlog%20komisije%20za%20ocjenu%20podobnosti%20teme%20magistarskog%20rada%20Bojana%20Pekovic.pdf" TargetMode="External"/><Relationship Id="rId17" Type="http://schemas.openxmlformats.org/officeDocument/2006/relationships/hyperlink" Target="https://www.ucg.ac.me/skladiste/blog_103/objava_135689/fajlovi/OBRAZAC%20M%20BLERINA%20HASANI.pdf" TargetMode="External"/><Relationship Id="rId2" Type="http://schemas.openxmlformats.org/officeDocument/2006/relationships/styles" Target="styles.xml"/><Relationship Id="rId16" Type="http://schemas.openxmlformats.org/officeDocument/2006/relationships/hyperlink" Target="https://www.ucg.ac.me/skladiste/blog_103/objava_135689/fajlovi/ECTS%20linearni%20regresioni%20model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cg.ac.me/skladiste/blog_103/objava_135689/fajlovi/Z%20A%20P%20I%20S%20N%20I%20K%20SA%20LXXVI%20SJEDNICE.pdf" TargetMode="External"/><Relationship Id="rId11" Type="http://schemas.openxmlformats.org/officeDocument/2006/relationships/hyperlink" Target="https://www.ucg.ac.me/skladiste/blog_103/objava_135689/fajlovi/Predlog%20komisije%20za%20ocjenu%20podobnosti%20teme%20magistarskog%20rada%20Isidora%20Maras.pdf" TargetMode="External"/><Relationship Id="rId5" Type="http://schemas.openxmlformats.org/officeDocument/2006/relationships/image" Target="media/image1.jpeg"/><Relationship Id="rId15" Type="http://schemas.openxmlformats.org/officeDocument/2006/relationships/hyperlink" Target="https://www.ucg.ac.me/skladiste/blog_103/objava_135689/fajlovi/Izvjestaj%20Komisije%20za%20ocjenu%20master%20rada%20Marina%20Soski%C4%87.pdf" TargetMode="External"/><Relationship Id="rId10" Type="http://schemas.openxmlformats.org/officeDocument/2006/relationships/hyperlink" Target="https://www.ucg.ac.me/skladiste/blog_103/objava_135689/fajlovi/Predlog%20%20za%20raspisivanje%20konkursa%20oblast%20Racunarske%20nauke.pdf"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ucg.ac.me/skladiste/blog_103/objava_135689/fajlovi/Predlog%20za%20raspisivanje%20konkursa%20oblast%20Botanika.pdf" TargetMode="External"/><Relationship Id="rId14" Type="http://schemas.openxmlformats.org/officeDocument/2006/relationships/hyperlink" Target="https://www.ucg.ac.me/skladiste/blog_103/objava_135689/fajlovi/Predlog%20komisije%20za%20ocjenu%20master%20rada%20Dragica%20Kalez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2022-03-04T08:50:00Z</dcterms:created>
  <dcterms:modified xsi:type="dcterms:W3CDTF">2022-03-04T10:11:00Z</dcterms:modified>
</cp:coreProperties>
</file>