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AD" w:rsidRPr="00D479F3" w:rsidRDefault="008D62AD" w:rsidP="008D62AD">
      <w:pPr>
        <w:spacing w:after="200" w:line="276" w:lineRule="auto"/>
        <w:jc w:val="center"/>
        <w:rPr>
          <w:rFonts w:ascii="Arial" w:eastAsia="Calibri" w:hAnsi="Arial" w:cs="Arial"/>
          <w:b/>
          <w:bCs/>
        </w:rPr>
      </w:pPr>
      <w:r w:rsidRPr="00D479F3">
        <w:rPr>
          <w:rFonts w:ascii="Arial" w:eastAsia="Calibri" w:hAnsi="Arial" w:cs="Arial"/>
          <w:noProof/>
        </w:rPr>
        <w:drawing>
          <wp:inline distT="0" distB="0" distL="0" distR="0" wp14:anchorId="5A4DA4ED" wp14:editId="6FBD0C4F">
            <wp:extent cx="5886450" cy="1781175"/>
            <wp:effectExtent l="0" t="0" r="0" b="9525"/>
            <wp:docPr id="2" name="Picture 2" descr="Description: Description: Description: 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ila\Desktop\PMF - zaglavlje - Latin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1781175"/>
                    </a:xfrm>
                    <a:prstGeom prst="rect">
                      <a:avLst/>
                    </a:prstGeom>
                    <a:noFill/>
                    <a:ln>
                      <a:noFill/>
                    </a:ln>
                  </pic:spPr>
                </pic:pic>
              </a:graphicData>
            </a:graphic>
          </wp:inline>
        </w:drawing>
      </w:r>
    </w:p>
    <w:p w:rsidR="008D62AD" w:rsidRPr="00D479F3" w:rsidRDefault="008D62AD" w:rsidP="008D62AD">
      <w:pPr>
        <w:spacing w:after="200" w:line="276" w:lineRule="auto"/>
        <w:jc w:val="center"/>
        <w:rPr>
          <w:rFonts w:ascii="Arial" w:eastAsia="Calibri" w:hAnsi="Arial" w:cs="Arial"/>
          <w:b/>
          <w:bCs/>
        </w:rPr>
      </w:pPr>
      <w:r w:rsidRPr="00D479F3">
        <w:rPr>
          <w:rFonts w:ascii="Arial" w:eastAsia="Calibri" w:hAnsi="Arial" w:cs="Arial"/>
          <w:b/>
          <w:bCs/>
        </w:rPr>
        <w:t>Z A P I S N I K</w:t>
      </w:r>
    </w:p>
    <w:p w:rsidR="008D62AD" w:rsidRPr="00D479F3" w:rsidRDefault="008D62AD" w:rsidP="008D62AD">
      <w:pPr>
        <w:spacing w:after="200" w:line="276" w:lineRule="auto"/>
        <w:jc w:val="center"/>
        <w:rPr>
          <w:rFonts w:ascii="Arial" w:eastAsia="Calibri" w:hAnsi="Arial" w:cs="Arial"/>
          <w:b/>
          <w:bCs/>
        </w:rPr>
      </w:pPr>
      <w:r w:rsidRPr="00D479F3">
        <w:rPr>
          <w:rFonts w:ascii="Arial" w:eastAsia="Calibri" w:hAnsi="Arial" w:cs="Arial"/>
          <w:b/>
          <w:bCs/>
        </w:rPr>
        <w:t>Sa LXX</w:t>
      </w:r>
      <w:r>
        <w:rPr>
          <w:rFonts w:ascii="Arial" w:eastAsia="Calibri" w:hAnsi="Arial" w:cs="Arial"/>
          <w:b/>
          <w:bCs/>
        </w:rPr>
        <w:t>X</w:t>
      </w:r>
      <w:r w:rsidRPr="00D479F3">
        <w:rPr>
          <w:rFonts w:ascii="Arial" w:eastAsia="Calibri" w:hAnsi="Arial" w:cs="Arial"/>
          <w:b/>
          <w:bCs/>
        </w:rPr>
        <w:t xml:space="preserve"> sjednice Vijeća Prirodno-matematičkog fakulteta</w:t>
      </w:r>
    </w:p>
    <w:p w:rsidR="008D62AD" w:rsidRPr="00D479F3" w:rsidRDefault="008D62AD" w:rsidP="008D62AD">
      <w:pPr>
        <w:spacing w:after="200" w:line="276" w:lineRule="auto"/>
        <w:jc w:val="center"/>
        <w:rPr>
          <w:rFonts w:ascii="Arial" w:eastAsia="Calibri" w:hAnsi="Arial" w:cs="Arial"/>
          <w:b/>
          <w:bCs/>
          <w:u w:val="single"/>
        </w:rPr>
      </w:pPr>
      <w:proofErr w:type="gramStart"/>
      <w:r>
        <w:rPr>
          <w:rFonts w:ascii="Arial" w:eastAsia="Calibri" w:hAnsi="Arial" w:cs="Arial"/>
          <w:b/>
          <w:bCs/>
        </w:rPr>
        <w:t>od</w:t>
      </w:r>
      <w:proofErr w:type="gramEnd"/>
      <w:r>
        <w:rPr>
          <w:rFonts w:ascii="Arial" w:eastAsia="Calibri" w:hAnsi="Arial" w:cs="Arial"/>
          <w:b/>
          <w:bCs/>
        </w:rPr>
        <w:t xml:space="preserve"> 05.04.</w:t>
      </w:r>
      <w:r w:rsidRPr="00D479F3">
        <w:rPr>
          <w:rFonts w:ascii="Arial" w:eastAsia="Calibri" w:hAnsi="Arial" w:cs="Arial"/>
          <w:b/>
          <w:bCs/>
        </w:rPr>
        <w:t>2022.godine</w:t>
      </w:r>
    </w:p>
    <w:p w:rsidR="008D62AD" w:rsidRPr="00D479F3" w:rsidRDefault="008D62AD" w:rsidP="008D62AD">
      <w:pPr>
        <w:spacing w:after="200" w:line="276" w:lineRule="auto"/>
        <w:jc w:val="both"/>
        <w:rPr>
          <w:rFonts w:ascii="Arial" w:eastAsia="Calibri" w:hAnsi="Arial" w:cs="Arial"/>
        </w:rPr>
      </w:pPr>
      <w:r w:rsidRPr="00D479F3">
        <w:rPr>
          <w:rFonts w:ascii="Arial" w:eastAsia="Calibri" w:hAnsi="Arial" w:cs="Arial"/>
          <w:b/>
          <w:bCs/>
        </w:rPr>
        <w:t>Sjednici su prisustvovali</w:t>
      </w:r>
      <w:r w:rsidRPr="00D479F3">
        <w:rPr>
          <w:rFonts w:ascii="Arial" w:eastAsia="Calibri" w:hAnsi="Arial" w:cs="Arial"/>
        </w:rPr>
        <w:t>:  Svjetlana Terzić, Žana Kovijanić Vukićević, Milenko Mosurović,   Vladimir Jaćimović</w:t>
      </w:r>
      <w:r>
        <w:rPr>
          <w:rFonts w:ascii="Arial" w:eastAsia="Calibri" w:hAnsi="Arial" w:cs="Arial"/>
        </w:rPr>
        <w:t>,</w:t>
      </w:r>
      <w:r w:rsidRPr="00D479F3">
        <w:rPr>
          <w:rFonts w:ascii="Arial" w:eastAsia="Calibri" w:hAnsi="Arial" w:cs="Arial"/>
        </w:rPr>
        <w:t xml:space="preserve"> </w:t>
      </w:r>
      <w:r w:rsidRPr="00D479F3">
        <w:rPr>
          <w:rFonts w:ascii="Arial" w:eastAsia="Calibri" w:hAnsi="Arial" w:cs="Arial"/>
        </w:rPr>
        <w:t>Darko Mitrović</w:t>
      </w:r>
      <w:r>
        <w:rPr>
          <w:rFonts w:ascii="Arial" w:eastAsia="Calibri" w:hAnsi="Arial" w:cs="Arial"/>
        </w:rPr>
        <w:t>,</w:t>
      </w:r>
      <w:r w:rsidRPr="00D479F3">
        <w:rPr>
          <w:rFonts w:ascii="Arial" w:eastAsia="Calibri" w:hAnsi="Arial" w:cs="Arial"/>
        </w:rPr>
        <w:t xml:space="preserve"> </w:t>
      </w:r>
      <w:r w:rsidRPr="00D479F3">
        <w:rPr>
          <w:rFonts w:ascii="Arial" w:eastAsia="Calibri" w:hAnsi="Arial" w:cs="Arial"/>
        </w:rPr>
        <w:t>Sanja Jančić Rašović</w:t>
      </w:r>
      <w:r>
        <w:rPr>
          <w:rFonts w:ascii="Arial" w:eastAsia="Calibri" w:hAnsi="Arial" w:cs="Arial"/>
        </w:rPr>
        <w:t>,</w:t>
      </w:r>
      <w:r w:rsidRPr="00D479F3">
        <w:rPr>
          <w:rFonts w:ascii="Arial" w:eastAsia="Calibri" w:hAnsi="Arial" w:cs="Arial"/>
        </w:rPr>
        <w:t xml:space="preserve"> </w:t>
      </w:r>
      <w:r w:rsidRPr="00D479F3">
        <w:rPr>
          <w:rFonts w:ascii="Arial" w:eastAsia="Calibri" w:hAnsi="Arial" w:cs="Arial"/>
        </w:rPr>
        <w:t>Savo Tomović, Đorđije Vujadinović</w:t>
      </w:r>
      <w:r w:rsidRPr="00D479F3">
        <w:rPr>
          <w:rFonts w:ascii="Arial" w:eastAsia="Calibri" w:hAnsi="Arial" w:cs="Arial"/>
        </w:rPr>
        <w:t xml:space="preserve"> </w:t>
      </w:r>
      <w:r w:rsidRPr="00D479F3">
        <w:rPr>
          <w:rFonts w:ascii="Arial" w:eastAsia="Calibri" w:hAnsi="Arial" w:cs="Arial"/>
        </w:rPr>
        <w:t>Nevena Mijajlović</w:t>
      </w:r>
      <w:r>
        <w:rPr>
          <w:rFonts w:ascii="Arial" w:eastAsia="Calibri" w:hAnsi="Arial" w:cs="Arial"/>
        </w:rPr>
        <w:t>,</w:t>
      </w:r>
      <w:r w:rsidRPr="00D479F3">
        <w:rPr>
          <w:rFonts w:ascii="Arial" w:eastAsia="Calibri" w:hAnsi="Arial" w:cs="Arial"/>
        </w:rPr>
        <w:t xml:space="preserve"> </w:t>
      </w:r>
      <w:r w:rsidRPr="00D479F3">
        <w:rPr>
          <w:rFonts w:ascii="Arial" w:eastAsia="Calibri" w:hAnsi="Arial" w:cs="Arial"/>
        </w:rPr>
        <w:t>Božidar Popović, Goran Popivoda, Stevan Kordić, Uglješa Urošević</w:t>
      </w:r>
      <w:r>
        <w:rPr>
          <w:rFonts w:ascii="Arial" w:eastAsia="Calibri" w:hAnsi="Arial" w:cs="Arial"/>
        </w:rPr>
        <w:t>,</w:t>
      </w:r>
      <w:r w:rsidRPr="00D479F3">
        <w:rPr>
          <w:rFonts w:ascii="Arial" w:eastAsia="Calibri" w:hAnsi="Arial" w:cs="Arial"/>
        </w:rPr>
        <w:t xml:space="preserve"> </w:t>
      </w:r>
      <w:r>
        <w:rPr>
          <w:rFonts w:ascii="Arial" w:eastAsia="Calibri" w:hAnsi="Arial" w:cs="Arial"/>
        </w:rPr>
        <w:t xml:space="preserve">Igor Jovančević, </w:t>
      </w:r>
      <w:r w:rsidRPr="00D479F3">
        <w:rPr>
          <w:rFonts w:ascii="Arial" w:eastAsia="Calibri" w:hAnsi="Arial" w:cs="Arial"/>
        </w:rPr>
        <w:t>Slavoljub Mijović</w:t>
      </w:r>
      <w:r>
        <w:rPr>
          <w:rFonts w:ascii="Arial" w:eastAsia="Calibri" w:hAnsi="Arial" w:cs="Arial"/>
        </w:rPr>
        <w:t>,</w:t>
      </w:r>
      <w:r w:rsidRPr="00D479F3">
        <w:rPr>
          <w:rFonts w:ascii="Arial" w:eastAsia="Calibri" w:hAnsi="Arial" w:cs="Arial"/>
        </w:rPr>
        <w:t xml:space="preserve"> </w:t>
      </w:r>
      <w:r>
        <w:rPr>
          <w:rFonts w:ascii="Arial" w:eastAsia="Calibri" w:hAnsi="Arial" w:cs="Arial"/>
        </w:rPr>
        <w:t xml:space="preserve">Predrag Miranović, </w:t>
      </w:r>
      <w:r w:rsidRPr="00D479F3">
        <w:rPr>
          <w:rFonts w:ascii="Arial" w:eastAsia="Calibri" w:hAnsi="Arial" w:cs="Arial"/>
        </w:rPr>
        <w:t xml:space="preserve">Mira Vučeljić, Nataša Raičević, Ivana Pićurić, Mara Šćepanović, </w:t>
      </w:r>
      <w:r>
        <w:rPr>
          <w:rFonts w:ascii="Arial" w:eastAsia="Calibri" w:hAnsi="Arial" w:cs="Arial"/>
        </w:rPr>
        <w:t xml:space="preserve">Gordana Jovanović, Emilija Nenenzić, Vladimir Pešić, Andrej Perović, Marijana Krivokapić, Slađana Krivokapić, Svetlana Perović, Jelena Rakočević, Danijela Stešević, Danka Caković, Dragana Milošević, Anđelka Šćepanović, Slavica Vujović, Miljan Bigović, Miloje Šundić, Danilo Mrdak, Anton Đokaj, Stevan Đurđević, Šćepan Radević, Dušan Stamatović, Milena Šekularac, Ivana Fatić, Nikola Cupara, Tatjana Srdanović, Filip Popović, Aleksandara Plamenac, Monika Novaković, Hamza Hot i Vuk Jovović. </w:t>
      </w:r>
    </w:p>
    <w:p w:rsidR="008D62AD" w:rsidRPr="00D479F3" w:rsidRDefault="008D62AD" w:rsidP="008D62AD">
      <w:pPr>
        <w:spacing w:after="200" w:line="276" w:lineRule="auto"/>
        <w:jc w:val="both"/>
        <w:rPr>
          <w:rFonts w:ascii="Arial" w:eastAsia="Calibri" w:hAnsi="Arial" w:cs="Arial"/>
        </w:rPr>
      </w:pPr>
      <w:r w:rsidRPr="00D479F3">
        <w:rPr>
          <w:rFonts w:ascii="Arial" w:eastAsia="Calibri" w:hAnsi="Arial" w:cs="Arial"/>
          <w:b/>
          <w:bCs/>
        </w:rPr>
        <w:t>Sjednici nijesu prisustvovali:</w:t>
      </w:r>
      <w:r w:rsidRPr="00D479F3">
        <w:rPr>
          <w:rFonts w:ascii="Arial" w:eastAsia="Calibri" w:hAnsi="Arial" w:cs="Arial"/>
        </w:rPr>
        <w:t xml:space="preserve"> Siniša Stamatović, Predrag Stanišić</w:t>
      </w:r>
      <w:r>
        <w:rPr>
          <w:rFonts w:ascii="Arial" w:eastAsia="Calibri" w:hAnsi="Arial" w:cs="Arial"/>
        </w:rPr>
        <w:t>,</w:t>
      </w:r>
      <w:r w:rsidRPr="00D479F3">
        <w:rPr>
          <w:rFonts w:ascii="Arial" w:eastAsia="Calibri" w:hAnsi="Arial" w:cs="Arial"/>
        </w:rPr>
        <w:t xml:space="preserve"> Oleg Obradović</w:t>
      </w:r>
      <w:r>
        <w:rPr>
          <w:rFonts w:ascii="Arial" w:eastAsia="Calibri" w:hAnsi="Arial" w:cs="Arial"/>
        </w:rPr>
        <w:t>,</w:t>
      </w:r>
      <w:r w:rsidRPr="00D479F3">
        <w:rPr>
          <w:rFonts w:ascii="Arial" w:eastAsia="Calibri" w:hAnsi="Arial" w:cs="Arial"/>
        </w:rPr>
        <w:t xml:space="preserve"> David Kaljaj </w:t>
      </w:r>
      <w:r>
        <w:rPr>
          <w:rFonts w:ascii="Arial" w:eastAsia="Calibri" w:hAnsi="Arial" w:cs="Arial"/>
        </w:rPr>
        <w:t>Jela Šušić,</w:t>
      </w:r>
      <w:r>
        <w:rPr>
          <w:rFonts w:ascii="Arial" w:eastAsia="Calibri" w:hAnsi="Arial" w:cs="Arial"/>
        </w:rPr>
        <w:t xml:space="preserve"> </w:t>
      </w:r>
      <w:r w:rsidRPr="00D479F3">
        <w:rPr>
          <w:rFonts w:ascii="Arial" w:eastAsia="Calibri" w:hAnsi="Arial" w:cs="Arial"/>
        </w:rPr>
        <w:t>Vladimir Božović,</w:t>
      </w:r>
      <w:r>
        <w:rPr>
          <w:rFonts w:ascii="Arial" w:eastAsia="Calibri" w:hAnsi="Arial" w:cs="Arial"/>
        </w:rPr>
        <w:t xml:space="preserve"> </w:t>
      </w:r>
      <w:r w:rsidRPr="00D479F3">
        <w:rPr>
          <w:rFonts w:ascii="Arial" w:eastAsia="Calibri" w:hAnsi="Arial" w:cs="Arial"/>
        </w:rPr>
        <w:t>Aleksandar Popović</w:t>
      </w:r>
      <w:r>
        <w:rPr>
          <w:rFonts w:ascii="Arial" w:eastAsia="Calibri" w:hAnsi="Arial" w:cs="Arial"/>
        </w:rPr>
        <w:t xml:space="preserve">, </w:t>
      </w:r>
      <w:r>
        <w:rPr>
          <w:rFonts w:ascii="Arial" w:eastAsia="Calibri" w:hAnsi="Arial" w:cs="Arial"/>
        </w:rPr>
        <w:t xml:space="preserve">Srđan Kadić, </w:t>
      </w:r>
      <w:r w:rsidRPr="00D479F3">
        <w:rPr>
          <w:rFonts w:ascii="Arial" w:eastAsia="Calibri" w:hAnsi="Arial" w:cs="Arial"/>
        </w:rPr>
        <w:t>Marijan Marković</w:t>
      </w:r>
      <w:r>
        <w:rPr>
          <w:rFonts w:ascii="Arial" w:eastAsia="Calibri" w:hAnsi="Arial" w:cs="Arial"/>
        </w:rPr>
        <w:t xml:space="preserve">, </w:t>
      </w:r>
      <w:r w:rsidRPr="00D479F3">
        <w:rPr>
          <w:rFonts w:ascii="Arial" w:eastAsia="Calibri" w:hAnsi="Arial" w:cs="Arial"/>
        </w:rPr>
        <w:t>Jovan Mirković, Borko Vujičić, Gordana Laštovička Medin, Nevenka Antović,</w:t>
      </w:r>
      <w:r>
        <w:rPr>
          <w:rFonts w:ascii="Arial" w:eastAsia="Calibri" w:hAnsi="Arial" w:cs="Arial"/>
        </w:rPr>
        <w:t xml:space="preserve"> </w:t>
      </w:r>
      <w:r w:rsidRPr="00D479F3">
        <w:rPr>
          <w:rFonts w:ascii="Arial" w:eastAsia="Calibri" w:hAnsi="Arial" w:cs="Arial"/>
        </w:rPr>
        <w:t>Vlatko Kastratović,</w:t>
      </w:r>
      <w:r>
        <w:rPr>
          <w:rFonts w:ascii="Arial" w:eastAsia="Calibri" w:hAnsi="Arial" w:cs="Arial"/>
        </w:rPr>
        <w:t xml:space="preserve"> </w:t>
      </w:r>
      <w:r w:rsidRPr="00D479F3">
        <w:rPr>
          <w:rFonts w:ascii="Arial" w:eastAsia="Calibri" w:hAnsi="Arial" w:cs="Arial"/>
        </w:rPr>
        <w:t>Aleksa Vujošević, Nikola Kadić,</w:t>
      </w:r>
      <w:r>
        <w:rPr>
          <w:rFonts w:ascii="Arial" w:eastAsia="Calibri" w:hAnsi="Arial" w:cs="Arial"/>
        </w:rPr>
        <w:t xml:space="preserve"> </w:t>
      </w:r>
      <w:r>
        <w:rPr>
          <w:rFonts w:ascii="Arial" w:eastAsia="Calibri" w:hAnsi="Arial" w:cs="Arial"/>
        </w:rPr>
        <w:t xml:space="preserve">Ognjen Šubarić i </w:t>
      </w:r>
      <w:r w:rsidRPr="00D479F3">
        <w:rPr>
          <w:rFonts w:ascii="Arial" w:eastAsia="Calibri" w:hAnsi="Arial" w:cs="Arial"/>
        </w:rPr>
        <w:t>Teodora Bulatović</w:t>
      </w:r>
      <w:r>
        <w:rPr>
          <w:rFonts w:ascii="Arial" w:eastAsia="Calibri" w:hAnsi="Arial" w:cs="Arial"/>
        </w:rPr>
        <w:t>.</w:t>
      </w:r>
    </w:p>
    <w:p w:rsidR="008D62AD" w:rsidRDefault="008D62AD" w:rsidP="008D62AD">
      <w:pPr>
        <w:spacing w:after="200" w:line="276" w:lineRule="auto"/>
        <w:jc w:val="both"/>
        <w:rPr>
          <w:rFonts w:ascii="Arial" w:eastAsia="Calibri" w:hAnsi="Arial" w:cs="Arial"/>
        </w:rPr>
      </w:pPr>
      <w:r w:rsidRPr="00D479F3">
        <w:rPr>
          <w:rFonts w:ascii="Arial" w:eastAsia="Calibri" w:hAnsi="Arial" w:cs="Arial"/>
        </w:rPr>
        <w:t xml:space="preserve">Nakon utvrđivanja postojanja kvoruma i usvajanja Predloga, Vijeće je započelo rad po sljedećem dnevnom redu: </w:t>
      </w:r>
    </w:p>
    <w:p w:rsidR="008D62AD" w:rsidRPr="008D62AD" w:rsidRDefault="008D62AD" w:rsidP="008D62AD">
      <w:pPr>
        <w:shd w:val="clear" w:color="auto" w:fill="FFFFFF"/>
        <w:spacing w:after="450" w:line="240" w:lineRule="auto"/>
        <w:jc w:val="center"/>
        <w:rPr>
          <w:rFonts w:ascii="Arial" w:eastAsia="Times New Roman" w:hAnsi="Arial" w:cs="Arial"/>
          <w:color w:val="555555"/>
        </w:rPr>
      </w:pPr>
      <w:bookmarkStart w:id="0" w:name="_GoBack"/>
      <w:bookmarkEnd w:id="0"/>
      <w:r w:rsidRPr="008D62AD">
        <w:rPr>
          <w:rFonts w:ascii="Arial" w:eastAsia="Times New Roman" w:hAnsi="Arial" w:cs="Arial"/>
          <w:color w:val="555555"/>
        </w:rPr>
        <w:t>DNEVNI RED:</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Zapisnik</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Izbor predstavnika PMF-a u Senatu i Strukovnom vijeću</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Predlog za raspisivanje konkura za izbor u akademsko zvanje, oblast Ekologija i Opšta grupa bioloških predmeta</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Predlog za raspisivanje konkura za izbor u akademsko zvanje, oblast Botanika i Opšta grupa bioloških predmeta</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Imenovanje mentora i komisije za ocjenu master rada Marija Savić</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Imenovanje mentora i komisije za ocjenu master rada Tamara Mitrović</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t>Imenovanje mentora i komisije za ocjenu master rada Vladimir Petrović</w:t>
      </w:r>
    </w:p>
    <w:p w:rsidR="008D62AD" w:rsidRPr="008D62AD" w:rsidRDefault="008D62AD" w:rsidP="008D62AD">
      <w:pPr>
        <w:numPr>
          <w:ilvl w:val="0"/>
          <w:numId w:val="8"/>
        </w:numPr>
        <w:shd w:val="clear" w:color="auto" w:fill="FFFFFF"/>
        <w:spacing w:after="0" w:line="240" w:lineRule="auto"/>
        <w:ind w:left="0"/>
        <w:rPr>
          <w:rFonts w:ascii="Arial" w:eastAsia="Times New Roman" w:hAnsi="Arial" w:cs="Arial"/>
          <w:color w:val="555555"/>
        </w:rPr>
      </w:pPr>
      <w:r w:rsidRPr="008D62AD">
        <w:rPr>
          <w:rFonts w:ascii="Arial" w:eastAsia="Times New Roman" w:hAnsi="Arial" w:cs="Arial"/>
          <w:color w:val="555555"/>
        </w:rPr>
        <w:lastRenderedPageBreak/>
        <w:t>Izvještaj komisije za ocjenu podobnosti teme magistarskog rada Maja Kuzmanović</w:t>
      </w:r>
    </w:p>
    <w:p w:rsidR="008D62AD" w:rsidRPr="008D62AD" w:rsidRDefault="008D62AD" w:rsidP="008D62AD">
      <w:pPr>
        <w:shd w:val="clear" w:color="auto" w:fill="FFFFFF"/>
        <w:spacing w:after="450" w:line="240" w:lineRule="auto"/>
        <w:rPr>
          <w:rFonts w:ascii="Arial" w:eastAsia="Times New Roman" w:hAnsi="Arial" w:cs="Arial"/>
          <w:color w:val="555555"/>
          <w:sz w:val="24"/>
          <w:szCs w:val="24"/>
        </w:rPr>
      </w:pPr>
      <w:r w:rsidRPr="008D62AD">
        <w:rPr>
          <w:rFonts w:ascii="Arial" w:eastAsia="Times New Roman" w:hAnsi="Arial" w:cs="Arial"/>
          <w:color w:val="555555"/>
          <w:sz w:val="24"/>
          <w:szCs w:val="24"/>
        </w:rPr>
        <w:t> </w:t>
      </w:r>
    </w:p>
    <w:p w:rsidR="008D62AD" w:rsidRDefault="008D62AD" w:rsidP="008D62AD">
      <w:pPr>
        <w:rPr>
          <w:rFonts w:ascii="Arial" w:eastAsia="Calibri" w:hAnsi="Arial" w:cs="Arial"/>
        </w:rPr>
      </w:pPr>
      <w:r>
        <w:rPr>
          <w:rFonts w:ascii="Arial" w:eastAsia="Calibri" w:hAnsi="Arial" w:cs="Arial"/>
        </w:rPr>
        <w:t>Tačka 1</w:t>
      </w:r>
    </w:p>
    <w:p w:rsidR="008D62AD" w:rsidRDefault="008D62AD" w:rsidP="008D62AD">
      <w:pPr>
        <w:rPr>
          <w:rFonts w:ascii="Arial" w:eastAsia="Calibri" w:hAnsi="Arial" w:cs="Arial"/>
        </w:rPr>
      </w:pPr>
      <w:r>
        <w:rPr>
          <w:rFonts w:ascii="Arial" w:eastAsia="Calibri" w:hAnsi="Arial" w:cs="Arial"/>
        </w:rPr>
        <w:t xml:space="preserve">Zapisnik </w:t>
      </w:r>
      <w:proofErr w:type="gramStart"/>
      <w:r>
        <w:rPr>
          <w:rFonts w:ascii="Arial" w:eastAsia="Calibri" w:hAnsi="Arial" w:cs="Arial"/>
        </w:rPr>
        <w:t>sa</w:t>
      </w:r>
      <w:proofErr w:type="gramEnd"/>
      <w:r>
        <w:rPr>
          <w:rFonts w:ascii="Arial" w:eastAsia="Calibri" w:hAnsi="Arial" w:cs="Arial"/>
        </w:rPr>
        <w:t xml:space="preserve"> prethodne sjednice usvojen je većinom glasova.</w:t>
      </w:r>
    </w:p>
    <w:p w:rsidR="008D62AD" w:rsidRDefault="008D62AD" w:rsidP="008D62AD">
      <w:pPr>
        <w:rPr>
          <w:rFonts w:ascii="Arial" w:eastAsia="Calibri" w:hAnsi="Arial" w:cs="Arial"/>
        </w:rPr>
      </w:pPr>
    </w:p>
    <w:p w:rsidR="008D62AD" w:rsidRPr="008D62AD" w:rsidRDefault="008D62AD" w:rsidP="008D62AD">
      <w:pPr>
        <w:rPr>
          <w:rFonts w:ascii="Arial" w:eastAsia="Calibri" w:hAnsi="Arial" w:cs="Arial"/>
        </w:rPr>
      </w:pPr>
      <w:r>
        <w:rPr>
          <w:rFonts w:ascii="Arial" w:eastAsia="Calibri" w:hAnsi="Arial" w:cs="Arial"/>
        </w:rPr>
        <w:t>Tačka 2</w:t>
      </w:r>
    </w:p>
    <w:p w:rsidR="008D62AD" w:rsidRPr="00CA6104" w:rsidRDefault="008D62AD" w:rsidP="008D62AD">
      <w:pPr>
        <w:jc w:val="both"/>
        <w:rPr>
          <w:rFonts w:ascii="Arial" w:hAnsi="Arial" w:cs="Arial"/>
        </w:rPr>
      </w:pPr>
      <w:r w:rsidRPr="00CA6104">
        <w:rPr>
          <w:rFonts w:ascii="Arial" w:hAnsi="Arial" w:cs="Arial"/>
        </w:rPr>
        <w:t xml:space="preserve">Na osnovu člana 64 stav 2 tačka 15 a u vezi </w:t>
      </w:r>
      <w:proofErr w:type="gramStart"/>
      <w:r w:rsidRPr="00CA6104">
        <w:rPr>
          <w:rFonts w:ascii="Arial" w:hAnsi="Arial" w:cs="Arial"/>
        </w:rPr>
        <w:t>sa</w:t>
      </w:r>
      <w:proofErr w:type="gramEnd"/>
      <w:r w:rsidRPr="00CA6104">
        <w:rPr>
          <w:rFonts w:ascii="Arial" w:hAnsi="Arial" w:cs="Arial"/>
        </w:rPr>
        <w:t xml:space="preserve"> članom 33 stav 3 Statuta Univerziteta Crne Gore, dopisa rektora broj 03-674 od 22.03.2022. </w:t>
      </w:r>
      <w:proofErr w:type="gramStart"/>
      <w:r w:rsidRPr="00CA6104">
        <w:rPr>
          <w:rFonts w:ascii="Arial" w:hAnsi="Arial" w:cs="Arial"/>
        </w:rPr>
        <w:t>godine</w:t>
      </w:r>
      <w:proofErr w:type="gramEnd"/>
      <w:r w:rsidRPr="00CA6104">
        <w:rPr>
          <w:rFonts w:ascii="Arial" w:hAnsi="Arial" w:cs="Arial"/>
        </w:rPr>
        <w:t xml:space="preserve">, predloga profesora Prirodno-matematičkog fakulteta broj 743 od 01.04.2022. </w:t>
      </w:r>
      <w:proofErr w:type="gramStart"/>
      <w:r w:rsidRPr="00CA6104">
        <w:rPr>
          <w:rFonts w:ascii="Arial" w:hAnsi="Arial" w:cs="Arial"/>
        </w:rPr>
        <w:t>godine</w:t>
      </w:r>
      <w:proofErr w:type="gramEnd"/>
      <w:r w:rsidRPr="00CA6104">
        <w:rPr>
          <w:rFonts w:ascii="Arial" w:hAnsi="Arial" w:cs="Arial"/>
        </w:rPr>
        <w:t xml:space="preserve">,  donijeta je </w:t>
      </w:r>
    </w:p>
    <w:p w:rsidR="008D62AD" w:rsidRPr="00CA6104" w:rsidRDefault="008D62AD" w:rsidP="008D62AD">
      <w:pPr>
        <w:jc w:val="center"/>
        <w:rPr>
          <w:rFonts w:ascii="Arial" w:hAnsi="Arial" w:cs="Arial"/>
          <w:b/>
        </w:rPr>
      </w:pPr>
      <w:r w:rsidRPr="00CA6104">
        <w:rPr>
          <w:rFonts w:ascii="Arial" w:hAnsi="Arial" w:cs="Arial"/>
          <w:b/>
        </w:rPr>
        <w:t>O D L U K A</w:t>
      </w:r>
    </w:p>
    <w:p w:rsidR="008D62AD" w:rsidRPr="00CA6104" w:rsidRDefault="008D62AD" w:rsidP="008D62AD">
      <w:pPr>
        <w:jc w:val="center"/>
        <w:rPr>
          <w:rFonts w:ascii="Arial" w:hAnsi="Arial" w:cs="Arial"/>
          <w:b/>
        </w:rPr>
      </w:pPr>
      <w:r w:rsidRPr="00CA6104">
        <w:rPr>
          <w:rFonts w:ascii="Arial" w:hAnsi="Arial" w:cs="Arial"/>
          <w:b/>
        </w:rPr>
        <w:t>I</w:t>
      </w:r>
    </w:p>
    <w:p w:rsidR="008D62AD" w:rsidRPr="00CA6104" w:rsidRDefault="008D62AD" w:rsidP="008D62AD">
      <w:pPr>
        <w:jc w:val="both"/>
        <w:rPr>
          <w:rFonts w:ascii="Arial" w:hAnsi="Arial" w:cs="Arial"/>
        </w:rPr>
      </w:pPr>
      <w:r w:rsidRPr="0008200A">
        <w:rPr>
          <w:rFonts w:ascii="Arial" w:hAnsi="Arial" w:cs="Arial"/>
          <w:b/>
        </w:rPr>
        <w:t xml:space="preserve">Prof. </w:t>
      </w:r>
      <w:proofErr w:type="gramStart"/>
      <w:r w:rsidRPr="0008200A">
        <w:rPr>
          <w:rFonts w:ascii="Arial" w:hAnsi="Arial" w:cs="Arial"/>
          <w:b/>
        </w:rPr>
        <w:t>dr</w:t>
      </w:r>
      <w:proofErr w:type="gramEnd"/>
      <w:r w:rsidRPr="0008200A">
        <w:rPr>
          <w:rFonts w:ascii="Arial" w:hAnsi="Arial" w:cs="Arial"/>
          <w:b/>
        </w:rPr>
        <w:t xml:space="preserve"> Žana Kovijanić Vukićević</w:t>
      </w:r>
      <w:r w:rsidRPr="00CA6104">
        <w:rPr>
          <w:rFonts w:ascii="Arial" w:hAnsi="Arial" w:cs="Arial"/>
        </w:rPr>
        <w:t xml:space="preserve">, redovni profesor na Prirodno-matematičkom fakultetu, studijski program Matematika, </w:t>
      </w:r>
      <w:r w:rsidRPr="0008200A">
        <w:rPr>
          <w:rFonts w:ascii="Arial" w:hAnsi="Arial" w:cs="Arial"/>
          <w:b/>
        </w:rPr>
        <w:t>imenuje se</w:t>
      </w:r>
      <w:r w:rsidRPr="00CA6104">
        <w:rPr>
          <w:rFonts w:ascii="Arial" w:hAnsi="Arial" w:cs="Arial"/>
        </w:rPr>
        <w:t xml:space="preserve"> za predstavnika Prirodno-matematičkog fakulteta u Senatu Univerziteta Crne Gore.</w:t>
      </w:r>
    </w:p>
    <w:p w:rsidR="008D62AD" w:rsidRPr="00CA6104" w:rsidRDefault="008D62AD" w:rsidP="008D62AD">
      <w:pPr>
        <w:jc w:val="both"/>
        <w:rPr>
          <w:rFonts w:ascii="Arial" w:hAnsi="Arial" w:cs="Arial"/>
        </w:rPr>
      </w:pPr>
      <w:r w:rsidRPr="0008200A">
        <w:rPr>
          <w:rFonts w:ascii="Arial" w:hAnsi="Arial" w:cs="Arial"/>
          <w:b/>
        </w:rPr>
        <w:t>Prof. dr Slađana Krivokapić,</w:t>
      </w:r>
      <w:r w:rsidRPr="00CA6104">
        <w:rPr>
          <w:rFonts w:ascii="Arial" w:hAnsi="Arial" w:cs="Arial"/>
        </w:rPr>
        <w:t xml:space="preserve"> vanredni profesor Prirodno-matematičkog fakulteta, studijski program Biologija, </w:t>
      </w:r>
      <w:r w:rsidRPr="0008200A">
        <w:rPr>
          <w:rFonts w:ascii="Arial" w:hAnsi="Arial" w:cs="Arial"/>
          <w:b/>
        </w:rPr>
        <w:t>imenuje se</w:t>
      </w:r>
      <w:r w:rsidRPr="00CA6104">
        <w:rPr>
          <w:rFonts w:ascii="Arial" w:hAnsi="Arial" w:cs="Arial"/>
        </w:rPr>
        <w:t xml:space="preserve"> za predstavnika Prirodno-matematičkog fakulteta u </w:t>
      </w:r>
      <w:proofErr w:type="gramStart"/>
      <w:r w:rsidRPr="00CA6104">
        <w:rPr>
          <w:rFonts w:ascii="Arial" w:hAnsi="Arial" w:cs="Arial"/>
        </w:rPr>
        <w:t>Vijeću  za</w:t>
      </w:r>
      <w:proofErr w:type="gramEnd"/>
      <w:r w:rsidRPr="00CA6104">
        <w:rPr>
          <w:rFonts w:ascii="Arial" w:hAnsi="Arial" w:cs="Arial"/>
        </w:rPr>
        <w:t xml:space="preserve"> prirodne i tehničke nauke Senata Univerziteta Crne Gore.</w:t>
      </w:r>
    </w:p>
    <w:p w:rsidR="008D62AD" w:rsidRPr="00CA6104" w:rsidRDefault="008D62AD" w:rsidP="008D62AD">
      <w:pPr>
        <w:jc w:val="center"/>
        <w:rPr>
          <w:rFonts w:ascii="Arial" w:hAnsi="Arial" w:cs="Arial"/>
          <w:b/>
        </w:rPr>
      </w:pPr>
      <w:r w:rsidRPr="00CA6104">
        <w:rPr>
          <w:rFonts w:ascii="Arial" w:hAnsi="Arial" w:cs="Arial"/>
          <w:b/>
        </w:rPr>
        <w:t>II</w:t>
      </w:r>
    </w:p>
    <w:p w:rsidR="008D62AD" w:rsidRPr="00CA6104" w:rsidRDefault="008D62AD" w:rsidP="008D62AD">
      <w:pPr>
        <w:jc w:val="center"/>
        <w:rPr>
          <w:rFonts w:ascii="Arial" w:hAnsi="Arial" w:cs="Arial"/>
        </w:rPr>
      </w:pPr>
      <w:r w:rsidRPr="00CA6104">
        <w:rPr>
          <w:rFonts w:ascii="Arial" w:hAnsi="Arial" w:cs="Arial"/>
        </w:rPr>
        <w:t xml:space="preserve">Odluka se dostavlja Senatu Univerziteta </w:t>
      </w:r>
      <w:proofErr w:type="gramStart"/>
      <w:r w:rsidRPr="00CA6104">
        <w:rPr>
          <w:rFonts w:ascii="Arial" w:hAnsi="Arial" w:cs="Arial"/>
        </w:rPr>
        <w:t>na</w:t>
      </w:r>
      <w:proofErr w:type="gramEnd"/>
      <w:r w:rsidRPr="00CA6104">
        <w:rPr>
          <w:rFonts w:ascii="Arial" w:hAnsi="Arial" w:cs="Arial"/>
        </w:rPr>
        <w:t xml:space="preserve"> dalje postupanje.</w:t>
      </w:r>
    </w:p>
    <w:p w:rsidR="008D62AD" w:rsidRPr="008D62AD" w:rsidRDefault="008D62AD" w:rsidP="008D62AD">
      <w:r>
        <w:t>Tačka 3</w:t>
      </w:r>
    </w:p>
    <w:p w:rsidR="008D62AD" w:rsidRPr="00CA6104" w:rsidRDefault="008D62AD" w:rsidP="008D62AD">
      <w:pPr>
        <w:tabs>
          <w:tab w:val="left" w:pos="9900"/>
        </w:tabs>
        <w:spacing w:after="200" w:line="276" w:lineRule="auto"/>
        <w:ind w:right="-476"/>
        <w:jc w:val="both"/>
        <w:rPr>
          <w:rFonts w:ascii="Arial" w:eastAsia="Calibri" w:hAnsi="Arial" w:cs="Arial"/>
        </w:rPr>
      </w:pPr>
      <w:r w:rsidRPr="00CA6104">
        <w:rPr>
          <w:rFonts w:ascii="Arial" w:eastAsia="Calibri" w:hAnsi="Arial" w:cs="Arial"/>
        </w:rPr>
        <w:t xml:space="preserve">Na osnovu člana 64 stav 2 tačka 7 Statuta Univerziteta Crne Gore, a u vezi dopisa rukovodioca studijskog programa Biologija prof. dr Danke Caković broj </w:t>
      </w:r>
      <w:r>
        <w:rPr>
          <w:rFonts w:ascii="Arial" w:eastAsia="Calibri" w:hAnsi="Arial" w:cs="Arial"/>
        </w:rPr>
        <w:t>677 od 25.03.2022.godine</w:t>
      </w:r>
      <w:r w:rsidRPr="00CA6104">
        <w:rPr>
          <w:rFonts w:ascii="Arial" w:eastAsia="Calibri" w:hAnsi="Arial" w:cs="Arial"/>
        </w:rPr>
        <w:t>, razmatrajući potrebu za raspisivanj</w:t>
      </w:r>
      <w:r>
        <w:rPr>
          <w:rFonts w:ascii="Arial" w:eastAsia="Calibri" w:hAnsi="Arial" w:cs="Arial"/>
        </w:rPr>
        <w:t xml:space="preserve">em konkursa za izbor u zvanje, </w:t>
      </w:r>
      <w:r w:rsidRPr="00CA6104">
        <w:rPr>
          <w:rFonts w:ascii="Arial" w:eastAsia="Calibri" w:hAnsi="Arial" w:cs="Arial"/>
        </w:rPr>
        <w:t>na LXX</w:t>
      </w:r>
      <w:r>
        <w:rPr>
          <w:rFonts w:ascii="Arial" w:eastAsia="Calibri" w:hAnsi="Arial" w:cs="Arial"/>
        </w:rPr>
        <w:t>X</w:t>
      </w:r>
      <w:r w:rsidRPr="00CA6104">
        <w:rPr>
          <w:rFonts w:ascii="Arial" w:eastAsia="Calibri" w:hAnsi="Arial" w:cs="Arial"/>
        </w:rPr>
        <w:t xml:space="preserve"> sjednici Vijeća održanoj dana </w:t>
      </w:r>
      <w:r>
        <w:rPr>
          <w:rFonts w:ascii="Arial" w:eastAsia="Calibri" w:hAnsi="Arial" w:cs="Arial"/>
        </w:rPr>
        <w:t>0</w:t>
      </w:r>
      <w:r w:rsidRPr="00CA6104">
        <w:rPr>
          <w:rFonts w:ascii="Arial" w:eastAsia="Calibri" w:hAnsi="Arial" w:cs="Arial"/>
        </w:rPr>
        <w:t>5.0</w:t>
      </w:r>
      <w:r>
        <w:rPr>
          <w:rFonts w:ascii="Arial" w:eastAsia="Calibri" w:hAnsi="Arial" w:cs="Arial"/>
        </w:rPr>
        <w:t>4</w:t>
      </w:r>
      <w:r w:rsidRPr="00CA6104">
        <w:rPr>
          <w:rFonts w:ascii="Arial" w:eastAsia="Calibri" w:hAnsi="Arial" w:cs="Arial"/>
        </w:rPr>
        <w:t>.2022.godine, Vijeće je donijelo</w:t>
      </w:r>
    </w:p>
    <w:p w:rsidR="008D62AD" w:rsidRPr="00CA6104" w:rsidRDefault="008D62AD" w:rsidP="008D62AD">
      <w:pPr>
        <w:tabs>
          <w:tab w:val="left" w:pos="9900"/>
        </w:tabs>
        <w:spacing w:after="200" w:line="276" w:lineRule="auto"/>
        <w:ind w:right="-476"/>
        <w:jc w:val="center"/>
        <w:rPr>
          <w:rFonts w:ascii="Arial" w:eastAsia="Calibri" w:hAnsi="Arial" w:cs="Arial"/>
          <w:b/>
        </w:rPr>
      </w:pPr>
      <w:r w:rsidRPr="00CA6104">
        <w:rPr>
          <w:rFonts w:ascii="Arial" w:eastAsia="Calibri" w:hAnsi="Arial" w:cs="Arial"/>
          <w:b/>
        </w:rPr>
        <w:t>PREDLOG ODLUKE</w:t>
      </w:r>
    </w:p>
    <w:p w:rsidR="008D62AD" w:rsidRPr="00CA6104" w:rsidRDefault="008D62AD" w:rsidP="008D62AD">
      <w:pPr>
        <w:tabs>
          <w:tab w:val="left" w:pos="9900"/>
        </w:tabs>
        <w:spacing w:after="200" w:line="276" w:lineRule="auto"/>
        <w:ind w:right="-476"/>
        <w:jc w:val="center"/>
        <w:rPr>
          <w:rFonts w:ascii="Arial" w:eastAsia="Calibri" w:hAnsi="Arial" w:cs="Arial"/>
          <w:b/>
        </w:rPr>
      </w:pPr>
      <w:proofErr w:type="gramStart"/>
      <w:r w:rsidRPr="00CA6104">
        <w:rPr>
          <w:rFonts w:ascii="Arial" w:eastAsia="Calibri" w:hAnsi="Arial" w:cs="Arial"/>
          <w:b/>
        </w:rPr>
        <w:t>o</w:t>
      </w:r>
      <w:proofErr w:type="gramEnd"/>
      <w:r w:rsidRPr="00CA6104">
        <w:rPr>
          <w:rFonts w:ascii="Arial" w:eastAsia="Calibri" w:hAnsi="Arial" w:cs="Arial"/>
          <w:b/>
        </w:rPr>
        <w:t xml:space="preserve"> raspisivanju konkursa za izbor u zvanje</w:t>
      </w:r>
    </w:p>
    <w:p w:rsidR="008D62AD" w:rsidRPr="00CA6104" w:rsidRDefault="008D62AD" w:rsidP="008D62AD">
      <w:pPr>
        <w:tabs>
          <w:tab w:val="left" w:pos="9900"/>
        </w:tabs>
        <w:spacing w:after="200" w:line="276" w:lineRule="auto"/>
        <w:ind w:right="-476"/>
        <w:jc w:val="center"/>
        <w:rPr>
          <w:rFonts w:ascii="Arial" w:eastAsia="Calibri" w:hAnsi="Arial" w:cs="Arial"/>
          <w:b/>
        </w:rPr>
      </w:pPr>
      <w:r w:rsidRPr="00CA6104">
        <w:rPr>
          <w:rFonts w:ascii="Arial" w:eastAsia="Calibri" w:hAnsi="Arial" w:cs="Arial"/>
          <w:b/>
        </w:rPr>
        <w:t>I</w:t>
      </w:r>
    </w:p>
    <w:p w:rsidR="008D62AD" w:rsidRPr="00CA6104" w:rsidRDefault="008D62AD" w:rsidP="008D62AD">
      <w:pPr>
        <w:tabs>
          <w:tab w:val="left" w:pos="9900"/>
        </w:tabs>
        <w:spacing w:after="200" w:line="276" w:lineRule="auto"/>
        <w:ind w:right="-476"/>
        <w:jc w:val="both"/>
        <w:rPr>
          <w:rFonts w:ascii="Arial" w:eastAsia="Calibri" w:hAnsi="Arial" w:cs="Arial"/>
        </w:rPr>
      </w:pPr>
      <w:r w:rsidRPr="00CA6104">
        <w:rPr>
          <w:rFonts w:ascii="Arial" w:eastAsia="Calibri" w:hAnsi="Arial" w:cs="Arial"/>
        </w:rPr>
        <w:t xml:space="preserve">Predlaže se raspisivanje konkursa za izbor u akademsko zvanje - jedan izvršilac, za oblast </w:t>
      </w:r>
      <w:r>
        <w:rPr>
          <w:rFonts w:ascii="Arial" w:eastAsia="Calibri" w:hAnsi="Arial" w:cs="Arial"/>
        </w:rPr>
        <w:t>Ekologija i Opšta grupa bioloških predmeta</w:t>
      </w:r>
      <w:r w:rsidRPr="00CA6104">
        <w:rPr>
          <w:rFonts w:ascii="Arial" w:eastAsia="Calibri" w:hAnsi="Arial" w:cs="Arial"/>
        </w:rPr>
        <w:t>, za predmete</w:t>
      </w:r>
      <w:r w:rsidRPr="00CA6104">
        <w:rPr>
          <w:rFonts w:ascii="Arial" w:eastAsia="Calibri" w:hAnsi="Arial" w:cs="Arial"/>
          <w:b/>
        </w:rPr>
        <w:t xml:space="preserve">: </w:t>
      </w:r>
    </w:p>
    <w:p w:rsidR="008D62AD" w:rsidRPr="00C90561" w:rsidRDefault="008D62AD" w:rsidP="008D62AD">
      <w:pPr>
        <w:pStyle w:val="ListParagraph"/>
        <w:numPr>
          <w:ilvl w:val="0"/>
          <w:numId w:val="7"/>
        </w:numPr>
        <w:tabs>
          <w:tab w:val="left" w:pos="9900"/>
        </w:tabs>
        <w:spacing w:after="200" w:line="276" w:lineRule="auto"/>
        <w:ind w:right="-476"/>
        <w:jc w:val="both"/>
        <w:rPr>
          <w:rFonts w:ascii="Arial" w:eastAsia="Calibri" w:hAnsi="Arial" w:cs="Arial"/>
        </w:rPr>
      </w:pPr>
      <w:r w:rsidRPr="00C90561">
        <w:rPr>
          <w:rFonts w:ascii="Arial" w:eastAsia="Calibri" w:hAnsi="Arial" w:cs="Arial"/>
        </w:rPr>
        <w:t xml:space="preserve">Citologija i tkiva (polovina predmeta) – osnovne studije, I semestar (3+2) studijski program Biologija na Prirodno-matematičkom fakultetu (fond za izbor 1,5+1); </w:t>
      </w:r>
    </w:p>
    <w:p w:rsidR="008D62AD" w:rsidRPr="00C90561" w:rsidRDefault="008D62AD" w:rsidP="008D62AD">
      <w:pPr>
        <w:pStyle w:val="ListParagraph"/>
        <w:numPr>
          <w:ilvl w:val="0"/>
          <w:numId w:val="7"/>
        </w:numPr>
        <w:tabs>
          <w:tab w:val="left" w:pos="9900"/>
        </w:tabs>
        <w:spacing w:after="200" w:line="276" w:lineRule="auto"/>
        <w:ind w:right="-476"/>
        <w:jc w:val="both"/>
        <w:rPr>
          <w:rFonts w:ascii="Arial" w:eastAsia="Calibri" w:hAnsi="Arial" w:cs="Arial"/>
        </w:rPr>
      </w:pPr>
      <w:r w:rsidRPr="00C90561">
        <w:rPr>
          <w:rFonts w:ascii="Arial" w:eastAsia="Calibri" w:hAnsi="Arial" w:cs="Arial"/>
        </w:rPr>
        <w:t xml:space="preserve">Ekofiziologija (botanički dio), master studije, II semestar (3+1), studijski program Biologija na Prirodno-matematičkom fakultetu Univerzitetas Crne Gore (botanički dio 1,5+0.5); </w:t>
      </w:r>
    </w:p>
    <w:p w:rsidR="008D62AD" w:rsidRPr="00C90561" w:rsidRDefault="008D62AD" w:rsidP="008D62AD">
      <w:pPr>
        <w:pStyle w:val="ListParagraph"/>
        <w:numPr>
          <w:ilvl w:val="0"/>
          <w:numId w:val="7"/>
        </w:numPr>
        <w:tabs>
          <w:tab w:val="left" w:pos="9900"/>
        </w:tabs>
        <w:spacing w:after="200" w:line="276" w:lineRule="auto"/>
        <w:ind w:right="-476"/>
        <w:jc w:val="both"/>
        <w:rPr>
          <w:rFonts w:ascii="Arial" w:eastAsia="Calibri" w:hAnsi="Arial" w:cs="Arial"/>
        </w:rPr>
      </w:pPr>
      <w:r w:rsidRPr="00C90561">
        <w:rPr>
          <w:rFonts w:ascii="Arial" w:eastAsia="Calibri" w:hAnsi="Arial" w:cs="Arial"/>
        </w:rPr>
        <w:lastRenderedPageBreak/>
        <w:t xml:space="preserve">Metode istraživanja u ekologiji, master studije,  II semestar (3+2), studijski program Biologija na Prirodno-matematičkom fakultetu; </w:t>
      </w:r>
    </w:p>
    <w:p w:rsidR="008D62AD" w:rsidRPr="00C90561" w:rsidRDefault="008D62AD" w:rsidP="008D62AD">
      <w:pPr>
        <w:pStyle w:val="ListParagraph"/>
        <w:numPr>
          <w:ilvl w:val="0"/>
          <w:numId w:val="7"/>
        </w:numPr>
        <w:tabs>
          <w:tab w:val="left" w:pos="9900"/>
        </w:tabs>
        <w:spacing w:after="200" w:line="276" w:lineRule="auto"/>
        <w:ind w:right="-476"/>
        <w:jc w:val="both"/>
        <w:rPr>
          <w:rFonts w:ascii="Arial" w:eastAsia="Calibri" w:hAnsi="Arial" w:cs="Arial"/>
        </w:rPr>
      </w:pPr>
      <w:r w:rsidRPr="00C90561">
        <w:rPr>
          <w:rFonts w:ascii="Arial" w:eastAsia="Calibri" w:hAnsi="Arial" w:cs="Arial"/>
        </w:rPr>
        <w:t xml:space="preserve">Metodologija nastave u Biologiji, master studije, III semestar (3+3), studijski program Biologija </w:t>
      </w:r>
      <w:proofErr w:type="gramStart"/>
      <w:r w:rsidRPr="00C90561">
        <w:rPr>
          <w:rFonts w:ascii="Arial" w:eastAsia="Calibri" w:hAnsi="Arial" w:cs="Arial"/>
        </w:rPr>
        <w:t>na</w:t>
      </w:r>
      <w:proofErr w:type="gramEnd"/>
      <w:r w:rsidRPr="00C90561">
        <w:rPr>
          <w:rFonts w:ascii="Arial" w:eastAsia="Calibri" w:hAnsi="Arial" w:cs="Arial"/>
        </w:rPr>
        <w:t xml:space="preserve"> Prirodno-matematičkom fakultetu Univerziteta Crne Gore.</w:t>
      </w:r>
    </w:p>
    <w:p w:rsidR="008D62AD" w:rsidRPr="00CA6104" w:rsidRDefault="008D62AD" w:rsidP="008D62AD">
      <w:pPr>
        <w:tabs>
          <w:tab w:val="left" w:pos="9900"/>
        </w:tabs>
        <w:spacing w:after="200" w:line="276" w:lineRule="auto"/>
        <w:ind w:left="720" w:right="-476"/>
        <w:contextualSpacing/>
        <w:jc w:val="both"/>
        <w:rPr>
          <w:rFonts w:ascii="Arial" w:eastAsia="Calibri" w:hAnsi="Arial" w:cs="Arial"/>
        </w:rPr>
      </w:pPr>
    </w:p>
    <w:p w:rsidR="008D62AD" w:rsidRPr="00CA6104" w:rsidRDefault="008D62AD" w:rsidP="008D62AD">
      <w:pPr>
        <w:tabs>
          <w:tab w:val="left" w:pos="9900"/>
        </w:tabs>
        <w:spacing w:after="200" w:line="276" w:lineRule="auto"/>
        <w:ind w:right="-476"/>
        <w:jc w:val="center"/>
        <w:rPr>
          <w:rFonts w:ascii="Arial" w:eastAsia="Calibri" w:hAnsi="Arial" w:cs="Arial"/>
          <w:b/>
        </w:rPr>
      </w:pPr>
      <w:r w:rsidRPr="00CA6104">
        <w:rPr>
          <w:rFonts w:ascii="Arial" w:eastAsia="Calibri" w:hAnsi="Arial" w:cs="Arial"/>
          <w:b/>
        </w:rPr>
        <w:t>II</w:t>
      </w:r>
    </w:p>
    <w:p w:rsidR="008D62AD" w:rsidRPr="00CA6104" w:rsidRDefault="008D62AD" w:rsidP="008D62AD">
      <w:pPr>
        <w:tabs>
          <w:tab w:val="left" w:pos="9900"/>
        </w:tabs>
        <w:spacing w:after="200" w:line="276" w:lineRule="auto"/>
        <w:ind w:right="-476"/>
        <w:jc w:val="center"/>
        <w:rPr>
          <w:rFonts w:ascii="Arial" w:eastAsia="Calibri" w:hAnsi="Arial" w:cs="Arial"/>
        </w:rPr>
      </w:pPr>
      <w:r w:rsidRPr="00CA6104">
        <w:rPr>
          <w:rFonts w:ascii="Arial" w:eastAsia="Calibri" w:hAnsi="Arial" w:cs="Arial"/>
        </w:rPr>
        <w:t>Odluka se dostavlja Rektoru Univerziteta Crne Gore radi davanja saglasnosti.</w:t>
      </w:r>
    </w:p>
    <w:p w:rsidR="008D62AD" w:rsidRPr="00CA6104" w:rsidRDefault="006A0A65" w:rsidP="008D62AD">
      <w:pPr>
        <w:tabs>
          <w:tab w:val="left" w:pos="9900"/>
        </w:tabs>
        <w:spacing w:after="200" w:line="276" w:lineRule="auto"/>
        <w:ind w:right="-476"/>
        <w:rPr>
          <w:rFonts w:ascii="Arial" w:eastAsia="Calibri" w:hAnsi="Arial" w:cs="Arial"/>
        </w:rPr>
      </w:pPr>
      <w:r>
        <w:rPr>
          <w:rFonts w:ascii="Arial" w:eastAsia="Calibri" w:hAnsi="Arial" w:cs="Arial"/>
        </w:rPr>
        <w:t>Vijeće je rektoru uputilo Zahtjev za raspisivanje konkursa za izbor u zvanje.</w:t>
      </w:r>
    </w:p>
    <w:p w:rsidR="008D62AD" w:rsidRPr="006A0A65" w:rsidRDefault="006A0A65" w:rsidP="006A0A65">
      <w:pPr>
        <w:tabs>
          <w:tab w:val="left" w:pos="9900"/>
        </w:tabs>
        <w:spacing w:after="200" w:line="276" w:lineRule="auto"/>
        <w:ind w:right="-476"/>
        <w:rPr>
          <w:rFonts w:ascii="Arial" w:eastAsia="Calibri" w:hAnsi="Arial" w:cs="Arial"/>
        </w:rPr>
      </w:pPr>
      <w:r>
        <w:rPr>
          <w:rFonts w:ascii="Arial" w:eastAsia="Calibri" w:hAnsi="Arial" w:cs="Arial"/>
        </w:rPr>
        <w:t>Tačka 4.</w:t>
      </w:r>
      <w:r w:rsidR="008D62AD" w:rsidRPr="00CA6104">
        <w:rPr>
          <w:rFonts w:ascii="Arial" w:eastAsia="Calibri" w:hAnsi="Arial" w:cs="Arial"/>
        </w:rPr>
        <w:t xml:space="preserve">                                                                                                                           </w:t>
      </w:r>
      <w:r w:rsidR="008D62AD">
        <w:rPr>
          <w:rFonts w:ascii="Arial" w:eastAsia="Calibri" w:hAnsi="Arial" w:cs="Arial"/>
        </w:rPr>
        <w:t xml:space="preserve"> </w:t>
      </w:r>
    </w:p>
    <w:p w:rsidR="008D62AD" w:rsidRPr="00CA6104" w:rsidRDefault="008D62AD" w:rsidP="008D62AD">
      <w:pPr>
        <w:tabs>
          <w:tab w:val="left" w:pos="9900"/>
        </w:tabs>
        <w:spacing w:after="200" w:line="276" w:lineRule="auto"/>
        <w:ind w:right="-476"/>
        <w:jc w:val="both"/>
        <w:rPr>
          <w:rFonts w:ascii="Arial" w:eastAsia="Calibri" w:hAnsi="Arial" w:cs="Arial"/>
        </w:rPr>
      </w:pPr>
      <w:r w:rsidRPr="00CA6104">
        <w:rPr>
          <w:rFonts w:ascii="Arial" w:eastAsia="Calibri" w:hAnsi="Arial" w:cs="Arial"/>
        </w:rPr>
        <w:t xml:space="preserve">Na osnovu člana 64 stav 2 tačka 7 Statuta Univerziteta Crne Gore, a u vezi dopisa rukovodioca studijskog programa Biologija prof. dr Danke Caković broj </w:t>
      </w:r>
      <w:r>
        <w:rPr>
          <w:rFonts w:ascii="Arial" w:eastAsia="Calibri" w:hAnsi="Arial" w:cs="Arial"/>
        </w:rPr>
        <w:t>677/1 od 25.03.2022.godine</w:t>
      </w:r>
      <w:r w:rsidRPr="00CA6104">
        <w:rPr>
          <w:rFonts w:ascii="Arial" w:eastAsia="Calibri" w:hAnsi="Arial" w:cs="Arial"/>
        </w:rPr>
        <w:t>, razmatrajući potrebu za raspisivanjem konkursa za izbor u zvanje,  na LXX</w:t>
      </w:r>
      <w:r>
        <w:rPr>
          <w:rFonts w:ascii="Arial" w:eastAsia="Calibri" w:hAnsi="Arial" w:cs="Arial"/>
        </w:rPr>
        <w:t>X</w:t>
      </w:r>
      <w:r w:rsidRPr="00CA6104">
        <w:rPr>
          <w:rFonts w:ascii="Arial" w:eastAsia="Calibri" w:hAnsi="Arial" w:cs="Arial"/>
        </w:rPr>
        <w:t xml:space="preserve"> sjednici Vijeća održanoj dana </w:t>
      </w:r>
      <w:r>
        <w:rPr>
          <w:rFonts w:ascii="Arial" w:eastAsia="Calibri" w:hAnsi="Arial" w:cs="Arial"/>
        </w:rPr>
        <w:t>0</w:t>
      </w:r>
      <w:r w:rsidRPr="00CA6104">
        <w:rPr>
          <w:rFonts w:ascii="Arial" w:eastAsia="Calibri" w:hAnsi="Arial" w:cs="Arial"/>
        </w:rPr>
        <w:t>5.0</w:t>
      </w:r>
      <w:r>
        <w:rPr>
          <w:rFonts w:ascii="Arial" w:eastAsia="Calibri" w:hAnsi="Arial" w:cs="Arial"/>
        </w:rPr>
        <w:t>4</w:t>
      </w:r>
      <w:r w:rsidRPr="00CA6104">
        <w:rPr>
          <w:rFonts w:ascii="Arial" w:eastAsia="Calibri" w:hAnsi="Arial" w:cs="Arial"/>
        </w:rPr>
        <w:t>.2022.godine, Vijeće je donijelo</w:t>
      </w:r>
    </w:p>
    <w:p w:rsidR="008D62AD" w:rsidRPr="00CA6104" w:rsidRDefault="008D62AD" w:rsidP="008D62AD">
      <w:pPr>
        <w:tabs>
          <w:tab w:val="left" w:pos="9900"/>
        </w:tabs>
        <w:spacing w:after="200" w:line="276" w:lineRule="auto"/>
        <w:ind w:right="-476"/>
        <w:jc w:val="center"/>
        <w:rPr>
          <w:rFonts w:ascii="Arial" w:eastAsia="Calibri" w:hAnsi="Arial" w:cs="Arial"/>
          <w:b/>
        </w:rPr>
      </w:pPr>
      <w:r w:rsidRPr="00CA6104">
        <w:rPr>
          <w:rFonts w:ascii="Arial" w:eastAsia="Calibri" w:hAnsi="Arial" w:cs="Arial"/>
          <w:b/>
        </w:rPr>
        <w:t>PREDLOG ODLUKE</w:t>
      </w:r>
    </w:p>
    <w:p w:rsidR="008D62AD" w:rsidRPr="00CA6104" w:rsidRDefault="008D62AD" w:rsidP="008D62AD">
      <w:pPr>
        <w:tabs>
          <w:tab w:val="left" w:pos="9900"/>
        </w:tabs>
        <w:spacing w:after="200" w:line="276" w:lineRule="auto"/>
        <w:ind w:right="-476"/>
        <w:jc w:val="center"/>
        <w:rPr>
          <w:rFonts w:ascii="Arial" w:eastAsia="Calibri" w:hAnsi="Arial" w:cs="Arial"/>
          <w:b/>
        </w:rPr>
      </w:pPr>
      <w:proofErr w:type="gramStart"/>
      <w:r w:rsidRPr="00CA6104">
        <w:rPr>
          <w:rFonts w:ascii="Arial" w:eastAsia="Calibri" w:hAnsi="Arial" w:cs="Arial"/>
          <w:b/>
        </w:rPr>
        <w:t>o</w:t>
      </w:r>
      <w:proofErr w:type="gramEnd"/>
      <w:r w:rsidRPr="00CA6104">
        <w:rPr>
          <w:rFonts w:ascii="Arial" w:eastAsia="Calibri" w:hAnsi="Arial" w:cs="Arial"/>
          <w:b/>
        </w:rPr>
        <w:t xml:space="preserve"> raspisivanju konkursa za izbor u zvanje</w:t>
      </w:r>
    </w:p>
    <w:p w:rsidR="008D62AD" w:rsidRPr="00CA6104" w:rsidRDefault="008D62AD" w:rsidP="008D62AD">
      <w:pPr>
        <w:tabs>
          <w:tab w:val="left" w:pos="9900"/>
        </w:tabs>
        <w:spacing w:after="200" w:line="276" w:lineRule="auto"/>
        <w:ind w:right="-476"/>
        <w:jc w:val="center"/>
        <w:rPr>
          <w:rFonts w:ascii="Arial" w:eastAsia="Calibri" w:hAnsi="Arial" w:cs="Arial"/>
          <w:b/>
        </w:rPr>
      </w:pPr>
      <w:r w:rsidRPr="00CA6104">
        <w:rPr>
          <w:rFonts w:ascii="Arial" w:eastAsia="Calibri" w:hAnsi="Arial" w:cs="Arial"/>
          <w:b/>
        </w:rPr>
        <w:t>I</w:t>
      </w:r>
    </w:p>
    <w:p w:rsidR="008D62AD" w:rsidRPr="00CA6104" w:rsidRDefault="008D62AD" w:rsidP="008D62AD">
      <w:pPr>
        <w:tabs>
          <w:tab w:val="left" w:pos="9900"/>
        </w:tabs>
        <w:spacing w:after="200" w:line="276" w:lineRule="auto"/>
        <w:ind w:right="-476"/>
        <w:jc w:val="both"/>
        <w:rPr>
          <w:rFonts w:ascii="Arial" w:eastAsia="Calibri" w:hAnsi="Arial" w:cs="Arial"/>
        </w:rPr>
      </w:pPr>
      <w:r w:rsidRPr="00CA6104">
        <w:rPr>
          <w:rFonts w:ascii="Arial" w:eastAsia="Calibri" w:hAnsi="Arial" w:cs="Arial"/>
        </w:rPr>
        <w:t xml:space="preserve">Predlaže se raspisivanje konkursa za izbor u akademsko zvanje - jedan izvršilac, za oblast </w:t>
      </w:r>
      <w:r>
        <w:rPr>
          <w:rFonts w:ascii="Arial" w:eastAsia="Calibri" w:hAnsi="Arial" w:cs="Arial"/>
        </w:rPr>
        <w:t>Botanika i Opšta grupa bioloških predmeta</w:t>
      </w:r>
      <w:r w:rsidRPr="00CA6104">
        <w:rPr>
          <w:rFonts w:ascii="Arial" w:eastAsia="Calibri" w:hAnsi="Arial" w:cs="Arial"/>
        </w:rPr>
        <w:t>, za predmete</w:t>
      </w:r>
      <w:r w:rsidRPr="00CA6104">
        <w:rPr>
          <w:rFonts w:ascii="Arial" w:eastAsia="Calibri" w:hAnsi="Arial" w:cs="Arial"/>
          <w:b/>
        </w:rPr>
        <w:t xml:space="preserve">: </w:t>
      </w:r>
    </w:p>
    <w:p w:rsidR="008D62AD" w:rsidRPr="00CA6104" w:rsidRDefault="008D62AD" w:rsidP="008D62AD">
      <w:pPr>
        <w:numPr>
          <w:ilvl w:val="0"/>
          <w:numId w:val="1"/>
        </w:numPr>
        <w:tabs>
          <w:tab w:val="left" w:pos="9900"/>
        </w:tabs>
        <w:spacing w:after="200" w:line="276" w:lineRule="auto"/>
        <w:ind w:right="-476"/>
        <w:contextualSpacing/>
        <w:jc w:val="both"/>
        <w:rPr>
          <w:rFonts w:ascii="Arial" w:eastAsia="Calibri" w:hAnsi="Arial" w:cs="Arial"/>
        </w:rPr>
      </w:pPr>
      <w:r>
        <w:rPr>
          <w:rFonts w:ascii="Arial" w:eastAsia="Calibri" w:hAnsi="Arial" w:cs="Arial"/>
        </w:rPr>
        <w:t>Citologija i tkiva (polovina predmeta) – osnovne studije</w:t>
      </w:r>
      <w:r w:rsidRPr="00CA6104">
        <w:rPr>
          <w:rFonts w:ascii="Arial" w:eastAsia="Calibri" w:hAnsi="Arial" w:cs="Arial"/>
        </w:rPr>
        <w:t xml:space="preserve">, </w:t>
      </w:r>
      <w:r>
        <w:rPr>
          <w:rFonts w:ascii="Arial" w:eastAsia="Calibri" w:hAnsi="Arial" w:cs="Arial"/>
        </w:rPr>
        <w:t>I semestar (3</w:t>
      </w:r>
      <w:r w:rsidRPr="00CA6104">
        <w:rPr>
          <w:rFonts w:ascii="Arial" w:eastAsia="Calibri" w:hAnsi="Arial" w:cs="Arial"/>
        </w:rPr>
        <w:t>+</w:t>
      </w:r>
      <w:r>
        <w:rPr>
          <w:rFonts w:ascii="Arial" w:eastAsia="Calibri" w:hAnsi="Arial" w:cs="Arial"/>
        </w:rPr>
        <w:t>2</w:t>
      </w:r>
      <w:r w:rsidRPr="00CA6104">
        <w:rPr>
          <w:rFonts w:ascii="Arial" w:eastAsia="Calibri" w:hAnsi="Arial" w:cs="Arial"/>
        </w:rPr>
        <w:t>) studijski program Biologija na Prirodno-matematičkom fakultetu</w:t>
      </w:r>
      <w:r>
        <w:rPr>
          <w:rFonts w:ascii="Arial" w:eastAsia="Calibri" w:hAnsi="Arial" w:cs="Arial"/>
        </w:rPr>
        <w:t xml:space="preserve"> (fond za izbor 1,5+1)</w:t>
      </w:r>
      <w:r w:rsidRPr="00CA6104">
        <w:rPr>
          <w:rFonts w:ascii="Arial" w:eastAsia="Calibri" w:hAnsi="Arial" w:cs="Arial"/>
        </w:rPr>
        <w:t xml:space="preserve">; </w:t>
      </w:r>
    </w:p>
    <w:p w:rsidR="008D62AD" w:rsidRPr="00CA6104" w:rsidRDefault="008D62AD" w:rsidP="008D62AD">
      <w:pPr>
        <w:numPr>
          <w:ilvl w:val="0"/>
          <w:numId w:val="1"/>
        </w:numPr>
        <w:tabs>
          <w:tab w:val="left" w:pos="9900"/>
        </w:tabs>
        <w:spacing w:after="200" w:line="276" w:lineRule="auto"/>
        <w:ind w:right="-476"/>
        <w:contextualSpacing/>
        <w:jc w:val="both"/>
        <w:rPr>
          <w:rFonts w:ascii="Arial" w:eastAsia="Calibri" w:hAnsi="Arial" w:cs="Arial"/>
        </w:rPr>
      </w:pPr>
      <w:r>
        <w:rPr>
          <w:rFonts w:ascii="Arial" w:eastAsia="Calibri" w:hAnsi="Arial" w:cs="Arial"/>
        </w:rPr>
        <w:t>Botanika</w:t>
      </w:r>
      <w:r w:rsidRPr="00CA6104">
        <w:rPr>
          <w:rFonts w:ascii="Arial" w:eastAsia="Calibri" w:hAnsi="Arial" w:cs="Arial"/>
        </w:rPr>
        <w:t xml:space="preserve">, </w:t>
      </w:r>
      <w:r>
        <w:rPr>
          <w:rFonts w:ascii="Arial" w:eastAsia="Calibri" w:hAnsi="Arial" w:cs="Arial"/>
        </w:rPr>
        <w:t>osnovne studije, I</w:t>
      </w:r>
      <w:r w:rsidRPr="00CA6104">
        <w:rPr>
          <w:rFonts w:ascii="Arial" w:eastAsia="Calibri" w:hAnsi="Arial" w:cs="Arial"/>
        </w:rPr>
        <w:t>I semestar (</w:t>
      </w:r>
      <w:r>
        <w:rPr>
          <w:rFonts w:ascii="Arial" w:eastAsia="Calibri" w:hAnsi="Arial" w:cs="Arial"/>
        </w:rPr>
        <w:t>3</w:t>
      </w:r>
      <w:r w:rsidRPr="00CA6104">
        <w:rPr>
          <w:rFonts w:ascii="Arial" w:eastAsia="Calibri" w:hAnsi="Arial" w:cs="Arial"/>
        </w:rPr>
        <w:t>+</w:t>
      </w:r>
      <w:r>
        <w:rPr>
          <w:rFonts w:ascii="Arial" w:eastAsia="Calibri" w:hAnsi="Arial" w:cs="Arial"/>
        </w:rPr>
        <w:t>3</w:t>
      </w:r>
      <w:r w:rsidRPr="00CA6104">
        <w:rPr>
          <w:rFonts w:ascii="Arial" w:eastAsia="Calibri" w:hAnsi="Arial" w:cs="Arial"/>
        </w:rPr>
        <w:t>),</w:t>
      </w:r>
      <w:r>
        <w:rPr>
          <w:rFonts w:ascii="Arial" w:eastAsia="Calibri" w:hAnsi="Arial" w:cs="Arial"/>
        </w:rPr>
        <w:t xml:space="preserve"> </w:t>
      </w:r>
      <w:r w:rsidRPr="00CA6104">
        <w:rPr>
          <w:rFonts w:ascii="Arial" w:eastAsia="Calibri" w:hAnsi="Arial" w:cs="Arial"/>
        </w:rPr>
        <w:t xml:space="preserve">studijski program </w:t>
      </w:r>
      <w:r>
        <w:rPr>
          <w:rFonts w:ascii="Arial" w:eastAsia="Calibri" w:hAnsi="Arial" w:cs="Arial"/>
        </w:rPr>
        <w:t xml:space="preserve">Farmacija  </w:t>
      </w:r>
      <w:r w:rsidRPr="00CA6104">
        <w:rPr>
          <w:rFonts w:ascii="Arial" w:eastAsia="Calibri" w:hAnsi="Arial" w:cs="Arial"/>
        </w:rPr>
        <w:t xml:space="preserve">na </w:t>
      </w:r>
      <w:r>
        <w:rPr>
          <w:rFonts w:ascii="Arial" w:eastAsia="Calibri" w:hAnsi="Arial" w:cs="Arial"/>
        </w:rPr>
        <w:t xml:space="preserve">Medicinskom  </w:t>
      </w:r>
      <w:r w:rsidRPr="00CA6104">
        <w:rPr>
          <w:rFonts w:ascii="Arial" w:eastAsia="Calibri" w:hAnsi="Arial" w:cs="Arial"/>
        </w:rPr>
        <w:t>fakultetu;</w:t>
      </w:r>
    </w:p>
    <w:p w:rsidR="008D62AD" w:rsidRPr="00CA6104" w:rsidRDefault="008D62AD" w:rsidP="008D62AD">
      <w:pPr>
        <w:numPr>
          <w:ilvl w:val="0"/>
          <w:numId w:val="1"/>
        </w:numPr>
        <w:tabs>
          <w:tab w:val="left" w:pos="9900"/>
        </w:tabs>
        <w:spacing w:after="200" w:line="276" w:lineRule="auto"/>
        <w:ind w:right="-476"/>
        <w:contextualSpacing/>
        <w:jc w:val="both"/>
        <w:rPr>
          <w:rFonts w:ascii="Arial" w:eastAsia="Calibri" w:hAnsi="Arial" w:cs="Arial"/>
        </w:rPr>
      </w:pPr>
      <w:r>
        <w:rPr>
          <w:rFonts w:ascii="Arial" w:eastAsia="Calibri" w:hAnsi="Arial" w:cs="Arial"/>
        </w:rPr>
        <w:t>Biohemija ljekovitih biljaka</w:t>
      </w:r>
      <w:r w:rsidRPr="00CA6104">
        <w:rPr>
          <w:rFonts w:ascii="Arial" w:eastAsia="Calibri" w:hAnsi="Arial" w:cs="Arial"/>
        </w:rPr>
        <w:t>,</w:t>
      </w:r>
      <w:r>
        <w:rPr>
          <w:rFonts w:ascii="Arial" w:eastAsia="Calibri" w:hAnsi="Arial" w:cs="Arial"/>
        </w:rPr>
        <w:t xml:space="preserve"> magistarske studije,</w:t>
      </w:r>
      <w:r w:rsidRPr="00CA6104">
        <w:rPr>
          <w:rFonts w:ascii="Arial" w:eastAsia="Calibri" w:hAnsi="Arial" w:cs="Arial"/>
        </w:rPr>
        <w:t xml:space="preserve"> </w:t>
      </w:r>
      <w:r>
        <w:rPr>
          <w:rFonts w:ascii="Arial" w:eastAsia="Calibri" w:hAnsi="Arial" w:cs="Arial"/>
        </w:rPr>
        <w:t>I</w:t>
      </w:r>
      <w:r w:rsidRPr="00CA6104">
        <w:rPr>
          <w:rFonts w:ascii="Arial" w:eastAsia="Calibri" w:hAnsi="Arial" w:cs="Arial"/>
        </w:rPr>
        <w:t>I semestar (</w:t>
      </w:r>
      <w:r>
        <w:rPr>
          <w:rFonts w:ascii="Arial" w:eastAsia="Calibri" w:hAnsi="Arial" w:cs="Arial"/>
        </w:rPr>
        <w:t>2+1</w:t>
      </w:r>
      <w:r w:rsidRPr="00CA6104">
        <w:rPr>
          <w:rFonts w:ascii="Arial" w:eastAsia="Calibri" w:hAnsi="Arial" w:cs="Arial"/>
        </w:rPr>
        <w:t xml:space="preserve">), studijski program Biologija na Prirodno-matematičkom fakultetu; </w:t>
      </w:r>
    </w:p>
    <w:p w:rsidR="008D62AD" w:rsidRPr="00CA6104" w:rsidRDefault="008D62AD" w:rsidP="008D62AD">
      <w:pPr>
        <w:numPr>
          <w:ilvl w:val="0"/>
          <w:numId w:val="1"/>
        </w:numPr>
        <w:tabs>
          <w:tab w:val="left" w:pos="9900"/>
        </w:tabs>
        <w:spacing w:after="200" w:line="276" w:lineRule="auto"/>
        <w:ind w:right="-476"/>
        <w:contextualSpacing/>
        <w:jc w:val="both"/>
        <w:rPr>
          <w:rFonts w:ascii="Arial" w:eastAsia="Calibri" w:hAnsi="Arial" w:cs="Arial"/>
        </w:rPr>
      </w:pPr>
      <w:r>
        <w:rPr>
          <w:rFonts w:ascii="Arial" w:eastAsia="Calibri" w:hAnsi="Arial" w:cs="Arial"/>
        </w:rPr>
        <w:t>Metodologija naučnog rada, magistarske studije, I</w:t>
      </w:r>
      <w:r w:rsidRPr="00CA6104">
        <w:rPr>
          <w:rFonts w:ascii="Arial" w:eastAsia="Calibri" w:hAnsi="Arial" w:cs="Arial"/>
        </w:rPr>
        <w:t>II semesta</w:t>
      </w:r>
      <w:r>
        <w:rPr>
          <w:rFonts w:ascii="Arial" w:eastAsia="Calibri" w:hAnsi="Arial" w:cs="Arial"/>
        </w:rPr>
        <w:t>r (2+0</w:t>
      </w:r>
      <w:r w:rsidRPr="00CA6104">
        <w:rPr>
          <w:rFonts w:ascii="Arial" w:eastAsia="Calibri" w:hAnsi="Arial" w:cs="Arial"/>
        </w:rPr>
        <w:t xml:space="preserve">), studijski program Biologija </w:t>
      </w:r>
      <w:proofErr w:type="gramStart"/>
      <w:r w:rsidRPr="00CA6104">
        <w:rPr>
          <w:rFonts w:ascii="Arial" w:eastAsia="Calibri" w:hAnsi="Arial" w:cs="Arial"/>
        </w:rPr>
        <w:t>na</w:t>
      </w:r>
      <w:proofErr w:type="gramEnd"/>
      <w:r w:rsidRPr="00CA6104">
        <w:rPr>
          <w:rFonts w:ascii="Arial" w:eastAsia="Calibri" w:hAnsi="Arial" w:cs="Arial"/>
        </w:rPr>
        <w:t xml:space="preserve"> Prirodno-matematičkom fakultetu Univerziteta Crne Gore.</w:t>
      </w:r>
    </w:p>
    <w:p w:rsidR="008D62AD" w:rsidRPr="00CA6104" w:rsidRDefault="008D62AD" w:rsidP="008D62AD">
      <w:pPr>
        <w:tabs>
          <w:tab w:val="left" w:pos="9900"/>
        </w:tabs>
        <w:spacing w:after="200" w:line="276" w:lineRule="auto"/>
        <w:ind w:left="720" w:right="-476"/>
        <w:contextualSpacing/>
        <w:jc w:val="both"/>
        <w:rPr>
          <w:rFonts w:ascii="Arial" w:eastAsia="Calibri" w:hAnsi="Arial" w:cs="Arial"/>
        </w:rPr>
      </w:pPr>
    </w:p>
    <w:p w:rsidR="008D62AD" w:rsidRPr="00CA6104" w:rsidRDefault="008D62AD" w:rsidP="008D62AD">
      <w:pPr>
        <w:tabs>
          <w:tab w:val="left" w:pos="9900"/>
        </w:tabs>
        <w:spacing w:after="200" w:line="276" w:lineRule="auto"/>
        <w:ind w:right="-476"/>
        <w:jc w:val="center"/>
        <w:rPr>
          <w:rFonts w:ascii="Arial" w:eastAsia="Calibri" w:hAnsi="Arial" w:cs="Arial"/>
          <w:b/>
        </w:rPr>
      </w:pPr>
      <w:r w:rsidRPr="00CA6104">
        <w:rPr>
          <w:rFonts w:ascii="Arial" w:eastAsia="Calibri" w:hAnsi="Arial" w:cs="Arial"/>
          <w:b/>
        </w:rPr>
        <w:t>II</w:t>
      </w:r>
    </w:p>
    <w:p w:rsidR="008D62AD" w:rsidRDefault="008D62AD" w:rsidP="006A0A65">
      <w:pPr>
        <w:tabs>
          <w:tab w:val="left" w:pos="9900"/>
        </w:tabs>
        <w:spacing w:after="200" w:line="276" w:lineRule="auto"/>
        <w:ind w:right="-476"/>
        <w:jc w:val="center"/>
        <w:rPr>
          <w:rFonts w:ascii="Arial" w:eastAsia="Calibri" w:hAnsi="Arial" w:cs="Arial"/>
        </w:rPr>
      </w:pPr>
      <w:r w:rsidRPr="00CA6104">
        <w:rPr>
          <w:rFonts w:ascii="Arial" w:eastAsia="Calibri" w:hAnsi="Arial" w:cs="Arial"/>
        </w:rPr>
        <w:t>Odluka se dostavlja Rektoru Univerziteta Crne Gore radi davanja saglasnosti.</w:t>
      </w:r>
    </w:p>
    <w:p w:rsidR="006A0A65" w:rsidRPr="00CA6104" w:rsidRDefault="006A0A65" w:rsidP="006A0A65">
      <w:pPr>
        <w:tabs>
          <w:tab w:val="left" w:pos="9900"/>
        </w:tabs>
        <w:spacing w:after="200" w:line="276" w:lineRule="auto"/>
        <w:ind w:right="-476"/>
        <w:rPr>
          <w:rFonts w:ascii="Arial" w:eastAsia="Calibri" w:hAnsi="Arial" w:cs="Arial"/>
        </w:rPr>
      </w:pPr>
      <w:r>
        <w:rPr>
          <w:rFonts w:ascii="Arial" w:eastAsia="Calibri" w:hAnsi="Arial" w:cs="Arial"/>
        </w:rPr>
        <w:t>Vijeće je rektoru uputilo Zahtjev za raspisivanje konkursa za izbor u zvanje.</w:t>
      </w:r>
    </w:p>
    <w:p w:rsidR="006A0A65" w:rsidRDefault="006A0A65" w:rsidP="006A0A65">
      <w:pPr>
        <w:tabs>
          <w:tab w:val="left" w:pos="9900"/>
        </w:tabs>
        <w:spacing w:after="200" w:line="276" w:lineRule="auto"/>
        <w:ind w:right="-476"/>
        <w:rPr>
          <w:rFonts w:ascii="Arial" w:eastAsia="Calibri" w:hAnsi="Arial" w:cs="Arial"/>
        </w:rPr>
      </w:pPr>
    </w:p>
    <w:p w:rsidR="006A0A65" w:rsidRDefault="006A0A65" w:rsidP="006A0A65">
      <w:pPr>
        <w:tabs>
          <w:tab w:val="left" w:pos="9900"/>
        </w:tabs>
        <w:spacing w:after="200" w:line="276" w:lineRule="auto"/>
        <w:ind w:right="-476"/>
        <w:rPr>
          <w:rFonts w:ascii="Arial" w:eastAsia="Calibri" w:hAnsi="Arial" w:cs="Arial"/>
        </w:rPr>
      </w:pPr>
    </w:p>
    <w:p w:rsidR="006A0A65" w:rsidRDefault="006A0A65" w:rsidP="006A0A65">
      <w:pPr>
        <w:tabs>
          <w:tab w:val="left" w:pos="9900"/>
        </w:tabs>
        <w:spacing w:after="200" w:line="276" w:lineRule="auto"/>
        <w:ind w:right="-476"/>
        <w:rPr>
          <w:rFonts w:ascii="Arial" w:eastAsia="Calibri" w:hAnsi="Arial" w:cs="Arial"/>
        </w:rPr>
      </w:pPr>
    </w:p>
    <w:p w:rsidR="008D62AD" w:rsidRPr="006A0A65" w:rsidRDefault="006A0A65" w:rsidP="006A0A65">
      <w:pPr>
        <w:tabs>
          <w:tab w:val="left" w:pos="9900"/>
        </w:tabs>
        <w:spacing w:after="200" w:line="276" w:lineRule="auto"/>
        <w:ind w:right="-476"/>
        <w:rPr>
          <w:rFonts w:ascii="Arial" w:eastAsia="Calibri" w:hAnsi="Arial" w:cs="Arial"/>
        </w:rPr>
      </w:pPr>
      <w:r>
        <w:rPr>
          <w:rFonts w:ascii="Arial" w:eastAsia="Calibri" w:hAnsi="Arial" w:cs="Arial"/>
        </w:rPr>
        <w:lastRenderedPageBreak/>
        <w:t>Tačka 5.</w:t>
      </w:r>
    </w:p>
    <w:p w:rsidR="006A0A65" w:rsidRPr="00517552" w:rsidRDefault="006A0A65" w:rsidP="006A0A65">
      <w:pPr>
        <w:spacing w:after="200" w:line="276" w:lineRule="auto"/>
        <w:jc w:val="both"/>
        <w:rPr>
          <w:rFonts w:ascii="Arial" w:eastAsia="Calibri" w:hAnsi="Arial" w:cs="Arial"/>
        </w:rPr>
      </w:pPr>
      <w:r w:rsidRPr="00517552">
        <w:rPr>
          <w:rFonts w:ascii="Arial" w:eastAsia="Calibri" w:hAnsi="Arial" w:cs="Arial"/>
        </w:rPr>
        <w:t xml:space="preserve">Na osnovu  člana 64 Statuta  Univerziteta Crne Gore, a u vezi sa članom </w:t>
      </w:r>
      <w:r>
        <w:rPr>
          <w:rFonts w:ascii="Arial" w:eastAsia="Calibri" w:hAnsi="Arial" w:cs="Arial"/>
        </w:rPr>
        <w:t>15 stav 2 Pravila studiranja  na master studijama</w:t>
      </w:r>
      <w:r w:rsidRPr="00517552">
        <w:rPr>
          <w:rFonts w:ascii="Arial" w:eastAsia="Calibri" w:hAnsi="Arial" w:cs="Arial"/>
        </w:rPr>
        <w:t xml:space="preserve">, Vijeće </w:t>
      </w:r>
      <w:r>
        <w:rPr>
          <w:rFonts w:ascii="Arial" w:eastAsia="Calibri" w:hAnsi="Arial" w:cs="Arial"/>
        </w:rPr>
        <w:t xml:space="preserve">je </w:t>
      </w:r>
      <w:r w:rsidRPr="00517552">
        <w:rPr>
          <w:rFonts w:ascii="Arial" w:eastAsia="Calibri" w:hAnsi="Arial" w:cs="Arial"/>
        </w:rPr>
        <w:t xml:space="preserve">donijelo </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O D L U K U</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O IMENOVANJU MENTORA I KOMISIJE ZA</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 xml:space="preserve">OCJENU </w:t>
      </w:r>
      <w:r>
        <w:rPr>
          <w:rFonts w:ascii="Arial" w:eastAsia="Calibri" w:hAnsi="Arial" w:cs="Arial"/>
          <w:b/>
        </w:rPr>
        <w:t xml:space="preserve">MASTER RADA </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I</w:t>
      </w:r>
    </w:p>
    <w:p w:rsidR="006A0A65" w:rsidRPr="00517552" w:rsidRDefault="006A0A65" w:rsidP="006A0A65">
      <w:pPr>
        <w:spacing w:after="200" w:line="276" w:lineRule="auto"/>
        <w:jc w:val="both"/>
        <w:rPr>
          <w:rFonts w:ascii="Arial" w:eastAsia="Calibri" w:hAnsi="Arial" w:cs="Arial"/>
        </w:rPr>
      </w:pPr>
      <w:r w:rsidRPr="00517552">
        <w:rPr>
          <w:rFonts w:ascii="Arial" w:eastAsia="Calibri" w:hAnsi="Arial" w:cs="Arial"/>
        </w:rPr>
        <w:t xml:space="preserve">Imenuje se mentor i Komisija za ocjenu </w:t>
      </w:r>
      <w:r>
        <w:rPr>
          <w:rFonts w:ascii="Arial" w:eastAsia="Calibri" w:hAnsi="Arial" w:cs="Arial"/>
        </w:rPr>
        <w:t xml:space="preserve">master </w:t>
      </w:r>
      <w:proofErr w:type="gramStart"/>
      <w:r>
        <w:rPr>
          <w:rFonts w:ascii="Arial" w:eastAsia="Calibri" w:hAnsi="Arial" w:cs="Arial"/>
        </w:rPr>
        <w:t xml:space="preserve">rada  </w:t>
      </w:r>
      <w:r w:rsidRPr="00517552">
        <w:rPr>
          <w:rFonts w:ascii="Arial" w:eastAsia="Calibri" w:hAnsi="Arial" w:cs="Arial"/>
        </w:rPr>
        <w:t>pod</w:t>
      </w:r>
      <w:proofErr w:type="gramEnd"/>
      <w:r w:rsidRPr="00517552">
        <w:rPr>
          <w:rFonts w:ascii="Arial" w:eastAsia="Calibri" w:hAnsi="Arial" w:cs="Arial"/>
        </w:rPr>
        <w:t xml:space="preserve"> nazivom  "</w:t>
      </w:r>
      <w:r>
        <w:rPr>
          <w:rFonts w:ascii="Arial" w:eastAsia="Calibri" w:hAnsi="Arial" w:cs="Arial"/>
        </w:rPr>
        <w:t>Spektralna teorija grafova</w:t>
      </w:r>
      <w:r w:rsidRPr="00517552">
        <w:rPr>
          <w:rFonts w:ascii="Arial" w:eastAsia="Calibri" w:hAnsi="Arial" w:cs="Arial"/>
        </w:rPr>
        <w:t xml:space="preserve">” kandidatkinje </w:t>
      </w:r>
      <w:r>
        <w:rPr>
          <w:rFonts w:ascii="Arial" w:eastAsia="Calibri" w:hAnsi="Arial" w:cs="Arial"/>
        </w:rPr>
        <w:t xml:space="preserve">Marije Savić </w:t>
      </w:r>
      <w:r w:rsidRPr="00517552">
        <w:rPr>
          <w:rFonts w:ascii="Arial" w:eastAsia="Calibri" w:hAnsi="Arial" w:cs="Arial"/>
        </w:rPr>
        <w:t>u sastavu:</w:t>
      </w:r>
    </w:p>
    <w:p w:rsidR="006A0A65" w:rsidRPr="00517552" w:rsidRDefault="006A0A65" w:rsidP="006A0A65">
      <w:pPr>
        <w:numPr>
          <w:ilvl w:val="0"/>
          <w:numId w:val="3"/>
        </w:numPr>
        <w:spacing w:after="200" w:line="276" w:lineRule="auto"/>
        <w:contextualSpacing/>
        <w:jc w:val="both"/>
        <w:rPr>
          <w:rFonts w:ascii="Arial" w:hAnsi="Arial" w:cs="Arial"/>
        </w:rPr>
      </w:pPr>
      <w:r w:rsidRPr="00517552">
        <w:rPr>
          <w:rFonts w:ascii="Arial" w:hAnsi="Arial" w:cs="Arial"/>
        </w:rPr>
        <w:t xml:space="preserve">Prof. dr  </w:t>
      </w:r>
      <w:r>
        <w:rPr>
          <w:rFonts w:ascii="Arial" w:hAnsi="Arial" w:cs="Arial"/>
        </w:rPr>
        <w:t>Žana Kovijanić Vukićević</w:t>
      </w:r>
      <w:r w:rsidRPr="00517552">
        <w:rPr>
          <w:rFonts w:ascii="Arial" w:hAnsi="Arial" w:cs="Arial"/>
        </w:rPr>
        <w:t>, mentor;</w:t>
      </w:r>
    </w:p>
    <w:p w:rsidR="006A0A65" w:rsidRPr="00517552" w:rsidRDefault="006A0A65" w:rsidP="006A0A65">
      <w:pPr>
        <w:numPr>
          <w:ilvl w:val="0"/>
          <w:numId w:val="3"/>
        </w:numPr>
        <w:spacing w:after="200" w:line="276" w:lineRule="auto"/>
        <w:contextualSpacing/>
        <w:jc w:val="both"/>
        <w:rPr>
          <w:rFonts w:ascii="Arial" w:hAnsi="Arial" w:cs="Arial"/>
        </w:rPr>
      </w:pPr>
      <w:r w:rsidRPr="00517552">
        <w:rPr>
          <w:rFonts w:ascii="Arial" w:hAnsi="Arial" w:cs="Arial"/>
        </w:rPr>
        <w:t xml:space="preserve">Prof. dr  </w:t>
      </w:r>
      <w:r>
        <w:rPr>
          <w:rFonts w:ascii="Arial" w:hAnsi="Arial" w:cs="Arial"/>
        </w:rPr>
        <w:t>Vladimir Božović</w:t>
      </w:r>
      <w:r w:rsidRPr="00517552">
        <w:rPr>
          <w:rFonts w:ascii="Arial" w:hAnsi="Arial" w:cs="Arial"/>
        </w:rPr>
        <w:t>, član i</w:t>
      </w:r>
    </w:p>
    <w:p w:rsidR="006A0A65" w:rsidRPr="00517552" w:rsidRDefault="006A0A65" w:rsidP="006A0A65">
      <w:pPr>
        <w:numPr>
          <w:ilvl w:val="0"/>
          <w:numId w:val="3"/>
        </w:numPr>
        <w:spacing w:after="200" w:line="276" w:lineRule="auto"/>
        <w:contextualSpacing/>
        <w:jc w:val="both"/>
        <w:rPr>
          <w:rFonts w:ascii="Arial" w:hAnsi="Arial" w:cs="Arial"/>
        </w:rPr>
      </w:pPr>
      <w:r>
        <w:rPr>
          <w:rFonts w:ascii="Arial" w:hAnsi="Arial" w:cs="Arial"/>
        </w:rPr>
        <w:t>Doc. dr Goran Popivoda</w:t>
      </w:r>
      <w:r w:rsidRPr="00517552">
        <w:rPr>
          <w:rFonts w:ascii="Arial" w:hAnsi="Arial" w:cs="Arial"/>
        </w:rPr>
        <w:t xml:space="preserve">, član. </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II</w:t>
      </w:r>
    </w:p>
    <w:p w:rsidR="006A0A65" w:rsidRPr="00517552" w:rsidRDefault="006A0A65" w:rsidP="006A0A65">
      <w:pPr>
        <w:tabs>
          <w:tab w:val="left" w:pos="1410"/>
        </w:tabs>
        <w:spacing w:after="0" w:line="240" w:lineRule="auto"/>
        <w:jc w:val="both"/>
        <w:rPr>
          <w:rFonts w:ascii="Arial" w:eastAsia="Times New Roman" w:hAnsi="Arial" w:cs="Arial"/>
          <w:lang w:val="sr-Latn-ME"/>
        </w:rPr>
      </w:pPr>
      <w:r w:rsidRPr="00517552">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6A0A65" w:rsidRPr="00517552" w:rsidRDefault="006A0A65" w:rsidP="006A0A65">
      <w:pPr>
        <w:tabs>
          <w:tab w:val="left" w:pos="1410"/>
        </w:tabs>
        <w:spacing w:after="0" w:line="240" w:lineRule="auto"/>
        <w:rPr>
          <w:rFonts w:ascii="Arial" w:eastAsia="Times New Roman" w:hAnsi="Arial" w:cs="Arial"/>
          <w:lang w:val="sr-Latn-ME"/>
        </w:rPr>
      </w:pPr>
    </w:p>
    <w:p w:rsidR="006A0A65" w:rsidRPr="00517552" w:rsidRDefault="006A0A65" w:rsidP="006A0A65">
      <w:pPr>
        <w:tabs>
          <w:tab w:val="left" w:pos="1410"/>
        </w:tabs>
        <w:spacing w:after="0" w:line="240" w:lineRule="auto"/>
        <w:jc w:val="center"/>
        <w:rPr>
          <w:rFonts w:ascii="Arial" w:eastAsia="Times New Roman" w:hAnsi="Arial" w:cs="Arial"/>
          <w:b/>
          <w:lang w:val="sr-Latn-ME"/>
        </w:rPr>
      </w:pPr>
      <w:r w:rsidRPr="00517552">
        <w:rPr>
          <w:rFonts w:ascii="Arial" w:eastAsia="Times New Roman" w:hAnsi="Arial" w:cs="Arial"/>
          <w:b/>
          <w:lang w:val="sr-Latn-ME"/>
        </w:rPr>
        <w:t>III</w:t>
      </w:r>
    </w:p>
    <w:p w:rsidR="006A0A65" w:rsidRPr="00517552" w:rsidRDefault="006A0A65" w:rsidP="006A0A65">
      <w:pPr>
        <w:tabs>
          <w:tab w:val="left" w:pos="1410"/>
        </w:tabs>
        <w:spacing w:after="0" w:line="240" w:lineRule="auto"/>
        <w:rPr>
          <w:rFonts w:ascii="Arial" w:eastAsia="Times New Roman" w:hAnsi="Arial" w:cs="Arial"/>
          <w:lang w:val="sr-Latn-ME"/>
        </w:rPr>
      </w:pPr>
    </w:p>
    <w:p w:rsidR="006A0A65" w:rsidRPr="00517552" w:rsidRDefault="006A0A65" w:rsidP="006A0A65">
      <w:pPr>
        <w:tabs>
          <w:tab w:val="left" w:pos="1410"/>
        </w:tabs>
        <w:spacing w:after="0" w:line="240" w:lineRule="auto"/>
        <w:jc w:val="both"/>
        <w:rPr>
          <w:rFonts w:ascii="Arial" w:eastAsia="Times New Roman" w:hAnsi="Arial" w:cs="Arial"/>
          <w:lang w:val="sr-Latn-ME"/>
        </w:rPr>
      </w:pPr>
      <w:r w:rsidRPr="00517552">
        <w:rPr>
          <w:rFonts w:ascii="Arial" w:eastAsia="Times New Roman" w:hAnsi="Arial" w:cs="Arial"/>
          <w:lang w:val="sr-Latn-ME"/>
        </w:rPr>
        <w:t>Zadatak Komisije je da podnese izvještaj Vijeću Fakulteta o ocjeni teme magistarskog rada pod nazivom "</w:t>
      </w:r>
      <w:r w:rsidRPr="00BC51A6">
        <w:t xml:space="preserve"> </w:t>
      </w:r>
      <w:r w:rsidRPr="00BC51A6">
        <w:rPr>
          <w:rFonts w:ascii="Arial" w:eastAsia="Times New Roman" w:hAnsi="Arial" w:cs="Arial"/>
          <w:lang w:val="sr-Latn-ME"/>
        </w:rPr>
        <w:t>Spektralna teorija grafova</w:t>
      </w:r>
      <w:r w:rsidRPr="00517552">
        <w:rPr>
          <w:rFonts w:ascii="Arial" w:eastAsia="Calibri" w:hAnsi="Arial" w:cs="Arial"/>
        </w:rPr>
        <w:t>”</w:t>
      </w:r>
      <w:r w:rsidRPr="00517552">
        <w:rPr>
          <w:rFonts w:ascii="Arial" w:eastAsia="Times New Roman" w:hAnsi="Arial" w:cs="Arial"/>
          <w:lang w:val="sr-Latn-ME"/>
        </w:rPr>
        <w:t xml:space="preserve">  u  roku od 30 dana od dana imenovanja. </w:t>
      </w:r>
    </w:p>
    <w:p w:rsidR="008D62AD" w:rsidRPr="00CA6104" w:rsidRDefault="008D62AD" w:rsidP="008D62AD">
      <w:pPr>
        <w:tabs>
          <w:tab w:val="left" w:pos="9900"/>
        </w:tabs>
        <w:spacing w:after="200" w:line="276" w:lineRule="auto"/>
        <w:ind w:right="-476"/>
        <w:rPr>
          <w:rFonts w:ascii="Arial" w:eastAsia="Calibri" w:hAnsi="Arial" w:cs="Arial"/>
        </w:rPr>
      </w:pPr>
    </w:p>
    <w:p w:rsidR="006A0A65" w:rsidRPr="006A0A65" w:rsidRDefault="006A0A65" w:rsidP="006A0A65">
      <w:pPr>
        <w:tabs>
          <w:tab w:val="left" w:pos="9900"/>
        </w:tabs>
        <w:spacing w:after="200" w:line="276" w:lineRule="auto"/>
        <w:ind w:right="-476"/>
        <w:rPr>
          <w:rFonts w:ascii="Arial" w:eastAsia="Calibri" w:hAnsi="Arial" w:cs="Arial"/>
        </w:rPr>
      </w:pPr>
      <w:r>
        <w:rPr>
          <w:rFonts w:ascii="Arial" w:eastAsia="Calibri" w:hAnsi="Arial" w:cs="Arial"/>
        </w:rPr>
        <w:t>Tačka 6.</w:t>
      </w:r>
    </w:p>
    <w:p w:rsidR="006A0A65" w:rsidRPr="00517552" w:rsidRDefault="006A0A65" w:rsidP="006A0A65">
      <w:pPr>
        <w:spacing w:after="200" w:line="276" w:lineRule="auto"/>
        <w:jc w:val="both"/>
        <w:rPr>
          <w:rFonts w:ascii="Arial" w:eastAsia="Calibri" w:hAnsi="Arial" w:cs="Arial"/>
        </w:rPr>
      </w:pPr>
      <w:r w:rsidRPr="00517552">
        <w:rPr>
          <w:rFonts w:ascii="Arial" w:eastAsia="Calibri" w:hAnsi="Arial" w:cs="Arial"/>
        </w:rPr>
        <w:t xml:space="preserve">Na osnovu  člana 64 Statuta  Univerziteta Crne Gore, a u vezi sa članom </w:t>
      </w:r>
      <w:r>
        <w:rPr>
          <w:rFonts w:ascii="Arial" w:eastAsia="Calibri" w:hAnsi="Arial" w:cs="Arial"/>
        </w:rPr>
        <w:t>15 stav 2 Pravila studiranja  na master studijama</w:t>
      </w:r>
      <w:r w:rsidRPr="00517552">
        <w:rPr>
          <w:rFonts w:ascii="Arial" w:eastAsia="Calibri" w:hAnsi="Arial" w:cs="Arial"/>
        </w:rPr>
        <w:t xml:space="preserve">, Vijeće </w:t>
      </w:r>
      <w:r>
        <w:rPr>
          <w:rFonts w:ascii="Arial" w:eastAsia="Calibri" w:hAnsi="Arial" w:cs="Arial"/>
        </w:rPr>
        <w:t xml:space="preserve"> </w:t>
      </w:r>
      <w:r w:rsidRPr="00517552">
        <w:rPr>
          <w:rFonts w:ascii="Arial" w:eastAsia="Calibri" w:hAnsi="Arial" w:cs="Arial"/>
        </w:rPr>
        <w:t xml:space="preserve">je donijelo </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O D L U K U</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O IMENOVANJU MENTORA I KOMISIJE ZA</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 xml:space="preserve">OCJENU </w:t>
      </w:r>
      <w:r>
        <w:rPr>
          <w:rFonts w:ascii="Arial" w:eastAsia="Calibri" w:hAnsi="Arial" w:cs="Arial"/>
          <w:b/>
        </w:rPr>
        <w:t xml:space="preserve">MASTER RADA </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I</w:t>
      </w:r>
    </w:p>
    <w:p w:rsidR="006A0A65" w:rsidRPr="00517552" w:rsidRDefault="006A0A65" w:rsidP="006A0A65">
      <w:pPr>
        <w:spacing w:after="200" w:line="276" w:lineRule="auto"/>
        <w:jc w:val="both"/>
        <w:rPr>
          <w:rFonts w:ascii="Arial" w:eastAsia="Calibri" w:hAnsi="Arial" w:cs="Arial"/>
        </w:rPr>
      </w:pPr>
      <w:r w:rsidRPr="00517552">
        <w:rPr>
          <w:rFonts w:ascii="Arial" w:eastAsia="Calibri" w:hAnsi="Arial" w:cs="Arial"/>
        </w:rPr>
        <w:t xml:space="preserve">Imenuje se mentor i Komisija za ocjenu </w:t>
      </w:r>
      <w:r>
        <w:rPr>
          <w:rFonts w:ascii="Arial" w:eastAsia="Calibri" w:hAnsi="Arial" w:cs="Arial"/>
        </w:rPr>
        <w:t xml:space="preserve">master rada </w:t>
      </w:r>
      <w:r w:rsidRPr="00517552">
        <w:rPr>
          <w:rFonts w:ascii="Arial" w:eastAsia="Calibri" w:hAnsi="Arial" w:cs="Arial"/>
        </w:rPr>
        <w:t xml:space="preserve">pod </w:t>
      </w:r>
      <w:proofErr w:type="gramStart"/>
      <w:r w:rsidRPr="00517552">
        <w:rPr>
          <w:rFonts w:ascii="Arial" w:eastAsia="Calibri" w:hAnsi="Arial" w:cs="Arial"/>
        </w:rPr>
        <w:t>nazivom  "</w:t>
      </w:r>
      <w:proofErr w:type="gramEnd"/>
      <w:r>
        <w:rPr>
          <w:rFonts w:ascii="Arial" w:eastAsia="Calibri" w:hAnsi="Arial" w:cs="Arial"/>
        </w:rPr>
        <w:t xml:space="preserve">Učestalost i genetska struktura infektivne larve crva iz klase Nematoda, rod Anisakis u odabranim komercijalno važnim ribljim vrstama akvatorijuma crnogorskog dijela Jadranskog mora” </w:t>
      </w:r>
      <w:r w:rsidRPr="00517552">
        <w:rPr>
          <w:rFonts w:ascii="Arial" w:eastAsia="Calibri" w:hAnsi="Arial" w:cs="Arial"/>
        </w:rPr>
        <w:t xml:space="preserve">kandidatkinje </w:t>
      </w:r>
      <w:r>
        <w:rPr>
          <w:rFonts w:ascii="Arial" w:eastAsia="Calibri" w:hAnsi="Arial" w:cs="Arial"/>
        </w:rPr>
        <w:t xml:space="preserve">Tamare Mitrović </w:t>
      </w:r>
      <w:r w:rsidRPr="00517552">
        <w:rPr>
          <w:rFonts w:ascii="Arial" w:eastAsia="Calibri" w:hAnsi="Arial" w:cs="Arial"/>
        </w:rPr>
        <w:t>u sastavu:</w:t>
      </w:r>
    </w:p>
    <w:p w:rsidR="006A0A65" w:rsidRPr="00517552" w:rsidRDefault="006A0A65" w:rsidP="006A0A65">
      <w:pPr>
        <w:numPr>
          <w:ilvl w:val="0"/>
          <w:numId w:val="4"/>
        </w:numPr>
        <w:spacing w:after="200" w:line="276" w:lineRule="auto"/>
        <w:contextualSpacing/>
        <w:jc w:val="both"/>
        <w:rPr>
          <w:rFonts w:ascii="Arial" w:hAnsi="Arial" w:cs="Arial"/>
        </w:rPr>
      </w:pPr>
      <w:r w:rsidRPr="00517552">
        <w:rPr>
          <w:rFonts w:ascii="Arial" w:hAnsi="Arial" w:cs="Arial"/>
        </w:rPr>
        <w:t>Prof. dr</w:t>
      </w:r>
      <w:r>
        <w:rPr>
          <w:rFonts w:ascii="Arial" w:hAnsi="Arial" w:cs="Arial"/>
        </w:rPr>
        <w:t xml:space="preserve"> Dragana Milošević Malidžan, </w:t>
      </w:r>
      <w:r w:rsidRPr="00517552">
        <w:rPr>
          <w:rFonts w:ascii="Arial" w:hAnsi="Arial" w:cs="Arial"/>
        </w:rPr>
        <w:t>mentor;</w:t>
      </w:r>
    </w:p>
    <w:p w:rsidR="006A0A65" w:rsidRPr="00517552" w:rsidRDefault="006A0A65" w:rsidP="006A0A65">
      <w:pPr>
        <w:numPr>
          <w:ilvl w:val="0"/>
          <w:numId w:val="4"/>
        </w:numPr>
        <w:spacing w:after="200" w:line="276" w:lineRule="auto"/>
        <w:contextualSpacing/>
        <w:jc w:val="both"/>
        <w:rPr>
          <w:rFonts w:ascii="Arial" w:hAnsi="Arial" w:cs="Arial"/>
        </w:rPr>
      </w:pPr>
      <w:r>
        <w:rPr>
          <w:rFonts w:ascii="Arial" w:hAnsi="Arial" w:cs="Arial"/>
        </w:rPr>
        <w:t>Doc</w:t>
      </w:r>
      <w:r w:rsidRPr="00517552">
        <w:rPr>
          <w:rFonts w:ascii="Arial" w:hAnsi="Arial" w:cs="Arial"/>
        </w:rPr>
        <w:t xml:space="preserve">. dr </w:t>
      </w:r>
      <w:r>
        <w:rPr>
          <w:rFonts w:ascii="Arial" w:hAnsi="Arial" w:cs="Arial"/>
        </w:rPr>
        <w:t>Miloje Šundić</w:t>
      </w:r>
      <w:r w:rsidRPr="00517552">
        <w:rPr>
          <w:rFonts w:ascii="Arial" w:hAnsi="Arial" w:cs="Arial"/>
        </w:rPr>
        <w:t>, član i</w:t>
      </w:r>
    </w:p>
    <w:p w:rsidR="006A0A65" w:rsidRPr="00517552" w:rsidRDefault="006A0A65" w:rsidP="006A0A65">
      <w:pPr>
        <w:spacing w:after="200" w:line="276" w:lineRule="auto"/>
        <w:ind w:left="1080"/>
        <w:contextualSpacing/>
        <w:jc w:val="both"/>
        <w:rPr>
          <w:rFonts w:ascii="Arial" w:hAnsi="Arial" w:cs="Arial"/>
        </w:rPr>
      </w:pPr>
      <w:r>
        <w:rPr>
          <w:rFonts w:ascii="Arial" w:hAnsi="Arial" w:cs="Arial"/>
        </w:rPr>
        <w:lastRenderedPageBreak/>
        <w:t>3.</w:t>
      </w:r>
      <w:r>
        <w:rPr>
          <w:rFonts w:ascii="Arial" w:hAnsi="Arial" w:cs="Arial"/>
        </w:rPr>
        <w:tab/>
        <w:t xml:space="preserve">Dr Mirko Đurović, viši naučni saradnik u Institutu za biologiju mora, Kotor, član </w:t>
      </w:r>
    </w:p>
    <w:p w:rsidR="006A0A65" w:rsidRPr="00517552" w:rsidRDefault="006A0A65" w:rsidP="006A0A65">
      <w:pPr>
        <w:spacing w:after="200" w:line="276" w:lineRule="auto"/>
        <w:jc w:val="center"/>
        <w:rPr>
          <w:rFonts w:ascii="Arial" w:eastAsia="Calibri" w:hAnsi="Arial" w:cs="Arial"/>
          <w:b/>
        </w:rPr>
      </w:pPr>
      <w:r w:rsidRPr="00517552">
        <w:rPr>
          <w:rFonts w:ascii="Arial" w:eastAsia="Calibri" w:hAnsi="Arial" w:cs="Arial"/>
          <w:b/>
        </w:rPr>
        <w:t>II</w:t>
      </w:r>
    </w:p>
    <w:p w:rsidR="006A0A65" w:rsidRPr="00517552" w:rsidRDefault="006A0A65" w:rsidP="006A0A65">
      <w:pPr>
        <w:tabs>
          <w:tab w:val="left" w:pos="1410"/>
        </w:tabs>
        <w:spacing w:after="0" w:line="240" w:lineRule="auto"/>
        <w:jc w:val="both"/>
        <w:rPr>
          <w:rFonts w:ascii="Arial" w:eastAsia="Times New Roman" w:hAnsi="Arial" w:cs="Arial"/>
          <w:lang w:val="sr-Latn-ME"/>
        </w:rPr>
      </w:pPr>
      <w:r w:rsidRPr="00517552">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6A0A65" w:rsidRPr="00517552" w:rsidRDefault="006A0A65" w:rsidP="006A0A65">
      <w:pPr>
        <w:tabs>
          <w:tab w:val="left" w:pos="1410"/>
        </w:tabs>
        <w:spacing w:after="0" w:line="240" w:lineRule="auto"/>
        <w:rPr>
          <w:rFonts w:ascii="Arial" w:eastAsia="Times New Roman" w:hAnsi="Arial" w:cs="Arial"/>
          <w:lang w:val="sr-Latn-ME"/>
        </w:rPr>
      </w:pPr>
    </w:p>
    <w:p w:rsidR="006A0A65" w:rsidRPr="00517552" w:rsidRDefault="006A0A65" w:rsidP="006A0A65">
      <w:pPr>
        <w:tabs>
          <w:tab w:val="left" w:pos="1410"/>
        </w:tabs>
        <w:spacing w:after="0" w:line="240" w:lineRule="auto"/>
        <w:jc w:val="center"/>
        <w:rPr>
          <w:rFonts w:ascii="Arial" w:eastAsia="Times New Roman" w:hAnsi="Arial" w:cs="Arial"/>
          <w:b/>
          <w:lang w:val="sr-Latn-ME"/>
        </w:rPr>
      </w:pPr>
      <w:r w:rsidRPr="00517552">
        <w:rPr>
          <w:rFonts w:ascii="Arial" w:eastAsia="Times New Roman" w:hAnsi="Arial" w:cs="Arial"/>
          <w:b/>
          <w:lang w:val="sr-Latn-ME"/>
        </w:rPr>
        <w:t>III</w:t>
      </w:r>
    </w:p>
    <w:p w:rsidR="006A0A65" w:rsidRPr="00517552" w:rsidRDefault="006A0A65" w:rsidP="006A0A65">
      <w:pPr>
        <w:tabs>
          <w:tab w:val="left" w:pos="1410"/>
        </w:tabs>
        <w:spacing w:after="0" w:line="240" w:lineRule="auto"/>
        <w:rPr>
          <w:rFonts w:ascii="Arial" w:eastAsia="Times New Roman" w:hAnsi="Arial" w:cs="Arial"/>
          <w:lang w:val="sr-Latn-ME"/>
        </w:rPr>
      </w:pPr>
    </w:p>
    <w:p w:rsidR="006A0A65" w:rsidRPr="00517552" w:rsidRDefault="006A0A65" w:rsidP="006A0A65">
      <w:pPr>
        <w:tabs>
          <w:tab w:val="left" w:pos="1410"/>
        </w:tabs>
        <w:spacing w:after="0" w:line="240" w:lineRule="auto"/>
        <w:jc w:val="both"/>
        <w:rPr>
          <w:rFonts w:ascii="Arial" w:eastAsia="Times New Roman" w:hAnsi="Arial" w:cs="Arial"/>
          <w:lang w:val="sr-Latn-ME"/>
        </w:rPr>
      </w:pPr>
      <w:r w:rsidRPr="00517552">
        <w:rPr>
          <w:rFonts w:ascii="Arial" w:eastAsia="Times New Roman" w:hAnsi="Arial" w:cs="Arial"/>
          <w:lang w:val="sr-Latn-ME"/>
        </w:rPr>
        <w:t>Zadatak Komisije je da podnese izvještaj Vijeću Fakulteta o ocjeni teme magistarskog rada pod nazivom "</w:t>
      </w:r>
      <w:r w:rsidRPr="00BC51A6">
        <w:rPr>
          <w:rFonts w:ascii="Arial" w:eastAsia="Times New Roman" w:hAnsi="Arial" w:cs="Arial"/>
          <w:lang w:val="sr-Latn-ME"/>
        </w:rPr>
        <w:t>Učestalost i genetska struktura infektivne larve crva iz klase Nematoda, rod Anisakis u odabranim komercijalno važnim ribljim vrstama akvatorijuma crnogorskog dijela Jadranskog mora</w:t>
      </w:r>
      <w:r w:rsidRPr="00BC51A6">
        <w:t xml:space="preserve"> </w:t>
      </w:r>
      <w:r w:rsidRPr="00BC51A6">
        <w:rPr>
          <w:rFonts w:ascii="Arial" w:eastAsia="Times New Roman" w:hAnsi="Arial" w:cs="Arial"/>
          <w:lang w:val="sr-Latn-ME"/>
        </w:rPr>
        <w:t>Spektralna teorija grafova</w:t>
      </w:r>
      <w:r w:rsidRPr="00517552">
        <w:rPr>
          <w:rFonts w:ascii="Arial" w:eastAsia="Calibri" w:hAnsi="Arial" w:cs="Arial"/>
        </w:rPr>
        <w:t>”</w:t>
      </w:r>
      <w:r>
        <w:rPr>
          <w:rFonts w:ascii="Arial" w:eastAsia="Times New Roman" w:hAnsi="Arial" w:cs="Arial"/>
          <w:lang w:val="sr-Latn-ME"/>
        </w:rPr>
        <w:t xml:space="preserve"> </w:t>
      </w:r>
      <w:r w:rsidRPr="00517552">
        <w:rPr>
          <w:rFonts w:ascii="Arial" w:eastAsia="Times New Roman" w:hAnsi="Arial" w:cs="Arial"/>
          <w:lang w:val="sr-Latn-ME"/>
        </w:rPr>
        <w:t xml:space="preserve">u  roku od 30 dana od dana imenovanja. </w:t>
      </w:r>
    </w:p>
    <w:p w:rsidR="006A0A65" w:rsidRPr="00517552" w:rsidRDefault="006A0A65" w:rsidP="006A0A65">
      <w:pPr>
        <w:tabs>
          <w:tab w:val="left" w:pos="1410"/>
        </w:tabs>
        <w:spacing w:after="0" w:line="240" w:lineRule="auto"/>
        <w:jc w:val="both"/>
        <w:rPr>
          <w:rFonts w:ascii="Arial" w:eastAsia="Times New Roman" w:hAnsi="Arial" w:cs="Arial"/>
          <w:lang w:val="sr-Latn-ME"/>
        </w:rPr>
      </w:pPr>
    </w:p>
    <w:p w:rsidR="006A0A65" w:rsidRPr="00517552" w:rsidRDefault="006A0A65" w:rsidP="006A0A65">
      <w:pPr>
        <w:tabs>
          <w:tab w:val="left" w:pos="1410"/>
        </w:tabs>
        <w:spacing w:after="0" w:line="240" w:lineRule="auto"/>
        <w:rPr>
          <w:rFonts w:ascii="Arial" w:eastAsia="Times New Roman" w:hAnsi="Arial" w:cs="Arial"/>
          <w:lang w:val="sr-Latn-ME"/>
        </w:rPr>
      </w:pPr>
    </w:p>
    <w:p w:rsidR="006A0A65" w:rsidRDefault="006A0A65" w:rsidP="006A0A65">
      <w:pPr>
        <w:tabs>
          <w:tab w:val="left" w:pos="1410"/>
        </w:tabs>
        <w:spacing w:after="0" w:line="240" w:lineRule="auto"/>
        <w:rPr>
          <w:rFonts w:ascii="Arial" w:eastAsia="Times New Roman" w:hAnsi="Arial" w:cs="Arial"/>
          <w:lang w:val="sr-Latn-ME"/>
        </w:rPr>
      </w:pPr>
      <w:r w:rsidRPr="006A0A65">
        <w:rPr>
          <w:rFonts w:ascii="Arial" w:eastAsia="Times New Roman" w:hAnsi="Arial" w:cs="Arial"/>
          <w:lang w:val="sr-Latn-ME"/>
        </w:rPr>
        <w:t>Tačka 7</w:t>
      </w:r>
      <w:r>
        <w:rPr>
          <w:rFonts w:ascii="Arial" w:eastAsia="Times New Roman" w:hAnsi="Arial" w:cs="Arial"/>
          <w:lang w:val="sr-Latn-ME"/>
        </w:rPr>
        <w:t>.</w:t>
      </w:r>
    </w:p>
    <w:p w:rsidR="006A0A65" w:rsidRPr="006A0A65" w:rsidRDefault="006A0A65" w:rsidP="006A0A65">
      <w:pPr>
        <w:tabs>
          <w:tab w:val="left" w:pos="1410"/>
        </w:tabs>
        <w:spacing w:after="0" w:line="240" w:lineRule="auto"/>
        <w:rPr>
          <w:rFonts w:ascii="Arial" w:eastAsia="Times New Roman" w:hAnsi="Arial" w:cs="Arial"/>
          <w:lang w:val="sr-Latn-ME"/>
        </w:rPr>
      </w:pPr>
    </w:p>
    <w:p w:rsidR="006A0A65" w:rsidRPr="009D3EE0" w:rsidRDefault="006A0A65" w:rsidP="006A0A65">
      <w:pPr>
        <w:spacing w:after="200" w:line="276" w:lineRule="auto"/>
        <w:jc w:val="both"/>
        <w:rPr>
          <w:rFonts w:ascii="Arial" w:eastAsia="Calibri" w:hAnsi="Arial" w:cs="Arial"/>
        </w:rPr>
      </w:pPr>
      <w:r>
        <w:rPr>
          <w:rFonts w:ascii="Arial" w:eastAsia="Calibri" w:hAnsi="Arial" w:cs="Arial"/>
        </w:rPr>
        <w:t xml:space="preserve"> </w:t>
      </w:r>
      <w:r w:rsidRPr="009D3EE0">
        <w:rPr>
          <w:rFonts w:ascii="Arial" w:eastAsia="Calibri" w:hAnsi="Arial" w:cs="Arial"/>
        </w:rPr>
        <w:t>Na osnovu člana 64 Statuta Univerziteta Crne Gore, a u vezi sa članom 21 stav 2 4 Pravila studiran</w:t>
      </w:r>
      <w:r>
        <w:rPr>
          <w:rFonts w:ascii="Arial" w:eastAsia="Calibri" w:hAnsi="Arial" w:cs="Arial"/>
        </w:rPr>
        <w:t xml:space="preserve">ja na postdiplomskim studijama, </w:t>
      </w:r>
      <w:proofErr w:type="gramStart"/>
      <w:r w:rsidRPr="009D3EE0">
        <w:rPr>
          <w:rFonts w:ascii="Arial" w:eastAsia="Calibri" w:hAnsi="Arial" w:cs="Arial"/>
        </w:rPr>
        <w:t xml:space="preserve">Vijeće </w:t>
      </w:r>
      <w:r>
        <w:rPr>
          <w:rFonts w:ascii="Arial" w:eastAsia="Calibri" w:hAnsi="Arial" w:cs="Arial"/>
        </w:rPr>
        <w:t xml:space="preserve"> je</w:t>
      </w:r>
      <w:proofErr w:type="gramEnd"/>
      <w:r>
        <w:rPr>
          <w:rFonts w:ascii="Arial" w:eastAsia="Calibri" w:hAnsi="Arial" w:cs="Arial"/>
        </w:rPr>
        <w:t xml:space="preserve"> donijelo </w:t>
      </w:r>
    </w:p>
    <w:p w:rsidR="006A0A65" w:rsidRPr="009D3EE0" w:rsidRDefault="006A0A65" w:rsidP="006A0A65">
      <w:pPr>
        <w:spacing w:after="200" w:line="276" w:lineRule="auto"/>
        <w:jc w:val="center"/>
        <w:rPr>
          <w:rFonts w:ascii="Arial" w:eastAsia="Calibri" w:hAnsi="Arial" w:cs="Arial"/>
          <w:b/>
        </w:rPr>
      </w:pPr>
      <w:r w:rsidRPr="009D3EE0">
        <w:rPr>
          <w:rFonts w:ascii="Arial" w:eastAsia="Calibri" w:hAnsi="Arial" w:cs="Arial"/>
          <w:b/>
        </w:rPr>
        <w:t>O D L U K U</w:t>
      </w:r>
    </w:p>
    <w:p w:rsidR="006A0A65" w:rsidRPr="009D3EE0" w:rsidRDefault="006A0A65" w:rsidP="006A0A65">
      <w:pPr>
        <w:spacing w:after="200" w:line="276" w:lineRule="auto"/>
        <w:jc w:val="both"/>
        <w:rPr>
          <w:rFonts w:ascii="Arial" w:eastAsia="Calibri" w:hAnsi="Arial" w:cs="Arial"/>
        </w:rPr>
      </w:pPr>
      <w:proofErr w:type="gramStart"/>
      <w:r w:rsidRPr="009D3EE0">
        <w:rPr>
          <w:rFonts w:ascii="Arial" w:eastAsia="Calibri" w:hAnsi="Arial" w:cs="Arial"/>
        </w:rPr>
        <w:t>usvaja</w:t>
      </w:r>
      <w:proofErr w:type="gramEnd"/>
      <w:r w:rsidRPr="009D3EE0">
        <w:rPr>
          <w:rFonts w:ascii="Arial" w:eastAsia="Calibri" w:hAnsi="Arial" w:cs="Arial"/>
        </w:rPr>
        <w:t xml:space="preserve"> se Izvještaj Komisije za ocjenu podobnosti magistarske teme </w:t>
      </w:r>
      <w:r>
        <w:rPr>
          <w:rFonts w:ascii="Arial" w:eastAsia="Calibri" w:hAnsi="Arial" w:cs="Arial"/>
        </w:rPr>
        <w:t xml:space="preserve">pod nazivom </w:t>
      </w:r>
      <w:r w:rsidRPr="009D3EE0">
        <w:rPr>
          <w:rFonts w:ascii="Arial" w:eastAsia="Calibri" w:hAnsi="Arial" w:cs="Arial"/>
          <w:i/>
        </w:rPr>
        <w:t>"</w:t>
      </w:r>
      <w:r>
        <w:rPr>
          <w:rFonts w:ascii="Arial" w:eastAsia="Calibri" w:hAnsi="Arial" w:cs="Arial"/>
          <w:i/>
        </w:rPr>
        <w:t xml:space="preserve">Modeliranje uticaja zagađenja na koncentraciju rastvorenog kiseonika rijeke Morače” </w:t>
      </w:r>
      <w:r w:rsidRPr="009D3EE0">
        <w:rPr>
          <w:rFonts w:ascii="Arial" w:eastAsia="Calibri" w:hAnsi="Arial" w:cs="Arial"/>
        </w:rPr>
        <w:t>kandidat</w:t>
      </w:r>
      <w:r>
        <w:rPr>
          <w:rFonts w:ascii="Arial" w:eastAsia="Calibri" w:hAnsi="Arial" w:cs="Arial"/>
        </w:rPr>
        <w:t xml:space="preserve">a Vladimira Petrovića </w:t>
      </w:r>
      <w:r w:rsidRPr="009D3EE0">
        <w:rPr>
          <w:rFonts w:ascii="Arial" w:eastAsia="Calibri" w:hAnsi="Arial" w:cs="Arial"/>
        </w:rPr>
        <w:t xml:space="preserve">i odobrava  navedena tema za izradu magistarskog rada. </w:t>
      </w:r>
      <w:r w:rsidRPr="009D3EE0">
        <w:rPr>
          <w:rFonts w:ascii="Arial" w:eastAsia="Calibri" w:hAnsi="Arial" w:cs="Arial"/>
          <w:b/>
        </w:rPr>
        <w:t xml:space="preserve"> </w:t>
      </w:r>
    </w:p>
    <w:p w:rsidR="006A0A65" w:rsidRPr="009D3EE0" w:rsidRDefault="006A0A65" w:rsidP="006A0A65">
      <w:pPr>
        <w:spacing w:after="200" w:line="276" w:lineRule="auto"/>
        <w:rPr>
          <w:rFonts w:ascii="Arial" w:eastAsia="Calibri" w:hAnsi="Arial" w:cs="Arial"/>
        </w:rPr>
      </w:pPr>
      <w:r>
        <w:rPr>
          <w:rFonts w:ascii="Arial" w:eastAsia="Calibri" w:hAnsi="Arial" w:cs="Arial"/>
        </w:rPr>
        <w:t xml:space="preserve">Na istoj sjednici Vijeće je donijelo </w:t>
      </w:r>
    </w:p>
    <w:p w:rsidR="006A0A65" w:rsidRPr="009D3EE0" w:rsidRDefault="006A0A65" w:rsidP="006A0A65">
      <w:pPr>
        <w:spacing w:after="200" w:line="276" w:lineRule="auto"/>
        <w:jc w:val="center"/>
        <w:rPr>
          <w:rFonts w:ascii="Arial" w:eastAsia="Calibri" w:hAnsi="Arial" w:cs="Arial"/>
          <w:b/>
        </w:rPr>
      </w:pPr>
      <w:r w:rsidRPr="009D3EE0">
        <w:rPr>
          <w:rFonts w:ascii="Arial" w:eastAsia="Calibri" w:hAnsi="Arial" w:cs="Arial"/>
          <w:b/>
        </w:rPr>
        <w:t>O D L U K U</w:t>
      </w:r>
    </w:p>
    <w:p w:rsidR="006A0A65" w:rsidRPr="009D3EE0" w:rsidRDefault="006A0A65" w:rsidP="006A0A65">
      <w:pPr>
        <w:spacing w:after="200" w:line="276" w:lineRule="auto"/>
        <w:jc w:val="center"/>
        <w:rPr>
          <w:rFonts w:ascii="Arial" w:eastAsia="Calibri" w:hAnsi="Arial" w:cs="Arial"/>
          <w:b/>
        </w:rPr>
      </w:pPr>
      <w:r w:rsidRPr="009D3EE0">
        <w:rPr>
          <w:rFonts w:ascii="Arial" w:eastAsia="Calibri" w:hAnsi="Arial" w:cs="Arial"/>
          <w:b/>
        </w:rPr>
        <w:t>O IMENOVANJU KOMISIJE ZA</w:t>
      </w:r>
    </w:p>
    <w:p w:rsidR="006A0A65" w:rsidRPr="009D3EE0" w:rsidRDefault="006A0A65" w:rsidP="006A0A65">
      <w:pPr>
        <w:spacing w:after="200" w:line="276" w:lineRule="auto"/>
        <w:jc w:val="center"/>
        <w:rPr>
          <w:rFonts w:ascii="Arial" w:eastAsia="Calibri" w:hAnsi="Arial" w:cs="Arial"/>
          <w:b/>
        </w:rPr>
      </w:pPr>
      <w:r w:rsidRPr="009D3EE0">
        <w:rPr>
          <w:rFonts w:ascii="Arial" w:eastAsia="Calibri" w:hAnsi="Arial" w:cs="Arial"/>
          <w:b/>
        </w:rPr>
        <w:t xml:space="preserve">  OCJENU MAGISTARSKOG RADA</w:t>
      </w:r>
    </w:p>
    <w:p w:rsidR="006A0A65" w:rsidRPr="009D3EE0" w:rsidRDefault="006A0A65" w:rsidP="006A0A65">
      <w:pPr>
        <w:spacing w:after="200" w:line="276" w:lineRule="auto"/>
        <w:jc w:val="both"/>
        <w:rPr>
          <w:rFonts w:ascii="Arial" w:eastAsia="Calibri" w:hAnsi="Arial" w:cs="Arial"/>
        </w:rPr>
      </w:pPr>
      <w:r w:rsidRPr="009D3EE0">
        <w:rPr>
          <w:rFonts w:ascii="Arial" w:eastAsia="Calibri" w:hAnsi="Arial" w:cs="Arial"/>
        </w:rPr>
        <w:t xml:space="preserve">Imenuje </w:t>
      </w:r>
      <w:proofErr w:type="gramStart"/>
      <w:r w:rsidRPr="009D3EE0">
        <w:rPr>
          <w:rFonts w:ascii="Arial" w:eastAsia="Calibri" w:hAnsi="Arial" w:cs="Arial"/>
        </w:rPr>
        <w:t>se  Komisija</w:t>
      </w:r>
      <w:proofErr w:type="gramEnd"/>
      <w:r w:rsidRPr="009D3EE0">
        <w:rPr>
          <w:rFonts w:ascii="Arial" w:eastAsia="Calibri" w:hAnsi="Arial" w:cs="Arial"/>
        </w:rPr>
        <w:t xml:space="preserve"> za ocjenu magistarskog rada pod nazivom “</w:t>
      </w:r>
      <w:r w:rsidRPr="00F16737">
        <w:rPr>
          <w:rFonts w:ascii="Arial" w:eastAsia="Calibri" w:hAnsi="Arial" w:cs="Arial"/>
        </w:rPr>
        <w:t>Modeliranje uticaja zagađenja na koncentraciju rastvorenog kiseonika rijeke Morače</w:t>
      </w:r>
      <w:r>
        <w:rPr>
          <w:rFonts w:ascii="Arial" w:eastAsia="Calibri" w:hAnsi="Arial" w:cs="Arial"/>
        </w:rPr>
        <w:t xml:space="preserve">” kandidata Vladimira Petrovića, </w:t>
      </w:r>
      <w:r w:rsidRPr="009D3EE0">
        <w:rPr>
          <w:rFonts w:ascii="Arial" w:eastAsia="Calibri" w:hAnsi="Arial" w:cs="Arial"/>
        </w:rPr>
        <w:t>u sastavu:</w:t>
      </w:r>
    </w:p>
    <w:p w:rsidR="006A0A65" w:rsidRPr="009D3EE0" w:rsidRDefault="006A0A65" w:rsidP="006A0A65">
      <w:pPr>
        <w:numPr>
          <w:ilvl w:val="0"/>
          <w:numId w:val="5"/>
        </w:numPr>
        <w:spacing w:after="200" w:line="276" w:lineRule="auto"/>
        <w:contextualSpacing/>
        <w:jc w:val="both"/>
        <w:rPr>
          <w:rFonts w:ascii="Arial" w:hAnsi="Arial" w:cs="Arial"/>
        </w:rPr>
      </w:pPr>
      <w:r>
        <w:rPr>
          <w:rFonts w:ascii="Arial" w:hAnsi="Arial" w:cs="Arial"/>
        </w:rPr>
        <w:t xml:space="preserve">Prof. dr Slavoljub Mijović, mentor </w:t>
      </w:r>
    </w:p>
    <w:p w:rsidR="006A0A65" w:rsidRPr="009D3EE0" w:rsidRDefault="006A0A65" w:rsidP="006A0A65">
      <w:pPr>
        <w:numPr>
          <w:ilvl w:val="0"/>
          <w:numId w:val="5"/>
        </w:numPr>
        <w:spacing w:after="200" w:line="276" w:lineRule="auto"/>
        <w:contextualSpacing/>
        <w:jc w:val="both"/>
        <w:rPr>
          <w:rFonts w:ascii="Arial" w:hAnsi="Arial" w:cs="Arial"/>
        </w:rPr>
      </w:pPr>
      <w:r w:rsidRPr="009D3EE0">
        <w:rPr>
          <w:rFonts w:ascii="Arial" w:hAnsi="Arial" w:cs="Arial"/>
        </w:rPr>
        <w:t xml:space="preserve">Prof. dr </w:t>
      </w:r>
      <w:r>
        <w:rPr>
          <w:rFonts w:ascii="Arial" w:hAnsi="Arial" w:cs="Arial"/>
        </w:rPr>
        <w:t>Goran Sekulić, član i</w:t>
      </w:r>
    </w:p>
    <w:p w:rsidR="006A0A65" w:rsidRPr="009D3EE0" w:rsidRDefault="006A0A65" w:rsidP="006A0A65">
      <w:pPr>
        <w:numPr>
          <w:ilvl w:val="0"/>
          <w:numId w:val="5"/>
        </w:numPr>
        <w:spacing w:after="200" w:line="276" w:lineRule="auto"/>
        <w:contextualSpacing/>
        <w:jc w:val="both"/>
        <w:rPr>
          <w:rFonts w:ascii="Arial" w:hAnsi="Arial" w:cs="Arial"/>
        </w:rPr>
      </w:pPr>
      <w:r>
        <w:rPr>
          <w:rFonts w:ascii="Arial" w:hAnsi="Arial" w:cs="Arial"/>
        </w:rPr>
        <w:t xml:space="preserve">Prof. dr Vladimir Jaćimović, član </w:t>
      </w:r>
    </w:p>
    <w:p w:rsidR="006A0A65" w:rsidRPr="009D3EE0" w:rsidRDefault="006A0A65" w:rsidP="006A0A65">
      <w:pPr>
        <w:spacing w:after="200" w:line="276" w:lineRule="auto"/>
        <w:ind w:left="720"/>
        <w:contextualSpacing/>
        <w:jc w:val="both"/>
        <w:rPr>
          <w:rFonts w:ascii="Arial" w:hAnsi="Arial" w:cs="Arial"/>
        </w:rPr>
      </w:pPr>
    </w:p>
    <w:p w:rsidR="006A0A65" w:rsidRPr="006A0A65" w:rsidRDefault="006A0A65" w:rsidP="006A0A65">
      <w:pPr>
        <w:spacing w:after="200" w:line="276" w:lineRule="auto"/>
        <w:jc w:val="both"/>
        <w:rPr>
          <w:rFonts w:ascii="Arial" w:eastAsia="Calibri" w:hAnsi="Arial" w:cs="Arial"/>
        </w:rPr>
      </w:pPr>
      <w:r w:rsidRPr="009D3EE0">
        <w:rPr>
          <w:rFonts w:ascii="Arial" w:eastAsia="Calibri" w:hAnsi="Arial" w:cs="Arial"/>
        </w:rPr>
        <w:t>Zadatak Komisije je da u roku od 30 dana, od dana prijema rada podnese  Izvještaj Vijeću Fakulteta o magistarskom radu (kratki prikaz rada: postavljeni cilj, primijenjene  metode, dobijeni rezultati i zaključci o realizovanim istraživanjima) sa zaključnim stavom i predlogom, uključujući izjašnjenja na primjedbe.</w:t>
      </w:r>
    </w:p>
    <w:p w:rsidR="006A0A65" w:rsidRDefault="006A0A65" w:rsidP="006A0A65">
      <w:pPr>
        <w:rPr>
          <w:rFonts w:ascii="Arial" w:hAnsi="Arial" w:cs="Arial"/>
        </w:rPr>
      </w:pPr>
      <w:r>
        <w:rPr>
          <w:rFonts w:ascii="Arial" w:hAnsi="Arial" w:cs="Arial"/>
        </w:rPr>
        <w:t xml:space="preserve">ZAPISNIK SAČINILA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PREDSJEDAVAJUĆI VIJEĆA</w:t>
      </w:r>
    </w:p>
    <w:p w:rsidR="006A0A65" w:rsidRDefault="006A0A65" w:rsidP="006A0A65">
      <w:pPr>
        <w:rPr>
          <w:rFonts w:ascii="Arial" w:hAnsi="Arial" w:cs="Arial"/>
        </w:rPr>
      </w:pPr>
      <w:r>
        <w:rPr>
          <w:rFonts w:ascii="Arial" w:hAnsi="Arial" w:cs="Arial"/>
        </w:rPr>
        <w:t>Nina Rubežić, sekretar</w:t>
      </w:r>
      <w:r>
        <w:rPr>
          <w:rFonts w:ascii="Arial" w:hAnsi="Arial" w:cs="Arial"/>
        </w:rPr>
        <w:tab/>
      </w:r>
      <w:r>
        <w:rPr>
          <w:rFonts w:ascii="Arial" w:hAnsi="Arial" w:cs="Arial"/>
        </w:rPr>
        <w:tab/>
      </w:r>
      <w:r>
        <w:rPr>
          <w:rFonts w:ascii="Arial" w:hAnsi="Arial" w:cs="Arial"/>
        </w:rPr>
        <w:tab/>
        <w:t xml:space="preserve">                     dekan, prof. dr Predrag Miranović</w:t>
      </w:r>
    </w:p>
    <w:p w:rsidR="006A0A65" w:rsidRDefault="006A0A65" w:rsidP="006A0A65">
      <w:pPr>
        <w:rPr>
          <w:rFonts w:ascii="Arial" w:hAnsi="Arial" w:cs="Arial"/>
        </w:rPr>
      </w:pPr>
      <w:r>
        <w:rPr>
          <w:rFonts w:ascii="Arial" w:hAnsi="Arial" w:cs="Arial"/>
        </w:rPr>
        <w:t>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w:t>
      </w:r>
    </w:p>
    <w:p w:rsidR="006A0A65" w:rsidRDefault="006A0A65" w:rsidP="006A0A65">
      <w:pPr>
        <w:jc w:val="right"/>
        <w:rPr>
          <w:rFonts w:ascii="Arial" w:hAnsi="Arial" w:cs="Arial"/>
        </w:rPr>
      </w:pPr>
    </w:p>
    <w:p w:rsidR="006A0A65" w:rsidRDefault="006A0A65" w:rsidP="006A0A65">
      <w:pPr>
        <w:jc w:val="right"/>
        <w:rPr>
          <w:rFonts w:ascii="Arial" w:hAnsi="Arial" w:cs="Arial"/>
        </w:rPr>
      </w:pPr>
    </w:p>
    <w:p w:rsidR="006A0A65" w:rsidRDefault="006A0A65" w:rsidP="006A0A65">
      <w:pPr>
        <w:jc w:val="right"/>
        <w:rPr>
          <w:rFonts w:ascii="Arial" w:hAnsi="Arial" w:cs="Arial"/>
        </w:rPr>
      </w:pPr>
    </w:p>
    <w:p w:rsidR="006A0A65" w:rsidRDefault="006A0A65" w:rsidP="006A0A65">
      <w:pPr>
        <w:jc w:val="right"/>
        <w:rPr>
          <w:rFonts w:ascii="Arial" w:hAnsi="Arial" w:cs="Arial"/>
        </w:rPr>
      </w:pPr>
    </w:p>
    <w:p w:rsidR="006A0A65" w:rsidRDefault="006A0A65" w:rsidP="006A0A65">
      <w:pPr>
        <w:jc w:val="right"/>
        <w:rPr>
          <w:rFonts w:ascii="Arial" w:hAnsi="Arial" w:cs="Arial"/>
        </w:rPr>
      </w:pPr>
    </w:p>
    <w:p w:rsidR="008D62AD" w:rsidRPr="00517552" w:rsidRDefault="008D62AD" w:rsidP="008D62AD">
      <w:pPr>
        <w:tabs>
          <w:tab w:val="left" w:pos="1410"/>
        </w:tabs>
        <w:spacing w:after="0" w:line="240" w:lineRule="auto"/>
        <w:jc w:val="both"/>
        <w:rPr>
          <w:rFonts w:ascii="Arial" w:eastAsia="Times New Roman" w:hAnsi="Arial" w:cs="Arial"/>
          <w:lang w:val="sr-Latn-ME"/>
        </w:rPr>
      </w:pPr>
    </w:p>
    <w:p w:rsidR="008D62AD" w:rsidRPr="00517552" w:rsidRDefault="008D62AD" w:rsidP="008D62AD">
      <w:pPr>
        <w:tabs>
          <w:tab w:val="left" w:pos="1410"/>
        </w:tabs>
        <w:spacing w:after="0" w:line="240" w:lineRule="auto"/>
        <w:rPr>
          <w:rFonts w:ascii="Arial" w:eastAsia="Times New Roman" w:hAnsi="Arial" w:cs="Arial"/>
          <w:lang w:val="sr-Latn-ME"/>
        </w:rPr>
      </w:pPr>
    </w:p>
    <w:p w:rsidR="008D62AD" w:rsidRDefault="006A0A65" w:rsidP="008D62AD">
      <w:pPr>
        <w:jc w:val="right"/>
        <w:rPr>
          <w:rFonts w:ascii="Arial" w:hAnsi="Arial" w:cs="Arial"/>
        </w:rPr>
      </w:pPr>
      <w:r>
        <w:rPr>
          <w:rFonts w:ascii="Arial" w:eastAsia="Times New Roman" w:hAnsi="Arial" w:cs="Arial"/>
          <w:lang w:val="sr-Latn-ME"/>
        </w:rPr>
        <w:t xml:space="preserve"> </w:t>
      </w:r>
    </w:p>
    <w:p w:rsidR="00276925" w:rsidRDefault="00276925"/>
    <w:sectPr w:rsidR="0027692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A5F"/>
    <w:multiLevelType w:val="hybridMultilevel"/>
    <w:tmpl w:val="13504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3B0A7A"/>
    <w:multiLevelType w:val="hybridMultilevel"/>
    <w:tmpl w:val="2B1AF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183B6B"/>
    <w:multiLevelType w:val="hybridMultilevel"/>
    <w:tmpl w:val="89BA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975C1"/>
    <w:multiLevelType w:val="hybridMultilevel"/>
    <w:tmpl w:val="6368F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DE7B8B"/>
    <w:multiLevelType w:val="hybridMultilevel"/>
    <w:tmpl w:val="2A8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364C7"/>
    <w:multiLevelType w:val="hybridMultilevel"/>
    <w:tmpl w:val="A460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37E7A"/>
    <w:multiLevelType w:val="hybridMultilevel"/>
    <w:tmpl w:val="D8E8D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71451"/>
    <w:multiLevelType w:val="hybridMultilevel"/>
    <w:tmpl w:val="13504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0F4D47"/>
    <w:multiLevelType w:val="multilevel"/>
    <w:tmpl w:val="BF0E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0"/>
  </w:num>
  <w:num w:numId="5">
    <w:abstractNumId w:val="4"/>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AD"/>
    <w:rsid w:val="00276925"/>
    <w:rsid w:val="006A0A65"/>
    <w:rsid w:val="008D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58A45-4F9E-4A14-8C6E-D95FB77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AD"/>
    <w:pPr>
      <w:ind w:left="720"/>
      <w:contextualSpacing/>
    </w:pPr>
  </w:style>
  <w:style w:type="table" w:styleId="TableGrid">
    <w:name w:val="Table Grid"/>
    <w:basedOn w:val="TableNormal"/>
    <w:uiPriority w:val="39"/>
    <w:rsid w:val="008D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2022-04-29T09:41:00Z</dcterms:created>
  <dcterms:modified xsi:type="dcterms:W3CDTF">2022-04-29T10:12:00Z</dcterms:modified>
</cp:coreProperties>
</file>