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7D" w:rsidRDefault="00590F7D" w:rsidP="00590F7D">
      <w:pPr>
        <w:pStyle w:val="Heading2"/>
        <w:jc w:val="both"/>
        <w:rPr>
          <w:lang w:val="sr-Latn-CS"/>
        </w:rPr>
      </w:pPr>
      <w:r w:rsidRPr="002B1B9F">
        <w:rPr>
          <w:lang w:val="sr-Latn-CS"/>
        </w:rPr>
        <w:t xml:space="preserve">Primjer broj </w:t>
      </w:r>
      <w:r>
        <w:rPr>
          <w:lang w:val="sr-Latn-CS"/>
        </w:rPr>
        <w:t>4- Kapital</w:t>
      </w:r>
    </w:p>
    <w:p w:rsidR="00590F7D" w:rsidRDefault="00590F7D" w:rsidP="00590F7D">
      <w:pPr>
        <w:spacing w:after="200" w:line="276" w:lineRule="auto"/>
        <w:jc w:val="both"/>
        <w:rPr>
          <w:lang w:val="sr-Latn-CS"/>
        </w:rPr>
      </w:pPr>
    </w:p>
    <w:p w:rsidR="00590F7D" w:rsidRDefault="00590F7D" w:rsidP="00590F7D">
      <w:pPr>
        <w:jc w:val="both"/>
        <w:rPr>
          <w:b/>
          <w:lang w:val="sr-Latn-CS"/>
        </w:rPr>
      </w:pPr>
      <w:r>
        <w:rPr>
          <w:b/>
          <w:lang w:val="sr-Latn-CS"/>
        </w:rPr>
        <w:t>Klas</w:t>
      </w:r>
      <w:r w:rsidRPr="008C123E">
        <w:rPr>
          <w:b/>
          <w:lang w:val="sr-Latn-CS"/>
        </w:rPr>
        <w:t>a 3: Kapital</w:t>
      </w:r>
    </w:p>
    <w:p w:rsidR="00590F7D" w:rsidRPr="008C123E" w:rsidRDefault="00590F7D" w:rsidP="00590F7D">
      <w:pPr>
        <w:jc w:val="both"/>
        <w:rPr>
          <w:b/>
          <w:lang w:val="sr-Latn-CS"/>
        </w:rPr>
      </w:pPr>
    </w:p>
    <w:p w:rsidR="00590F7D" w:rsidRPr="008C123E" w:rsidRDefault="00590F7D" w:rsidP="00590F7D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30-OSNOVNI KAPITAL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300-Akcijski kapital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301-Udjeli društva sa ograničenom odgovornošću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302-Ulozi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303- Državni kapital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309- Ostali osnovni kapital</w:t>
      </w:r>
    </w:p>
    <w:p w:rsidR="00590F7D" w:rsidRDefault="00590F7D" w:rsidP="00590F7D">
      <w:pPr>
        <w:jc w:val="both"/>
        <w:rPr>
          <w:lang w:val="sr-Latn-CS"/>
        </w:rPr>
      </w:pPr>
    </w:p>
    <w:p w:rsidR="00590F7D" w:rsidRPr="008C123E" w:rsidRDefault="00590F7D" w:rsidP="00590F7D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31-NEUPLAĆENI UPISANI KAPITAL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310-Neuplaćene upisane akcije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311-Neuplaćeni upisani udjeli</w:t>
      </w:r>
    </w:p>
    <w:p w:rsidR="00590F7D" w:rsidRDefault="00590F7D" w:rsidP="00590F7D">
      <w:pPr>
        <w:jc w:val="both"/>
        <w:rPr>
          <w:lang w:val="sr-Latn-CS"/>
        </w:rPr>
      </w:pPr>
    </w:p>
    <w:p w:rsidR="00590F7D" w:rsidRPr="008C123E" w:rsidRDefault="00590F7D" w:rsidP="00590F7D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32-REZERVE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320- Emisione rezerve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321- Zakonske rezerve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322- Statutarne i druge rezerve</w:t>
      </w:r>
    </w:p>
    <w:p w:rsidR="00590F7D" w:rsidRDefault="00590F7D" w:rsidP="00590F7D">
      <w:pPr>
        <w:jc w:val="both"/>
        <w:rPr>
          <w:lang w:val="sr-Latn-CS"/>
        </w:rPr>
      </w:pPr>
    </w:p>
    <w:p w:rsidR="00590F7D" w:rsidRDefault="00590F7D" w:rsidP="00590F7D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33- REVALORIZACIONE REZERVE I NEREALIZOVANI DOBICI I GUBICI</w:t>
      </w:r>
    </w:p>
    <w:p w:rsidR="00590F7D" w:rsidRPr="008C123E" w:rsidRDefault="00590F7D" w:rsidP="00590F7D">
      <w:pPr>
        <w:jc w:val="both"/>
        <w:rPr>
          <w:b/>
          <w:lang w:val="sr-Latn-CS"/>
        </w:rPr>
      </w:pPr>
    </w:p>
    <w:p w:rsidR="00590F7D" w:rsidRPr="008C123E" w:rsidRDefault="00590F7D" w:rsidP="00590F7D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34 NERASPOREĐENI DOBITAK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340-Neraspoređeni dobitak ranijih godina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341-Neraspoređeni dobitak tekuće godine</w:t>
      </w:r>
    </w:p>
    <w:p w:rsidR="00590F7D" w:rsidRDefault="00590F7D" w:rsidP="00590F7D">
      <w:pPr>
        <w:jc w:val="both"/>
        <w:rPr>
          <w:lang w:val="sr-Latn-CS"/>
        </w:rPr>
      </w:pPr>
    </w:p>
    <w:p w:rsidR="00590F7D" w:rsidRPr="008C123E" w:rsidRDefault="00590F7D" w:rsidP="00590F7D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35- GUBITAK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350-Gubitak ranijih godina</w:t>
      </w: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351-Gubitak tekuće godine</w:t>
      </w:r>
      <w:r>
        <w:rPr>
          <w:lang w:val="sr-Latn-CS"/>
        </w:rPr>
        <w:br w:type="page"/>
      </w:r>
    </w:p>
    <w:p w:rsidR="00590F7D" w:rsidRDefault="00590F7D" w:rsidP="00590F7D">
      <w:pPr>
        <w:jc w:val="both"/>
        <w:rPr>
          <w:lang w:val="sr-Latn-CS"/>
        </w:rPr>
      </w:pPr>
    </w:p>
    <w:p w:rsidR="00590F7D" w:rsidRDefault="00590F7D" w:rsidP="00590F7D">
      <w:pPr>
        <w:jc w:val="both"/>
        <w:rPr>
          <w:lang w:val="sr-Latn-CS"/>
        </w:rPr>
      </w:pPr>
      <w:r w:rsidRPr="00821A2A">
        <w:rPr>
          <w:rStyle w:val="Heading3Char"/>
        </w:rPr>
        <w:t>4-1</w:t>
      </w:r>
      <w:r>
        <w:rPr>
          <w:lang w:val="sr-Latn-CS"/>
        </w:rPr>
        <w:t xml:space="preserve">: Struktura sopstvenog kapitala u Bilansu stanja otvorenog akcionarskog društva </w:t>
      </w:r>
      <w:proofErr w:type="gramStart"/>
      <w:r>
        <w:rPr>
          <w:lang w:val="sr-Latn-CS"/>
        </w:rPr>
        <w:t>na</w:t>
      </w:r>
      <w:proofErr w:type="gramEnd"/>
      <w:r>
        <w:rPr>
          <w:lang w:val="sr-Latn-CS"/>
        </w:rPr>
        <w:t xml:space="preserve"> dan 01.03. 200X. je sljedeća:</w:t>
      </w:r>
    </w:p>
    <w:p w:rsidR="00590F7D" w:rsidRDefault="00590F7D" w:rsidP="00590F7D">
      <w:pPr>
        <w:jc w:val="both"/>
        <w:rPr>
          <w:lang w:val="sr-Latn-CS"/>
        </w:rPr>
      </w:pPr>
    </w:p>
    <w:p w:rsidR="00590F7D" w:rsidRPr="00623060" w:rsidRDefault="00590F7D" w:rsidP="0059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lang w:val="sr-Latn-CS"/>
        </w:rPr>
      </w:pPr>
      <w:r>
        <w:rPr>
          <w:lang w:val="sr-Latn-CS"/>
        </w:rPr>
        <w:t xml:space="preserve">Akcijski kapital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80.000                   (</w:t>
      </w:r>
      <w:r>
        <w:rPr>
          <w:i/>
          <w:lang w:val="sr-Latn-CS"/>
        </w:rPr>
        <w:t>Obične</w:t>
      </w:r>
      <w:r w:rsidRPr="00623060">
        <w:rPr>
          <w:i/>
          <w:lang w:val="sr-Latn-CS"/>
        </w:rPr>
        <w:t xml:space="preserve"> akcije- nominalna vrijednost 2</w:t>
      </w:r>
      <w:r>
        <w:rPr>
          <w:i/>
          <w:lang w:val="sr-Latn-CS"/>
        </w:rPr>
        <w:t>€</w:t>
      </w:r>
      <w:r w:rsidRPr="00623060">
        <w:rPr>
          <w:i/>
          <w:lang w:val="sr-Latn-CS"/>
        </w:rPr>
        <w:t xml:space="preserve">,  </w:t>
      </w:r>
      <w:r>
        <w:rPr>
          <w:i/>
          <w:lang w:val="sr-Latn-CS"/>
        </w:rPr>
        <w:t xml:space="preserve">                                                       </w:t>
      </w:r>
      <w:r w:rsidRPr="00623060">
        <w:rPr>
          <w:i/>
          <w:lang w:val="sr-Latn-CS"/>
        </w:rPr>
        <w:t>50. 000 akcija odobreno; 40.000 akcija izdato i</w:t>
      </w:r>
      <w:r>
        <w:rPr>
          <w:i/>
          <w:lang w:val="sr-Latn-CS"/>
        </w:rPr>
        <w:t xml:space="preserve">                                         </w:t>
      </w:r>
      <w:r w:rsidRPr="00623060">
        <w:rPr>
          <w:i/>
          <w:lang w:val="sr-Latn-CS"/>
        </w:rPr>
        <w:t xml:space="preserve">  nalaze se van društva</w:t>
      </w:r>
      <w:r>
        <w:rPr>
          <w:i/>
          <w:lang w:val="sr-Latn-CS"/>
        </w:rPr>
        <w:t>)</w:t>
      </w:r>
    </w:p>
    <w:p w:rsidR="00590F7D" w:rsidRPr="00A032E1" w:rsidRDefault="00590F7D" w:rsidP="0059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FF0000"/>
          <w:lang w:val="sr-Latn-CS"/>
        </w:rPr>
      </w:pPr>
      <w:r>
        <w:rPr>
          <w:lang w:val="sr-Latn-CS"/>
        </w:rPr>
        <w:t xml:space="preserve"> Emisiona premija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A032E1">
        <w:rPr>
          <w:color w:val="FF0000"/>
          <w:lang w:val="sr-Latn-CS"/>
        </w:rPr>
        <w:t xml:space="preserve">  </w:t>
      </w:r>
      <w:r w:rsidRPr="000C59A3">
        <w:rPr>
          <w:lang w:val="sr-Latn-CS"/>
        </w:rPr>
        <w:t>10.000</w:t>
      </w:r>
    </w:p>
    <w:p w:rsidR="00590F7D" w:rsidRDefault="00590F7D" w:rsidP="0059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Latn-CS"/>
        </w:rPr>
        <w:t>Statutarne rezerve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10.000</w:t>
      </w:r>
    </w:p>
    <w:p w:rsidR="00590F7D" w:rsidRDefault="00590F7D" w:rsidP="0059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 w:rsidRPr="00A95622">
        <w:rPr>
          <w:lang w:val="sr-Latn-CS"/>
        </w:rPr>
        <w:t xml:space="preserve"> Neraspoređen</w:t>
      </w:r>
      <w:r>
        <w:rPr>
          <w:lang w:val="sr-Latn-CS"/>
        </w:rPr>
        <w:t>i</w:t>
      </w:r>
      <w:r w:rsidRPr="00A95622">
        <w:rPr>
          <w:lang w:val="sr-Latn-CS"/>
        </w:rPr>
        <w:t xml:space="preserve"> dobit</w:t>
      </w:r>
      <w:r>
        <w:rPr>
          <w:lang w:val="sr-Latn-CS"/>
        </w:rPr>
        <w:t>ak prethodnih godina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E30038">
        <w:rPr>
          <w:u w:val="single"/>
          <w:lang w:val="sr-Latn-CS"/>
        </w:rPr>
        <w:t xml:space="preserve"> 20.000</w:t>
      </w:r>
    </w:p>
    <w:p w:rsidR="00590F7D" w:rsidRDefault="00590F7D" w:rsidP="0059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>
        <w:rPr>
          <w:b/>
          <w:lang w:val="sr-Latn-CS"/>
        </w:rPr>
        <w:t xml:space="preserve"> </w:t>
      </w:r>
      <w:r w:rsidRPr="00623060">
        <w:rPr>
          <w:b/>
          <w:lang w:val="sr-Latn-CS"/>
        </w:rPr>
        <w:t xml:space="preserve">Sopstveni kapital </w:t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0C59A3">
        <w:rPr>
          <w:b/>
          <w:lang w:val="sr-Latn-CS"/>
        </w:rPr>
        <w:t xml:space="preserve">            120.000</w:t>
      </w:r>
    </w:p>
    <w:p w:rsidR="00590F7D" w:rsidRDefault="00590F7D" w:rsidP="00590F7D">
      <w:pPr>
        <w:jc w:val="both"/>
        <w:rPr>
          <w:b/>
          <w:lang w:val="sr-Latn-CS"/>
        </w:rPr>
      </w:pP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Prenesite stanja na date ra</w:t>
      </w:r>
      <w:r>
        <w:rPr>
          <w:lang w:val="sr-Latn-ME"/>
        </w:rPr>
        <w:t>čune a zatim s</w:t>
      </w:r>
      <w:r>
        <w:rPr>
          <w:lang w:val="sr-Latn-CS"/>
        </w:rPr>
        <w:t>ljedeće poslovne transakcije proknjižiti sistematski i hronološki :</w:t>
      </w:r>
    </w:p>
    <w:p w:rsidR="00590F7D" w:rsidRPr="00821A2A" w:rsidRDefault="00590F7D" w:rsidP="00590F7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Skup</w:t>
      </w:r>
      <w:r>
        <w:rPr>
          <w:rFonts w:ascii="Times New Roman" w:hAnsi="Times New Roman"/>
          <w:sz w:val="24"/>
          <w:szCs w:val="24"/>
          <w:lang w:val="sr-Latn-ME"/>
        </w:rPr>
        <w:t xml:space="preserve">ština otvorenog društva  A. D. donijela je odluku o povećanju osnovnog kapitala.  Odbor 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 je odobrio emisiju 10.000 </w:t>
      </w:r>
      <w:r>
        <w:rPr>
          <w:rFonts w:ascii="Times New Roman" w:hAnsi="Times New Roman"/>
          <w:sz w:val="24"/>
          <w:szCs w:val="24"/>
          <w:lang w:val="sr-Latn-CS"/>
        </w:rPr>
        <w:t xml:space="preserve">običnih </w:t>
      </w:r>
      <w:r w:rsidRPr="00821A2A">
        <w:rPr>
          <w:rFonts w:ascii="Times New Roman" w:hAnsi="Times New Roman"/>
          <w:sz w:val="24"/>
          <w:szCs w:val="24"/>
          <w:lang w:val="sr-Latn-CS"/>
        </w:rPr>
        <w:t>akcija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nominalne vrijednosti 2€ po akciji. Akcije su upisane u potpunosti, pri čemu su akcije upisane uz emisionu premiju od 10% od nominalne vrijednosti. </w:t>
      </w:r>
      <w:r>
        <w:rPr>
          <w:rFonts w:ascii="Times New Roman" w:hAnsi="Times New Roman"/>
          <w:sz w:val="24"/>
          <w:szCs w:val="24"/>
          <w:lang w:val="sr-Latn-CS"/>
        </w:rPr>
        <w:t>(odluka o povećanju kapitala)</w:t>
      </w:r>
    </w:p>
    <w:p w:rsidR="00590F7D" w:rsidRDefault="00590F7D" w:rsidP="00590F7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Akcionari iz prve promjene su </w:t>
      </w:r>
      <w:r w:rsidRPr="00821A2A">
        <w:rPr>
          <w:rFonts w:ascii="Times New Roman" w:hAnsi="Times New Roman"/>
          <w:sz w:val="24"/>
          <w:szCs w:val="24"/>
          <w:lang w:val="sr-Latn-CS"/>
        </w:rPr>
        <w:t>u cjelosti upla</w:t>
      </w:r>
      <w:r>
        <w:rPr>
          <w:rFonts w:ascii="Times New Roman" w:hAnsi="Times New Roman"/>
          <w:sz w:val="24"/>
          <w:szCs w:val="24"/>
          <w:lang w:val="sr-Latn-CS"/>
        </w:rPr>
        <w:t xml:space="preserve">tili upisane akcije </w:t>
      </w:r>
      <w:r w:rsidRPr="00821A2A">
        <w:rPr>
          <w:rFonts w:ascii="Times New Roman" w:hAnsi="Times New Roman"/>
          <w:sz w:val="24"/>
          <w:szCs w:val="24"/>
          <w:lang w:val="sr-Latn-CS"/>
        </w:rPr>
        <w:t>na tekući račun.(izvod)</w:t>
      </w:r>
    </w:p>
    <w:p w:rsidR="00590F7D" w:rsidRPr="00821A2A" w:rsidRDefault="00590F7D" w:rsidP="00590F7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CS"/>
        </w:rPr>
      </w:pPr>
      <w:r w:rsidRPr="00821A2A">
        <w:rPr>
          <w:rFonts w:ascii="Times New Roman" w:hAnsi="Times New Roman"/>
          <w:sz w:val="24"/>
          <w:szCs w:val="24"/>
          <w:lang w:val="sr-Latn-CS"/>
        </w:rPr>
        <w:t>Upravni odbor je objavio usitnjavanje običnih akcija u odnosu 1:2 (odluka o usitnjavanju)</w:t>
      </w:r>
    </w:p>
    <w:p w:rsidR="00590F7D" w:rsidRPr="00821A2A" w:rsidRDefault="00590F7D" w:rsidP="00590F7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Donijeta je odluka o kupovini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 600 sopstvenih običnih akcija za 1.200€. Prema izvodu poslovne banke izvrsena je isplata za kupovinu akcija.</w:t>
      </w:r>
    </w:p>
    <w:p w:rsidR="00590F7D" w:rsidRPr="00821A2A" w:rsidRDefault="00590F7D" w:rsidP="00590F7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Donijeta je odluka o prodaji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 400 otkupljenih sopstvenih običnih akcija u iznosu 1.000€. Novac je uplaćen na tekući račun. (ugovor i izvod)</w:t>
      </w:r>
    </w:p>
    <w:p w:rsidR="00590F7D" w:rsidRDefault="00590F7D" w:rsidP="00590F7D">
      <w:pPr>
        <w:numPr>
          <w:ilvl w:val="0"/>
          <w:numId w:val="2"/>
        </w:numPr>
        <w:jc w:val="both"/>
        <w:rPr>
          <w:lang w:val="sr-Latn-CS"/>
        </w:rPr>
      </w:pPr>
      <w:r w:rsidRPr="00073B9A">
        <w:rPr>
          <w:lang w:val="sr-Latn-CS"/>
        </w:rPr>
        <w:t>Skupština akcionarskog društva donijela odluku  o povećanju osnovnog akcijskog kapitala iz sredstava društva i to: iz statutarnih rezerve društva  u iznosu od 10.000€ i iz neraspoređenog dobitka u iznosu od 10.000€</w:t>
      </w:r>
      <w:r>
        <w:rPr>
          <w:lang w:val="sr-Latn-CS"/>
        </w:rPr>
        <w:t>.</w:t>
      </w:r>
    </w:p>
    <w:p w:rsidR="00590F7D" w:rsidRPr="00073B9A" w:rsidRDefault="00590F7D" w:rsidP="00590F7D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>Skupština akcionarskog društva donijela je o</w:t>
      </w:r>
      <w:r w:rsidRPr="00073B9A">
        <w:rPr>
          <w:lang w:val="sr-Latn-CS"/>
        </w:rPr>
        <w:t xml:space="preserve">dluku </w:t>
      </w:r>
      <w:r>
        <w:rPr>
          <w:lang w:val="sr-Latn-CS"/>
        </w:rPr>
        <w:t xml:space="preserve">o isplati dividendi </w:t>
      </w:r>
      <w:r w:rsidRPr="00073B9A">
        <w:rPr>
          <w:lang w:val="sr-Latn-CS"/>
        </w:rPr>
        <w:t xml:space="preserve"> iz neraspoređenog dobitka prethodnih godina u iznosu od 8.000€</w:t>
      </w:r>
    </w:p>
    <w:p w:rsidR="00590F7D" w:rsidRDefault="00590F7D" w:rsidP="00590F7D">
      <w:pPr>
        <w:jc w:val="both"/>
        <w:rPr>
          <w:lang w:val="sr-Latn-CS"/>
        </w:rPr>
      </w:pPr>
    </w:p>
    <w:p w:rsidR="00590F7D" w:rsidRDefault="00590F7D" w:rsidP="00590F7D">
      <w:pPr>
        <w:jc w:val="both"/>
        <w:rPr>
          <w:lang w:val="sr-Latn-CS"/>
        </w:rPr>
      </w:pPr>
    </w:p>
    <w:p w:rsidR="00590F7D" w:rsidRDefault="00590F7D" w:rsidP="00590F7D">
      <w:pPr>
        <w:jc w:val="both"/>
        <w:rPr>
          <w:lang w:val="sr-Latn-CS"/>
        </w:rPr>
      </w:pPr>
    </w:p>
    <w:p w:rsidR="00590F7D" w:rsidRPr="00821A2A" w:rsidRDefault="00590F7D" w:rsidP="00590F7D">
      <w:pPr>
        <w:ind w:left="720"/>
        <w:jc w:val="both"/>
        <w:rPr>
          <w:lang w:val="sr-Latn-CS"/>
        </w:rPr>
      </w:pPr>
    </w:p>
    <w:p w:rsidR="00590F7D" w:rsidRPr="0099389B" w:rsidRDefault="00590F7D" w:rsidP="00590F7D">
      <w:pPr>
        <w:pStyle w:val="NoSpacing"/>
        <w:jc w:val="both"/>
        <w:rPr>
          <w:lang w:val="sr-Latn-CS"/>
        </w:rPr>
      </w:pPr>
      <w:r w:rsidRPr="00821A2A">
        <w:rPr>
          <w:rStyle w:val="Heading3Char"/>
        </w:rPr>
        <w:t>4-2:</w:t>
      </w:r>
      <w:r>
        <w:rPr>
          <w:rStyle w:val="Heading3Char"/>
        </w:rPr>
        <w:t xml:space="preserve"> </w:t>
      </w:r>
      <w:r w:rsidRPr="005575FB">
        <w:rPr>
          <w:lang w:val="sr-Latn-CS"/>
        </w:rPr>
        <w:t>Otvoreno akcionarsko društvo je imalo sljedeće</w:t>
      </w:r>
      <w:r>
        <w:rPr>
          <w:lang w:val="sr-Latn-CS"/>
        </w:rPr>
        <w:t xml:space="preserve"> stanje </w:t>
      </w:r>
      <w:proofErr w:type="gramStart"/>
      <w:r>
        <w:rPr>
          <w:lang w:val="sr-Latn-CS"/>
        </w:rPr>
        <w:t>na</w:t>
      </w:r>
      <w:proofErr w:type="gramEnd"/>
      <w:r>
        <w:rPr>
          <w:lang w:val="sr-Latn-CS"/>
        </w:rPr>
        <w:t xml:space="preserve"> bilansnim pozicijama</w:t>
      </w:r>
      <w:r w:rsidRPr="000B08C1">
        <w:rPr>
          <w:lang w:val="sr-Latn-CS"/>
        </w:rPr>
        <w:t xml:space="preserve"> </w:t>
      </w:r>
      <w:r w:rsidRPr="005575FB">
        <w:rPr>
          <w:lang w:val="sr-Latn-CS"/>
        </w:rPr>
        <w:t xml:space="preserve">na dan </w:t>
      </w:r>
      <w:r>
        <w:rPr>
          <w:lang w:val="sr-Latn-CS"/>
        </w:rPr>
        <w:t>31</w:t>
      </w:r>
      <w:r w:rsidRPr="005575FB">
        <w:rPr>
          <w:lang w:val="sr-Latn-CS"/>
        </w:rPr>
        <w:t>.</w:t>
      </w:r>
      <w:r>
        <w:rPr>
          <w:lang w:val="sr-Latn-CS"/>
        </w:rPr>
        <w:t>12</w:t>
      </w:r>
      <w:r w:rsidRPr="005575FB">
        <w:rPr>
          <w:lang w:val="sr-Latn-CS"/>
        </w:rPr>
        <w:t>.2</w:t>
      </w:r>
      <w:r>
        <w:rPr>
          <w:lang w:val="sr-Latn-CS"/>
        </w:rPr>
        <w:t>0x8</w:t>
      </w:r>
      <w:r w:rsidRPr="005575FB">
        <w:rPr>
          <w:lang w:val="sr-Latn-CS"/>
        </w:rPr>
        <w:t>. godine:</w:t>
      </w:r>
      <w:r>
        <w:rPr>
          <w:lang w:val="sr-Latn-CS"/>
        </w:rPr>
        <w:t xml:space="preserve"> </w:t>
      </w:r>
      <w:r w:rsidRPr="0099389B">
        <w:rPr>
          <w:lang w:val="sr-Latn-CS"/>
        </w:rPr>
        <w:t>Akcijski kapital po osnovu običnih akcija 7.000€ (100 običnih akcija po 70€/akciji), Akcijski kapital po osnovu prioritetnih akcija 4.800 (80 prioritetnih akcija po 60€/akciji), Građevinski objekti 17.500€, Ispravka vrijednosti građevinskih objekata 500€, Blagajna 4.000€, Tekući račun 16.000€, Dobavljači u zemlji 8.200€, Kratkoročni krediti 21.000€ Gubitak tekuće godine 3.000</w:t>
      </w:r>
      <w:r>
        <w:rPr>
          <w:lang w:val="sr-Latn-CS"/>
        </w:rPr>
        <w:t>€, Otkupljene sopstvene obične akcije 1.000€</w:t>
      </w:r>
    </w:p>
    <w:p w:rsidR="00590F7D" w:rsidRPr="005575FB" w:rsidRDefault="00590F7D" w:rsidP="00590F7D">
      <w:pPr>
        <w:jc w:val="both"/>
        <w:rPr>
          <w:lang w:val="sr-Latn-CS"/>
        </w:rPr>
      </w:pPr>
    </w:p>
    <w:p w:rsidR="00590F7D" w:rsidRDefault="00590F7D" w:rsidP="00590F7D">
      <w:pPr>
        <w:jc w:val="both"/>
        <w:rPr>
          <w:lang w:val="sr-Latn-CS"/>
        </w:rPr>
      </w:pPr>
      <w:r>
        <w:rPr>
          <w:lang w:val="sr-Latn-CS"/>
        </w:rPr>
        <w:t>Sastavite bilans stanja na dan 31.12. 20x8. O</w:t>
      </w:r>
      <w:r w:rsidRPr="005575FB">
        <w:rPr>
          <w:lang w:val="sr-Latn-CS"/>
        </w:rPr>
        <w:t>tvoriti poslovne knjige</w:t>
      </w:r>
      <w:r>
        <w:rPr>
          <w:lang w:val="sr-Latn-CS"/>
        </w:rPr>
        <w:t xml:space="preserve"> za 20x9</w:t>
      </w:r>
      <w:r w:rsidRPr="005575FB">
        <w:rPr>
          <w:lang w:val="sr-Latn-CS"/>
        </w:rPr>
        <w:t>, a zatim hronološki i sistematski proknjižiti sljedeće poslovne promjene:</w:t>
      </w:r>
    </w:p>
    <w:p w:rsidR="00590F7D" w:rsidRPr="005575FB" w:rsidRDefault="00590F7D" w:rsidP="00590F7D">
      <w:pPr>
        <w:numPr>
          <w:ilvl w:val="0"/>
          <w:numId w:val="1"/>
        </w:numPr>
        <w:jc w:val="both"/>
        <w:rPr>
          <w:lang w:val="sr-Latn-CS"/>
        </w:rPr>
      </w:pPr>
      <w:r w:rsidRPr="005575FB">
        <w:rPr>
          <w:lang w:val="sr-Latn-CS"/>
        </w:rPr>
        <w:t xml:space="preserve">Preduzeće je </w:t>
      </w:r>
      <w:r>
        <w:rPr>
          <w:lang w:val="sr-Latn-CS"/>
        </w:rPr>
        <w:t>donijelo odluku da otkupi</w:t>
      </w:r>
      <w:r w:rsidRPr="005575FB">
        <w:rPr>
          <w:lang w:val="sr-Latn-CS"/>
        </w:rPr>
        <w:t xml:space="preserve"> </w:t>
      </w:r>
      <w:r>
        <w:rPr>
          <w:lang w:val="sr-Latn-CS"/>
        </w:rPr>
        <w:t>80</w:t>
      </w:r>
      <w:r w:rsidRPr="005575FB">
        <w:rPr>
          <w:lang w:val="sr-Latn-CS"/>
        </w:rPr>
        <w:t xml:space="preserve"> sopstvenih običnih akcija u vrijednost</w:t>
      </w:r>
      <w:r>
        <w:rPr>
          <w:lang w:val="sr-Latn-CS"/>
        </w:rPr>
        <w:t>i 8</w:t>
      </w:r>
      <w:r w:rsidRPr="005575FB">
        <w:rPr>
          <w:lang w:val="sr-Latn-CS"/>
        </w:rPr>
        <w:t>00</w:t>
      </w:r>
      <w:r>
        <w:rPr>
          <w:lang w:val="sr-Latn-CS"/>
        </w:rPr>
        <w:t>0€</w:t>
      </w:r>
      <w:r w:rsidRPr="005575FB">
        <w:rPr>
          <w:lang w:val="sr-Latn-CS"/>
        </w:rPr>
        <w:t>, koje je dužno da proda u roku od jedne godine od dana nabavke. Plaćanje j</w:t>
      </w:r>
      <w:r>
        <w:rPr>
          <w:lang w:val="sr-Latn-CS"/>
        </w:rPr>
        <w:t>e izvršeno preko tekućeg računa (obračun posla i izvod).</w:t>
      </w:r>
    </w:p>
    <w:p w:rsidR="00590F7D" w:rsidRPr="005575FB" w:rsidRDefault="00590F7D" w:rsidP="00590F7D">
      <w:pPr>
        <w:numPr>
          <w:ilvl w:val="0"/>
          <w:numId w:val="1"/>
        </w:numPr>
        <w:jc w:val="both"/>
        <w:rPr>
          <w:lang w:val="sr-Latn-CS"/>
        </w:rPr>
      </w:pPr>
      <w:r w:rsidRPr="005575FB">
        <w:rPr>
          <w:lang w:val="sr-Latn-CS"/>
        </w:rPr>
        <w:lastRenderedPageBreak/>
        <w:t xml:space="preserve">Skupština otvorenog akcionarskog društva donijela je odluku o povećanju osnovnog kapitala. Izvršena je </w:t>
      </w:r>
      <w:r>
        <w:rPr>
          <w:lang w:val="sr-Latn-CS"/>
        </w:rPr>
        <w:t xml:space="preserve">nova </w:t>
      </w:r>
      <w:r w:rsidRPr="005575FB">
        <w:rPr>
          <w:lang w:val="sr-Latn-CS"/>
        </w:rPr>
        <w:t xml:space="preserve">emisija 100 običnih akcija po </w:t>
      </w:r>
      <w:r>
        <w:rPr>
          <w:lang w:val="sr-Latn-CS"/>
        </w:rPr>
        <w:t>nominalnoj vrijednosti 70€ po akciji. Emisiona vrijednost je</w:t>
      </w:r>
      <w:r w:rsidRPr="005575FB">
        <w:rPr>
          <w:lang w:val="sr-Latn-CS"/>
        </w:rPr>
        <w:t xml:space="preserve"> 8</w:t>
      </w:r>
      <w:r>
        <w:rPr>
          <w:lang w:val="sr-Latn-CS"/>
        </w:rPr>
        <w:t xml:space="preserve">0 € po </w:t>
      </w:r>
      <w:r w:rsidRPr="005575FB">
        <w:rPr>
          <w:lang w:val="sr-Latn-CS"/>
        </w:rPr>
        <w:t>akciji. Sv</w:t>
      </w:r>
      <w:r>
        <w:rPr>
          <w:lang w:val="sr-Latn-CS"/>
        </w:rPr>
        <w:t>e akcije su upisane. Emisiona premija i polovina upisanih akcija  su uplaćeni preko tekućeg računa (izvod).</w:t>
      </w:r>
    </w:p>
    <w:p w:rsidR="00590F7D" w:rsidRPr="004F4D96" w:rsidRDefault="00590F7D" w:rsidP="00590F7D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Donijeta je odluka da se proda</w:t>
      </w:r>
      <w:r w:rsidRPr="005575FB">
        <w:rPr>
          <w:lang w:val="sr-Latn-CS"/>
        </w:rPr>
        <w:t xml:space="preserve"> 7</w:t>
      </w:r>
      <w:r>
        <w:rPr>
          <w:lang w:val="sr-Latn-CS"/>
        </w:rPr>
        <w:t>0</w:t>
      </w:r>
      <w:r w:rsidRPr="005575FB">
        <w:rPr>
          <w:lang w:val="sr-Latn-CS"/>
        </w:rPr>
        <w:t xml:space="preserve"> otkupljenih sopstvenih akcija za 800</w:t>
      </w:r>
      <w:r>
        <w:rPr>
          <w:lang w:val="sr-Latn-CS"/>
        </w:rPr>
        <w:t>0€</w:t>
      </w:r>
      <w:r w:rsidRPr="005575FB">
        <w:rPr>
          <w:lang w:val="sr-Latn-CS"/>
        </w:rPr>
        <w:t xml:space="preserve">. Uplata je izvršena na tekući račun </w:t>
      </w:r>
      <w:r>
        <w:rPr>
          <w:lang w:val="sr-Latn-CS"/>
        </w:rPr>
        <w:t>preduzeća (odluka i izvod)</w:t>
      </w:r>
    </w:p>
    <w:p w:rsidR="00590F7D" w:rsidRDefault="00590F7D" w:rsidP="00590F7D">
      <w:pPr>
        <w:numPr>
          <w:ilvl w:val="0"/>
          <w:numId w:val="1"/>
        </w:numPr>
        <w:jc w:val="both"/>
        <w:rPr>
          <w:lang w:val="sr-Latn-CS"/>
        </w:rPr>
      </w:pPr>
      <w:r w:rsidRPr="005575FB">
        <w:rPr>
          <w:lang w:val="sr-Latn-CS"/>
        </w:rPr>
        <w:t xml:space="preserve">Preduzeće nije uspjelo </w:t>
      </w:r>
      <w:r>
        <w:rPr>
          <w:lang w:val="sr-Latn-CS"/>
        </w:rPr>
        <w:t xml:space="preserve">da proda u roku od godinu dana preostale </w:t>
      </w:r>
      <w:r w:rsidRPr="005575FB">
        <w:rPr>
          <w:lang w:val="sr-Latn-CS"/>
        </w:rPr>
        <w:t xml:space="preserve">otkupljene sopstvene </w:t>
      </w:r>
      <w:r>
        <w:rPr>
          <w:lang w:val="sr-Latn-CS"/>
        </w:rPr>
        <w:t xml:space="preserve">obične </w:t>
      </w:r>
      <w:r w:rsidRPr="005575FB">
        <w:rPr>
          <w:lang w:val="sr-Latn-CS"/>
        </w:rPr>
        <w:t>akcije. Potrebno je izvršiti poništavanje otk</w:t>
      </w:r>
      <w:r>
        <w:rPr>
          <w:lang w:val="sr-Latn-CS"/>
        </w:rPr>
        <w:t>u</w:t>
      </w:r>
      <w:r w:rsidRPr="005575FB">
        <w:rPr>
          <w:lang w:val="sr-Latn-CS"/>
        </w:rPr>
        <w:t xml:space="preserve">pljenih sopstvenih akcija zbog neuspjele prodaje u roku </w:t>
      </w:r>
      <w:r>
        <w:rPr>
          <w:lang w:val="sr-Latn-CS"/>
        </w:rPr>
        <w:t>od godinu dana od dana sticanja (odluka o poništavanju akcija).</w:t>
      </w:r>
    </w:p>
    <w:p w:rsidR="00590F7D" w:rsidRDefault="00590F7D" w:rsidP="00590F7D">
      <w:pPr>
        <w:numPr>
          <w:ilvl w:val="0"/>
          <w:numId w:val="1"/>
        </w:numPr>
        <w:jc w:val="both"/>
        <w:rPr>
          <w:lang w:val="sr-Latn-CS"/>
        </w:rPr>
      </w:pPr>
      <w:r w:rsidRPr="004F4D96">
        <w:rPr>
          <w:lang w:val="sr-Latn-CS"/>
        </w:rPr>
        <w:t>Preduzeće je donijelo odluku da određeni iznos slobodnih novčanih sredstava plasira u</w:t>
      </w:r>
      <w:r>
        <w:rPr>
          <w:lang w:val="sr-Latn-CS"/>
        </w:rPr>
        <w:t>:</w:t>
      </w:r>
    </w:p>
    <w:p w:rsidR="00590F7D" w:rsidRDefault="00590F7D" w:rsidP="00590F7D">
      <w:pPr>
        <w:ind w:left="720"/>
        <w:jc w:val="both"/>
        <w:rPr>
          <w:lang w:val="sr-Latn-CS"/>
        </w:rPr>
      </w:pPr>
      <w:r>
        <w:rPr>
          <w:lang w:val="sr-Latn-CS"/>
        </w:rPr>
        <w:t>a</w:t>
      </w:r>
      <w:r>
        <w:t>)</w:t>
      </w:r>
      <w:r>
        <w:rPr>
          <w:lang w:val="sr-Latn-CS"/>
        </w:rPr>
        <w:t>kupovinu</w:t>
      </w:r>
      <w:r w:rsidRPr="00CF397D">
        <w:rPr>
          <w:lang w:val="sr-Latn-CS"/>
        </w:rPr>
        <w:t xml:space="preserve"> kratkoročne hartije od vrijednosti radi dalje trgovine sa istim, pa je kupilo 100 običnih akcije preduzeća ″T mobile″ čija je tržišna cijena </w:t>
      </w:r>
      <w:r>
        <w:rPr>
          <w:lang w:val="sr-Latn-CS"/>
        </w:rPr>
        <w:t>20</w:t>
      </w:r>
      <w:r w:rsidRPr="00CF397D">
        <w:rPr>
          <w:lang w:val="sr-Latn-CS"/>
        </w:rPr>
        <w:t>€/akciji (obračun posla i izvo</w:t>
      </w:r>
      <w:r>
        <w:rPr>
          <w:lang w:val="sr-Latn-CS"/>
        </w:rPr>
        <w:t>d);</w:t>
      </w:r>
    </w:p>
    <w:p w:rsidR="00590F7D" w:rsidRDefault="00590F7D" w:rsidP="00590F7D">
      <w:pPr>
        <w:ind w:left="720"/>
        <w:jc w:val="both"/>
        <w:rPr>
          <w:lang w:val="sr-Latn-CS"/>
        </w:rPr>
      </w:pPr>
      <w:r>
        <w:rPr>
          <w:lang w:val="sr-Latn-CS"/>
        </w:rPr>
        <w:t>b)kupovinu običnih akcija preduzeća „Titeks“ a.d. radi sticanja učešća od 30% u kapitalu tog preduzeća. Kupovna vrijednost akcija iznosi 5.000€, provizija berzanskog posrednika  iznosi 0,8% od kupovne vrijednosti akcija. Plaćanje je izvršeno preko tekućeg računa. (obračun posla, ugovor i izvod);</w:t>
      </w:r>
    </w:p>
    <w:p w:rsidR="00590F7D" w:rsidRPr="00CF397D" w:rsidRDefault="00590F7D" w:rsidP="00590F7D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c) </w:t>
      </w:r>
      <w:r w:rsidRPr="006824A7">
        <w:rPr>
          <w:lang w:val="sr-Latn-CS"/>
        </w:rPr>
        <w:t>Poslovnoj banci „X“ smo uplatili 2.000€ na ime  dugoročnog depozita (izvod).</w:t>
      </w:r>
    </w:p>
    <w:p w:rsidR="00590F7D" w:rsidRPr="000C59A3" w:rsidRDefault="00590F7D" w:rsidP="00590F7D">
      <w:pPr>
        <w:ind w:left="720"/>
        <w:jc w:val="both"/>
        <w:rPr>
          <w:lang w:val="sr-Latn-CS"/>
        </w:rPr>
      </w:pPr>
    </w:p>
    <w:p w:rsidR="00590F7D" w:rsidRDefault="00590F7D" w:rsidP="00590F7D">
      <w:pPr>
        <w:pStyle w:val="Heading3"/>
        <w:jc w:val="both"/>
        <w:rPr>
          <w:lang w:val="sr-Latn-CS"/>
        </w:rPr>
      </w:pPr>
      <w:r>
        <w:rPr>
          <w:lang w:val="sr-Latn-CS"/>
        </w:rPr>
        <w:t>4-3:</w:t>
      </w:r>
    </w:p>
    <w:p w:rsidR="00590F7D" w:rsidRPr="00C36C79" w:rsidRDefault="00590F7D" w:rsidP="00590F7D">
      <w:pPr>
        <w:pStyle w:val="Heading3"/>
        <w:jc w:val="both"/>
        <w:rPr>
          <w:sz w:val="24"/>
          <w:szCs w:val="24"/>
          <w:lang w:val="sr-Latn-CS"/>
        </w:rPr>
      </w:pPr>
      <w:r w:rsidRPr="0087745C">
        <w:rPr>
          <w:rFonts w:ascii="Times New Roman" w:hAnsi="Times New Roman" w:cs="Times New Roman"/>
          <w:b w:val="0"/>
          <w:sz w:val="24"/>
          <w:szCs w:val="24"/>
          <w:lang w:val="sr-Latn-CS"/>
        </w:rPr>
        <w:t>Hronološki i sistematski proknjižiti sljedeće ekonomske promjene</w:t>
      </w: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koje su se desile u januaru mjesecu u otvorenom akcionarskom drustvu </w:t>
      </w:r>
      <w:r>
        <w:rPr>
          <w:rFonts w:ascii="Times New Roman" w:hAnsi="Times New Roman" w:cs="Times New Roman"/>
          <w:b w:val="0"/>
          <w:sz w:val="24"/>
          <w:szCs w:val="24"/>
          <w:lang w:val="sr-Latn-ME"/>
        </w:rPr>
        <w:t>„P</w:t>
      </w:r>
      <w:r>
        <w:rPr>
          <w:rFonts w:ascii="Times New Roman" w:hAnsi="Times New Roman" w:cs="Times New Roman"/>
          <w:b w:val="0"/>
          <w:sz w:val="24"/>
          <w:szCs w:val="24"/>
        </w:rPr>
        <w:t>&amp;D</w:t>
      </w:r>
      <w:r>
        <w:rPr>
          <w:rFonts w:ascii="Times New Roman" w:hAnsi="Times New Roman" w:cs="Times New Roman"/>
          <w:b w:val="0"/>
          <w:sz w:val="24"/>
          <w:szCs w:val="24"/>
          <w:lang w:val="sr-Latn-ME"/>
        </w:rPr>
        <w:t>“</w:t>
      </w:r>
      <w:r w:rsidRPr="0087745C">
        <w:rPr>
          <w:rFonts w:ascii="Times New Roman" w:hAnsi="Times New Roman" w:cs="Times New Roman"/>
          <w:b w:val="0"/>
          <w:sz w:val="24"/>
          <w:szCs w:val="24"/>
          <w:lang w:val="sr-Latn-CS"/>
        </w:rPr>
        <w:t>:</w:t>
      </w:r>
    </w:p>
    <w:p w:rsidR="00590F7D" w:rsidRDefault="00590F7D" w:rsidP="00590F7D">
      <w:pPr>
        <w:pStyle w:val="Heading3"/>
        <w:numPr>
          <w:ilvl w:val="0"/>
          <w:numId w:val="3"/>
        </w:numPr>
        <w:spacing w:before="0" w:after="100" w:afterAutospacing="1"/>
        <w:ind w:left="648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>Ugovorom o osnivanju utvrđeno je da je osnivački kapital društva 50.000€ i da je nominalna vrijednost  običnih akcija 1€/akcija. U skladu sa ovim aktom osnivači su</w:t>
      </w: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>unijeli kao ulog: poslovni prostor čija je p</w:t>
      </w: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rocijenjena nabavna vrijednost </w:t>
      </w: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>40.000€, a otpisana  vrijednost 12.000€; nova oprema čija je nabavna vrijednost 15.000€, roba u vrijednosti  3.000€ i novčani ulog  4.000€.  Akcije su upisane i ulozi su unijeti u društvo. Izvršena je uplata za izdavanje akcija (osnivački akt, ugovor i izvod).</w:t>
      </w:r>
    </w:p>
    <w:p w:rsidR="00590F7D" w:rsidRPr="00D45883" w:rsidRDefault="00590F7D" w:rsidP="00590F7D">
      <w:pPr>
        <w:pStyle w:val="Heading3"/>
        <w:numPr>
          <w:ilvl w:val="0"/>
          <w:numId w:val="3"/>
        </w:numPr>
        <w:spacing w:before="0" w:after="100" w:afterAutospacing="1"/>
        <w:ind w:left="648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>Skupština akcionarskog društva donijela je odluku o novoj emisiji  akcija. Emitovano je 10.000 običnih akcija po nominalnoj vrijednosti od 1€ po akciji i 8.000 prioritetnih akcija po nominalnoj vrijednosti 2€ po akciji. Sve akcije su upisane po emisionom kursu i to: 5% obične akcije i 10% prioritetne akcije. Akcionari su u cjelosti uplatili svoj dug. (izvod)</w:t>
      </w:r>
    </w:p>
    <w:p w:rsidR="00590F7D" w:rsidRPr="004B6341" w:rsidRDefault="00590F7D" w:rsidP="00590F7D">
      <w:pPr>
        <w:numPr>
          <w:ilvl w:val="0"/>
          <w:numId w:val="3"/>
        </w:numPr>
        <w:jc w:val="both"/>
        <w:rPr>
          <w:lang w:val="sr-Latn-CS"/>
        </w:rPr>
      </w:pPr>
      <w:r w:rsidRPr="004B6341">
        <w:rPr>
          <w:lang w:val="sr-Latn-CS"/>
        </w:rPr>
        <w:t>Skupština akcionarskog društva je donijela odluku  da se 1.000 prioritetnih akcija  zamjeni za 500 običnih akcija. Zamjena će se obaviti po  nominalnoj vrijednosti (u odnosu 2:1).  Zamijenjene prioritetne akcije su poništene.</w:t>
      </w:r>
    </w:p>
    <w:p w:rsidR="00590F7D" w:rsidRPr="004B6341" w:rsidRDefault="00590F7D" w:rsidP="00590F7D">
      <w:pPr>
        <w:numPr>
          <w:ilvl w:val="0"/>
          <w:numId w:val="3"/>
        </w:numPr>
        <w:jc w:val="both"/>
        <w:rPr>
          <w:lang w:val="sr-Latn-CS"/>
        </w:rPr>
      </w:pPr>
      <w:r w:rsidRPr="004B6341">
        <w:rPr>
          <w:lang w:val="sr-Latn-CS"/>
        </w:rPr>
        <w:t>Otkupljeno je 1.000 prioritetnih sopstvenih akc</w:t>
      </w:r>
      <w:r>
        <w:rPr>
          <w:lang w:val="sr-Latn-CS"/>
        </w:rPr>
        <w:t>ija po nominalnoj vrijednosti (</w:t>
      </w:r>
      <w:r w:rsidRPr="004B6341">
        <w:rPr>
          <w:lang w:val="sr-Latn-CS"/>
        </w:rPr>
        <w:t>odluka i izvod)</w:t>
      </w:r>
    </w:p>
    <w:p w:rsidR="00590F7D" w:rsidRPr="004B6341" w:rsidRDefault="00590F7D" w:rsidP="00590F7D">
      <w:pPr>
        <w:numPr>
          <w:ilvl w:val="0"/>
          <w:numId w:val="3"/>
        </w:numPr>
        <w:jc w:val="both"/>
        <w:rPr>
          <w:lang w:val="sr-Latn-CS"/>
        </w:rPr>
      </w:pPr>
      <w:r w:rsidRPr="004B6341">
        <w:rPr>
          <w:lang w:val="sr-Latn-CS"/>
        </w:rPr>
        <w:t>Preduzeće nije uspjelo da proda u roku od godinu dana otkupljene prioritetne akcija pa se poništavaju ( odluka o poništavanju akcija).</w:t>
      </w:r>
    </w:p>
    <w:p w:rsidR="00590F7D" w:rsidRPr="004B6341" w:rsidRDefault="00590F7D" w:rsidP="00590F7D">
      <w:pPr>
        <w:numPr>
          <w:ilvl w:val="0"/>
          <w:numId w:val="3"/>
        </w:numPr>
        <w:jc w:val="both"/>
        <w:rPr>
          <w:lang w:val="sr-Latn-CS"/>
        </w:rPr>
      </w:pPr>
      <w:r w:rsidRPr="004B6341">
        <w:rPr>
          <w:lang w:val="sr-Latn-CS"/>
        </w:rPr>
        <w:t>Na osnovu ugovora o zajmu preduzeće je odobrilo dugoročnu pozajmicu preduzeću ″A″ u iznosu od 10.000€. Sredstva su isplaćena preko tekućeg računa (izvod).</w:t>
      </w:r>
    </w:p>
    <w:p w:rsidR="00590F7D" w:rsidRDefault="00590F7D" w:rsidP="00590F7D">
      <w:pPr>
        <w:ind w:left="644"/>
        <w:jc w:val="both"/>
        <w:rPr>
          <w:lang w:val="sr-Latn-CS"/>
        </w:rPr>
      </w:pPr>
    </w:p>
    <w:p w:rsidR="00590F7D" w:rsidRDefault="00590F7D" w:rsidP="00590F7D">
      <w:pPr>
        <w:ind w:left="644"/>
        <w:jc w:val="both"/>
        <w:rPr>
          <w:lang w:val="sr-Latn-CS"/>
        </w:rPr>
      </w:pPr>
    </w:p>
    <w:p w:rsidR="00590F7D" w:rsidRDefault="00590F7D" w:rsidP="00590F7D">
      <w:pPr>
        <w:ind w:left="644"/>
        <w:jc w:val="both"/>
        <w:rPr>
          <w:lang w:val="sr-Latn-CS"/>
        </w:rPr>
      </w:pPr>
    </w:p>
    <w:p w:rsidR="00590F7D" w:rsidRPr="00637F19" w:rsidRDefault="00590F7D" w:rsidP="00590F7D">
      <w:pPr>
        <w:ind w:left="644"/>
        <w:jc w:val="both"/>
        <w:rPr>
          <w:lang w:val="sr-Latn-CS"/>
        </w:rPr>
      </w:pPr>
    </w:p>
    <w:p w:rsidR="00590F7D" w:rsidRPr="004F798A" w:rsidRDefault="00590F7D" w:rsidP="00590F7D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4-4: </w:t>
      </w:r>
      <w:r>
        <w:rPr>
          <w:lang w:val="sr-Latn-CS"/>
        </w:rPr>
        <w:t>Na osnovu datih podataka  na računima glavne knjige odgovorite na sljedeća pitanja:</w:t>
      </w:r>
    </w:p>
    <w:p w:rsidR="00590F7D" w:rsidRDefault="00590F7D" w:rsidP="00590F7D">
      <w:pPr>
        <w:pStyle w:val="NoSpacing"/>
        <w:jc w:val="both"/>
        <w:rPr>
          <w:lang w:val="sr-Latn-CS"/>
        </w:rPr>
      </w:pPr>
      <w:r>
        <w:rPr>
          <w:lang w:val="sr-Latn-CS"/>
        </w:rPr>
        <w:t>a)Koliko iznosi vrijednost osnovnog kapitala ?</w:t>
      </w:r>
    </w:p>
    <w:p w:rsidR="00590F7D" w:rsidRDefault="00590F7D" w:rsidP="00590F7D">
      <w:pPr>
        <w:pStyle w:val="NoSpacing"/>
        <w:jc w:val="both"/>
        <w:rPr>
          <w:lang w:val="sr-Latn-CS"/>
        </w:rPr>
      </w:pPr>
      <w:r>
        <w:rPr>
          <w:lang w:val="sr-Latn-CS"/>
        </w:rPr>
        <w:t>b)Koliko iznosi vrijednost sopstvenog kapitala?</w:t>
      </w:r>
    </w:p>
    <w:p w:rsidR="00590F7D" w:rsidRDefault="00590F7D" w:rsidP="00590F7D">
      <w:pPr>
        <w:pStyle w:val="NoSpacing"/>
        <w:jc w:val="both"/>
        <w:rPr>
          <w:lang w:val="sr-Latn-CS"/>
        </w:rPr>
      </w:pPr>
      <w:r>
        <w:rPr>
          <w:lang w:val="sr-Latn-CS"/>
        </w:rPr>
        <w:t>c) Koliko iznosi vrijednost raspoloživog osnovnog kapitala?</w:t>
      </w:r>
    </w:p>
    <w:p w:rsidR="00590F7D" w:rsidRDefault="00590F7D" w:rsidP="00590F7D">
      <w:pPr>
        <w:jc w:val="both"/>
        <w:rPr>
          <w:lang w:val="sr-Latn-CS"/>
        </w:rPr>
      </w:pPr>
    </w:p>
    <w:p w:rsidR="00590F7D" w:rsidRPr="00FD6C40" w:rsidRDefault="00590F7D" w:rsidP="00590F7D">
      <w:pPr>
        <w:jc w:val="both"/>
        <w:rPr>
          <w:lang w:val="sr-Latn-CS"/>
        </w:rPr>
      </w:pPr>
    </w:p>
    <w:p w:rsidR="00590F7D" w:rsidRPr="00FD6C40" w:rsidRDefault="00590F7D" w:rsidP="00590F7D">
      <w:pPr>
        <w:jc w:val="both"/>
        <w:rPr>
          <w:lang w:val="sr-Latn-CS"/>
        </w:rPr>
      </w:pPr>
    </w:p>
    <w:tbl>
      <w:tblPr>
        <w:tblpPr w:leftFromText="180" w:rightFromText="180" w:vertAnchor="text" w:horzAnchor="margin" w:tblpY="-213"/>
        <w:tblOverlap w:val="never"/>
        <w:tblW w:w="3336" w:type="dxa"/>
        <w:tblLook w:val="04A0" w:firstRow="1" w:lastRow="0" w:firstColumn="1" w:lastColumn="0" w:noHBand="0" w:noVBand="1"/>
      </w:tblPr>
      <w:tblGrid>
        <w:gridCol w:w="352"/>
        <w:gridCol w:w="1304"/>
        <w:gridCol w:w="1304"/>
        <w:gridCol w:w="376"/>
      </w:tblGrid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Akcijski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kapital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obične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akcije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590F7D" w:rsidRPr="00FD6C40" w:rsidRDefault="00590F7D" w:rsidP="00590F7D">
      <w:pPr>
        <w:spacing w:after="200" w:line="276" w:lineRule="auto"/>
        <w:jc w:val="both"/>
        <w:rPr>
          <w:lang w:val="sr-Latn-CS"/>
        </w:rPr>
      </w:pPr>
    </w:p>
    <w:tbl>
      <w:tblPr>
        <w:tblW w:w="6172" w:type="dxa"/>
        <w:tblInd w:w="93" w:type="dxa"/>
        <w:tblLook w:val="04A0" w:firstRow="1" w:lastRow="0" w:firstColumn="1" w:lastColumn="0" w:noHBand="0" w:noVBand="1"/>
      </w:tblPr>
      <w:tblGrid>
        <w:gridCol w:w="352"/>
        <w:gridCol w:w="1180"/>
        <w:gridCol w:w="98"/>
        <w:gridCol w:w="1220"/>
        <w:gridCol w:w="330"/>
        <w:gridCol w:w="272"/>
        <w:gridCol w:w="311"/>
        <w:gridCol w:w="1774"/>
        <w:gridCol w:w="259"/>
        <w:gridCol w:w="376"/>
      </w:tblGrid>
      <w:tr w:rsidR="00590F7D" w:rsidRPr="00DC0597" w:rsidTr="00AD4A2E">
        <w:trPr>
          <w:trHeight w:val="281"/>
        </w:trPr>
        <w:tc>
          <w:tcPr>
            <w:tcW w:w="34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0F7D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  <w:p w:rsidR="00590F7D" w:rsidRDefault="00590F7D" w:rsidP="00AD4A2E">
            <w:pPr>
              <w:ind w:left="-155" w:firstLine="155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  </w:t>
            </w:r>
            <w:proofErr w:type="spellStart"/>
            <w:r>
              <w:rPr>
                <w:rFonts w:ascii="Calibri" w:hAnsi="Calibri"/>
                <w:color w:val="000000"/>
              </w:rPr>
              <w:t>Akcijski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kapital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prioritetne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P</w:t>
            </w:r>
          </w:p>
          <w:p w:rsidR="00590F7D" w:rsidRPr="00DC0597" w:rsidRDefault="00590F7D" w:rsidP="00AD4A2E">
            <w:pPr>
              <w:ind w:left="-155" w:firstLine="155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color w:val="000000"/>
              </w:rPr>
              <w:t>akcije</w:t>
            </w:r>
            <w:proofErr w:type="spellEnd"/>
          </w:p>
        </w:tc>
        <w:tc>
          <w:tcPr>
            <w:tcW w:w="311" w:type="dxa"/>
            <w:vAlign w:val="bottom"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409" w:type="dxa"/>
            <w:gridSpan w:val="3"/>
            <w:vAlign w:val="bottom"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F7D" w:rsidRPr="00DC0597" w:rsidTr="00AD4A2E">
        <w:trPr>
          <w:gridAfter w:val="1"/>
          <w:wAfter w:w="376" w:type="dxa"/>
          <w:trHeight w:val="281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F7D" w:rsidRPr="00DC0597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F7D" w:rsidRPr="00DC0597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20.000</w:t>
            </w:r>
          </w:p>
        </w:tc>
        <w:tc>
          <w:tcPr>
            <w:tcW w:w="311" w:type="dxa"/>
            <w:vAlign w:val="bottom"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74" w:type="dxa"/>
            <w:vAlign w:val="bottom"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9" w:type="dxa"/>
            <w:vAlign w:val="bottom"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F7D" w:rsidRPr="00DC0597" w:rsidTr="00AD4A2E">
        <w:trPr>
          <w:gridAfter w:val="1"/>
          <w:wAfter w:w="376" w:type="dxa"/>
          <w:trHeight w:val="281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F7D" w:rsidRPr="00DC0597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F7D" w:rsidRPr="00DC0597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11" w:type="dxa"/>
            <w:vAlign w:val="bottom"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74" w:type="dxa"/>
            <w:vAlign w:val="bottom"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9" w:type="dxa"/>
            <w:vAlign w:val="bottom"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F7D" w:rsidRPr="00DC0597" w:rsidTr="00AD4A2E">
        <w:trPr>
          <w:gridAfter w:val="1"/>
          <w:wAfter w:w="376" w:type="dxa"/>
          <w:trHeight w:val="281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F7D" w:rsidRPr="00DC0597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F7D" w:rsidRPr="00DC0597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11" w:type="dxa"/>
            <w:vAlign w:val="bottom"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74" w:type="dxa"/>
            <w:vAlign w:val="bottom"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9" w:type="dxa"/>
            <w:vAlign w:val="bottom"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F7D" w:rsidRPr="00FD6C40" w:rsidTr="00AD4A2E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Statutarne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rezerve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</w:tr>
      <w:tr w:rsidR="00590F7D" w:rsidRPr="00FD6C40" w:rsidTr="00AD4A2E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F7D" w:rsidRPr="00FD6C40" w:rsidTr="00AD4A2E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F7D" w:rsidRPr="00FD6C40" w:rsidTr="00AD4A2E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590F7D" w:rsidRDefault="00590F7D" w:rsidP="00590F7D">
      <w:pPr>
        <w:spacing w:after="200" w:line="276" w:lineRule="auto"/>
        <w:jc w:val="both"/>
        <w:rPr>
          <w:sz w:val="20"/>
          <w:szCs w:val="20"/>
          <w:lang w:val="sr-Latn-CS"/>
        </w:rPr>
      </w:pPr>
    </w:p>
    <w:tbl>
      <w:tblPr>
        <w:tblpPr w:leftFromText="180" w:rightFromText="180" w:vertAnchor="text" w:horzAnchor="margin" w:tblpY="-40"/>
        <w:tblW w:w="3497" w:type="dxa"/>
        <w:tblLook w:val="04A0" w:firstRow="1" w:lastRow="0" w:firstColumn="1" w:lastColumn="0" w:noHBand="0" w:noVBand="1"/>
      </w:tblPr>
      <w:tblGrid>
        <w:gridCol w:w="352"/>
        <w:gridCol w:w="1208"/>
        <w:gridCol w:w="1561"/>
        <w:gridCol w:w="376"/>
      </w:tblGrid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Otkupljene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sopstvene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običene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akcije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</w:tr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7D" w:rsidRDefault="00590F7D" w:rsidP="00AD4A2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590F7D" w:rsidRDefault="00590F7D" w:rsidP="00AD4A2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90F7D" w:rsidRDefault="00590F7D" w:rsidP="00AD4A2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Gubitak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prethodnih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godina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</w:tr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590F7D" w:rsidRDefault="00590F7D" w:rsidP="00590F7D">
      <w:pPr>
        <w:spacing w:after="200" w:line="276" w:lineRule="auto"/>
        <w:jc w:val="both"/>
        <w:rPr>
          <w:sz w:val="20"/>
          <w:szCs w:val="20"/>
          <w:lang w:val="sr-Latn-CS"/>
        </w:rPr>
      </w:pPr>
    </w:p>
    <w:p w:rsidR="00590F7D" w:rsidRDefault="00590F7D" w:rsidP="00590F7D">
      <w:pPr>
        <w:spacing w:after="200" w:line="276" w:lineRule="auto"/>
        <w:jc w:val="both"/>
        <w:rPr>
          <w:lang w:val="sr-Latn-CS"/>
        </w:rPr>
      </w:pPr>
    </w:p>
    <w:p w:rsidR="00590F7D" w:rsidRDefault="00590F7D" w:rsidP="00590F7D">
      <w:pPr>
        <w:jc w:val="both"/>
        <w:rPr>
          <w:b/>
          <w:lang w:val="sr-Latn-CS"/>
        </w:rPr>
      </w:pPr>
    </w:p>
    <w:p w:rsidR="00590F7D" w:rsidRDefault="00590F7D" w:rsidP="00590F7D">
      <w:pPr>
        <w:jc w:val="both"/>
        <w:rPr>
          <w:b/>
          <w:lang w:val="sr-Latn-CS"/>
        </w:rPr>
      </w:pPr>
    </w:p>
    <w:p w:rsidR="00590F7D" w:rsidRDefault="00590F7D" w:rsidP="00590F7D">
      <w:pPr>
        <w:jc w:val="both"/>
        <w:rPr>
          <w:b/>
          <w:lang w:val="sr-Latn-CS"/>
        </w:rPr>
      </w:pPr>
    </w:p>
    <w:p w:rsidR="00590F7D" w:rsidRDefault="00590F7D" w:rsidP="00590F7D">
      <w:pPr>
        <w:jc w:val="both"/>
        <w:rPr>
          <w:b/>
          <w:lang w:val="sr-Latn-CS"/>
        </w:rPr>
      </w:pPr>
    </w:p>
    <w:p w:rsidR="00590F7D" w:rsidRDefault="00590F7D" w:rsidP="00590F7D">
      <w:pPr>
        <w:jc w:val="both"/>
        <w:rPr>
          <w:b/>
          <w:lang w:val="sr-Latn-CS"/>
        </w:rPr>
      </w:pPr>
    </w:p>
    <w:p w:rsidR="00590F7D" w:rsidRDefault="00590F7D" w:rsidP="00590F7D">
      <w:pPr>
        <w:jc w:val="both"/>
        <w:rPr>
          <w:b/>
          <w:lang w:val="sr-Latn-CS"/>
        </w:rPr>
      </w:pPr>
    </w:p>
    <w:p w:rsidR="00590F7D" w:rsidRDefault="00590F7D" w:rsidP="00590F7D">
      <w:pPr>
        <w:jc w:val="both"/>
        <w:rPr>
          <w:b/>
          <w:lang w:val="sr-Latn-CS"/>
        </w:rPr>
      </w:pPr>
    </w:p>
    <w:p w:rsidR="00590F7D" w:rsidRDefault="00590F7D" w:rsidP="00590F7D">
      <w:pPr>
        <w:jc w:val="both"/>
        <w:rPr>
          <w:b/>
          <w:lang w:val="sr-Latn-CS"/>
        </w:rPr>
      </w:pPr>
    </w:p>
    <w:tbl>
      <w:tblPr>
        <w:tblpPr w:leftFromText="180" w:rightFromText="180" w:vertAnchor="text" w:horzAnchor="margin" w:tblpY="-40"/>
        <w:tblW w:w="3497" w:type="dxa"/>
        <w:tblLook w:val="04A0" w:firstRow="1" w:lastRow="0" w:firstColumn="1" w:lastColumn="0" w:noHBand="0" w:noVBand="1"/>
      </w:tblPr>
      <w:tblGrid>
        <w:gridCol w:w="352"/>
        <w:gridCol w:w="1208"/>
        <w:gridCol w:w="1561"/>
        <w:gridCol w:w="376"/>
      </w:tblGrid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Neuplaćeni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upisani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kapital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</w:tr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F7D" w:rsidRPr="00FD6C40" w:rsidTr="00AD4A2E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7D" w:rsidRPr="00FD6C40" w:rsidRDefault="00590F7D" w:rsidP="00AD4A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590F7D" w:rsidRDefault="00590F7D" w:rsidP="00590F7D">
      <w:pPr>
        <w:jc w:val="both"/>
        <w:rPr>
          <w:b/>
          <w:lang w:val="sr-Latn-CS"/>
        </w:rPr>
      </w:pPr>
    </w:p>
    <w:p w:rsidR="00583621" w:rsidRDefault="00583621">
      <w:bookmarkStart w:id="0" w:name="_GoBack"/>
      <w:bookmarkEnd w:id="0"/>
    </w:p>
    <w:sectPr w:rsidR="00583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55B"/>
    <w:multiLevelType w:val="hybridMultilevel"/>
    <w:tmpl w:val="954AD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2173F"/>
    <w:multiLevelType w:val="hybridMultilevel"/>
    <w:tmpl w:val="E9169F7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E2CC2"/>
    <w:multiLevelType w:val="hybridMultilevel"/>
    <w:tmpl w:val="99AE4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7D"/>
    <w:rsid w:val="00583621"/>
    <w:rsid w:val="0059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9B13-3116-4159-94E5-FC554A90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0F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0F7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90F7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90F7D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9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2018-10-24T09:19:00Z</dcterms:created>
  <dcterms:modified xsi:type="dcterms:W3CDTF">2018-10-24T09:21:00Z</dcterms:modified>
</cp:coreProperties>
</file>