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C6" w:rsidRDefault="00E334C6" w:rsidP="00E334C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C6" w:rsidRDefault="00E334C6" w:rsidP="00E334C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C6" w:rsidRDefault="00E334C6" w:rsidP="00E334C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4C6" w:rsidRDefault="00E334C6" w:rsidP="00E334C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5A9" w:rsidRPr="00E334C6" w:rsidRDefault="00E334C6" w:rsidP="00E334C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E334C6">
        <w:rPr>
          <w:rFonts w:ascii="Times New Roman" w:hAnsi="Times New Roman" w:cs="Times New Roman"/>
          <w:b/>
          <w:sz w:val="28"/>
          <w:szCs w:val="28"/>
          <w:lang w:val="sr-Latn-ME"/>
        </w:rPr>
        <w:t>REZULTATI POPRAVNOG KOLOKVIJUMA (II) IZ PREDMETA TEORIJSKE OSNOVE METODIKE ISTORIJE</w:t>
      </w:r>
    </w:p>
    <w:p w:rsidR="00E334C6" w:rsidRPr="00E334C6" w:rsidRDefault="00E334C6" w:rsidP="00E334C6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E334C6" w:rsidRPr="00E334C6" w:rsidRDefault="00E334C6" w:rsidP="00E334C6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E334C6" w:rsidRDefault="00E334C6" w:rsidP="00E334C6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E334C6" w:rsidRPr="00E334C6" w:rsidRDefault="00E334C6" w:rsidP="00E334C6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E334C6" w:rsidRPr="00E334C6" w:rsidRDefault="00E334C6" w:rsidP="00E334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E334C6">
        <w:rPr>
          <w:rFonts w:ascii="Times New Roman" w:hAnsi="Times New Roman" w:cs="Times New Roman"/>
          <w:b/>
          <w:sz w:val="28"/>
          <w:szCs w:val="28"/>
          <w:lang w:val="sr-Latn-ME"/>
        </w:rPr>
        <w:t>Maida Agović</w:t>
      </w:r>
      <w:r w:rsidRPr="00E334C6">
        <w:rPr>
          <w:rFonts w:ascii="Times New Roman" w:hAnsi="Times New Roman" w:cs="Times New Roman"/>
          <w:b/>
          <w:sz w:val="28"/>
          <w:szCs w:val="28"/>
          <w:lang w:val="sr-Latn-ME"/>
        </w:rPr>
        <w:tab/>
      </w:r>
      <w:r w:rsidRPr="00E334C6">
        <w:rPr>
          <w:rFonts w:ascii="Times New Roman" w:hAnsi="Times New Roman" w:cs="Times New Roman"/>
          <w:b/>
          <w:sz w:val="28"/>
          <w:szCs w:val="28"/>
          <w:lang w:val="sr-Latn-ME"/>
        </w:rPr>
        <w:tab/>
        <w:t>13</w:t>
      </w:r>
    </w:p>
    <w:p w:rsidR="00E334C6" w:rsidRPr="00E334C6" w:rsidRDefault="00E334C6" w:rsidP="00E334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E334C6">
        <w:rPr>
          <w:rFonts w:ascii="Times New Roman" w:hAnsi="Times New Roman" w:cs="Times New Roman"/>
          <w:b/>
          <w:sz w:val="28"/>
          <w:szCs w:val="28"/>
          <w:lang w:val="sr-Latn-ME"/>
        </w:rPr>
        <w:t>Miodrag Ćetković</w:t>
      </w:r>
      <w:r w:rsidRPr="00E334C6">
        <w:rPr>
          <w:rFonts w:ascii="Times New Roman" w:hAnsi="Times New Roman" w:cs="Times New Roman"/>
          <w:b/>
          <w:sz w:val="28"/>
          <w:szCs w:val="28"/>
          <w:lang w:val="sr-Latn-ME"/>
        </w:rPr>
        <w:tab/>
        <w:t>10,5</w:t>
      </w:r>
    </w:p>
    <w:p w:rsidR="00E334C6" w:rsidRPr="00E334C6" w:rsidRDefault="00E334C6" w:rsidP="00E334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E334C6">
        <w:rPr>
          <w:rFonts w:ascii="Times New Roman" w:hAnsi="Times New Roman" w:cs="Times New Roman"/>
          <w:b/>
          <w:sz w:val="28"/>
          <w:szCs w:val="28"/>
          <w:lang w:val="sr-Latn-ME"/>
        </w:rPr>
        <w:t>Salvir Murić</w:t>
      </w:r>
      <w:r w:rsidRPr="00E334C6">
        <w:rPr>
          <w:rFonts w:ascii="Times New Roman" w:hAnsi="Times New Roman" w:cs="Times New Roman"/>
          <w:b/>
          <w:sz w:val="28"/>
          <w:szCs w:val="28"/>
          <w:lang w:val="sr-Latn-ME"/>
        </w:rPr>
        <w:tab/>
      </w:r>
      <w:r w:rsidRPr="00E334C6">
        <w:rPr>
          <w:rFonts w:ascii="Times New Roman" w:hAnsi="Times New Roman" w:cs="Times New Roman"/>
          <w:b/>
          <w:sz w:val="28"/>
          <w:szCs w:val="28"/>
          <w:lang w:val="sr-Latn-ME"/>
        </w:rPr>
        <w:tab/>
        <w:t>10</w:t>
      </w:r>
    </w:p>
    <w:p w:rsidR="00E334C6" w:rsidRPr="00E334C6" w:rsidRDefault="00E334C6" w:rsidP="00E334C6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E334C6" w:rsidRPr="00E334C6" w:rsidRDefault="00E334C6" w:rsidP="00E334C6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E334C6" w:rsidRPr="00E334C6" w:rsidRDefault="00E334C6" w:rsidP="00E334C6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E334C6" w:rsidRPr="00E334C6" w:rsidRDefault="00E334C6" w:rsidP="00E334C6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E334C6" w:rsidRPr="00E334C6" w:rsidRDefault="00E334C6" w:rsidP="00E334C6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E334C6">
        <w:rPr>
          <w:rFonts w:ascii="Times New Roman" w:hAnsi="Times New Roman" w:cs="Times New Roman"/>
          <w:b/>
          <w:sz w:val="28"/>
          <w:szCs w:val="28"/>
          <w:lang w:val="sr-Latn-ME"/>
        </w:rPr>
        <w:t>U Nikšiću, 28. decembra 2020. god.               Saradnik u nastavi</w:t>
      </w:r>
    </w:p>
    <w:p w:rsidR="00250429" w:rsidRDefault="00E334C6" w:rsidP="00E334C6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E334C6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Sait Š. ŠABOTIĆ</w:t>
      </w:r>
    </w:p>
    <w:p w:rsidR="00250429" w:rsidRDefault="00250429" w:rsidP="00E334C6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250429" w:rsidRDefault="00250429" w:rsidP="00E334C6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250429" w:rsidRDefault="00250429" w:rsidP="00E334C6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250429" w:rsidRDefault="00250429" w:rsidP="00E334C6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P.S.</w:t>
      </w:r>
      <w:bookmarkStart w:id="0" w:name="_GoBack"/>
      <w:bookmarkEnd w:id="0"/>
    </w:p>
    <w:p w:rsidR="00250429" w:rsidRDefault="00250429" w:rsidP="00E334C6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250429" w:rsidRDefault="00250429" w:rsidP="00E334C6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Završni ispit zakazan je za 18. 01. 2021. godine u 10:00 časova</w:t>
      </w:r>
    </w:p>
    <w:p w:rsidR="00250429" w:rsidRPr="00E334C6" w:rsidRDefault="00250429" w:rsidP="00E334C6">
      <w:pPr>
        <w:pStyle w:val="NoSpacing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Popravni završni ispit zakazan je za 29. 01. 2021. godine u 10:00 časova</w:t>
      </w:r>
    </w:p>
    <w:sectPr w:rsidR="00250429" w:rsidRPr="00E33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194"/>
    <w:multiLevelType w:val="hybridMultilevel"/>
    <w:tmpl w:val="E2B26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C6"/>
    <w:rsid w:val="00250429"/>
    <w:rsid w:val="005915A9"/>
    <w:rsid w:val="00E3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4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 Šabotić</dc:creator>
  <cp:lastModifiedBy>Sait Šabotić</cp:lastModifiedBy>
  <cp:revision>2</cp:revision>
  <dcterms:created xsi:type="dcterms:W3CDTF">2020-12-28T16:41:00Z</dcterms:created>
  <dcterms:modified xsi:type="dcterms:W3CDTF">2020-12-28T16:48:00Z</dcterms:modified>
</cp:coreProperties>
</file>