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FB" w:rsidRDefault="006C79FB" w:rsidP="006C79FB">
      <w:pPr>
        <w:ind w:firstLine="720"/>
        <w:jc w:val="center"/>
        <w:rPr>
          <w:lang w:val="sr-Latn-CS"/>
        </w:rPr>
      </w:pPr>
      <w:r>
        <w:rPr>
          <w:lang w:val="sr-Latn-CS"/>
        </w:rPr>
        <w:t>KULTURNO-ISTORIJSKI SPOMENICI CETINJA</w:t>
      </w:r>
    </w:p>
    <w:p w:rsidR="006C79FB" w:rsidRDefault="006C79FB" w:rsidP="006C79FB">
      <w:pPr>
        <w:ind w:firstLine="720"/>
        <w:jc w:val="center"/>
        <w:rPr>
          <w:lang w:val="sr-Latn-CS"/>
        </w:rPr>
      </w:pPr>
    </w:p>
    <w:p w:rsidR="006C79FB" w:rsidRDefault="006C79FB" w:rsidP="006C79FB">
      <w:pPr>
        <w:ind w:firstLine="720"/>
        <w:jc w:val="both"/>
        <w:rPr>
          <w:lang w:val="sr-Latn-CS"/>
        </w:rPr>
      </w:pPr>
      <w:r>
        <w:rPr>
          <w:lang w:val="sr-Latn-CS"/>
        </w:rPr>
        <w:t>U razvoju Cetinja kao grada i središta Crne Gore moglo bi se označiti nekoliko faza:</w:t>
      </w:r>
    </w:p>
    <w:p w:rsidR="006C79FB" w:rsidRDefault="006C79FB" w:rsidP="006C79FB">
      <w:pPr>
        <w:ind w:firstLine="720"/>
        <w:jc w:val="both"/>
        <w:rPr>
          <w:lang w:val="sr-Latn-CS"/>
        </w:rPr>
      </w:pPr>
      <w:r>
        <w:rPr>
          <w:lang w:val="sr-Latn-CS"/>
        </w:rPr>
        <w:t>- prvu fazu čini period od podizanja dvora (1482) i manastira (1484) Ivana Crnojevića do 70-ih godina XIX vijeka (naselje sa jedva stotinak skromnih kuća oko Manastira i dvorske rezidencije kao fortifikacijskog središta kompleksa);</w:t>
      </w:r>
    </w:p>
    <w:p w:rsidR="006C79FB" w:rsidRDefault="006C79FB" w:rsidP="006C79FB">
      <w:pPr>
        <w:ind w:firstLine="720"/>
        <w:jc w:val="both"/>
        <w:rPr>
          <w:lang w:val="sr-Latn-CS"/>
        </w:rPr>
      </w:pPr>
      <w:r>
        <w:rPr>
          <w:lang w:val="sr-Latn-CS"/>
        </w:rPr>
        <w:t>- drugu fazu (do 1918) označava transformacija Cetinja u organizovanu urbanu strukturu, sa bitnim svojstvima grada od infrastrukture do svih elemenata fizičke i duhovne nadgradnje;</w:t>
      </w:r>
    </w:p>
    <w:p w:rsidR="006C79FB" w:rsidRDefault="006C79FB" w:rsidP="006C79FB">
      <w:pPr>
        <w:ind w:firstLine="720"/>
        <w:jc w:val="both"/>
        <w:rPr>
          <w:lang w:val="sr-Latn-CS"/>
        </w:rPr>
      </w:pPr>
      <w:r>
        <w:rPr>
          <w:lang w:val="sr-Latn-CS"/>
        </w:rPr>
        <w:t>- treću fazu (1918–1941) označava vrijeme relativne konsolidacije prilika sa već uočljivim simptomima opšte krize jugoslovenskog društva i stagnacije Cetinja u fizičkom i kulurnom razvoju; i,</w:t>
      </w:r>
    </w:p>
    <w:p w:rsidR="006C79FB" w:rsidRDefault="006C79FB" w:rsidP="006C79FB">
      <w:pPr>
        <w:ind w:firstLine="720"/>
        <w:jc w:val="both"/>
        <w:rPr>
          <w:lang w:val="sr-Latn-CS"/>
        </w:rPr>
      </w:pPr>
      <w:r>
        <w:rPr>
          <w:lang w:val="sr-Latn-CS"/>
        </w:rPr>
        <w:t>- četvrtu fazu (od oslobođenja zemlje 1945) obilježava vrijeme velikih preobražaja i razvoja u jugoslovenskom socijalističkom periodu do 1991; a nakon toga perioda nastupa vrijeme teške krize (raspad jugoslovenske države, ekonomske sankcije SRJ, opadanje privrede i svjetska privredna kriza iz 2008) koja je pogodila i Crnu Goru i Cetinje.</w:t>
      </w:r>
    </w:p>
    <w:p w:rsidR="006C79FB" w:rsidRDefault="006C79FB" w:rsidP="006C79FB">
      <w:pPr>
        <w:ind w:firstLine="720"/>
        <w:jc w:val="both"/>
        <w:rPr>
          <w:lang w:val="sr-Latn-CS"/>
        </w:rPr>
      </w:pPr>
      <w:r>
        <w:rPr>
          <w:lang w:val="sr-Latn-CS"/>
        </w:rPr>
        <w:t xml:space="preserve"> </w:t>
      </w:r>
    </w:p>
    <w:p w:rsidR="006C79FB" w:rsidRPr="00EC2F1F" w:rsidRDefault="006C79FB" w:rsidP="006C79FB">
      <w:pPr>
        <w:jc w:val="both"/>
        <w:rPr>
          <w:b/>
        </w:rPr>
      </w:pPr>
      <w:r w:rsidRPr="00EC2F1F">
        <w:rPr>
          <w:b/>
        </w:rPr>
        <w:t>U ponuđenoj literaturi obratite pažnju na sledeće objekt</w:t>
      </w:r>
      <w:r w:rsidR="00845124" w:rsidRPr="00EC2F1F">
        <w:rPr>
          <w:b/>
        </w:rPr>
        <w:t>e</w:t>
      </w:r>
      <w:r w:rsidRPr="00EC2F1F">
        <w:rPr>
          <w:b/>
        </w:rPr>
        <w:t xml:space="preserve"> profane </w:t>
      </w:r>
      <w:r w:rsidR="00845124" w:rsidRPr="00EC2F1F">
        <w:rPr>
          <w:b/>
        </w:rPr>
        <w:t xml:space="preserve">i sakralne </w:t>
      </w:r>
      <w:r w:rsidRPr="00EC2F1F">
        <w:rPr>
          <w:b/>
        </w:rPr>
        <w:t>arhitekture:</w:t>
      </w:r>
    </w:p>
    <w:p w:rsidR="00845124" w:rsidRDefault="00845124" w:rsidP="006C79FB">
      <w:pPr>
        <w:jc w:val="both"/>
      </w:pPr>
    </w:p>
    <w:p w:rsidR="006C79FB" w:rsidRPr="006C79FB" w:rsidRDefault="006C79FB" w:rsidP="006C79FB">
      <w:pPr>
        <w:jc w:val="both"/>
        <w:rPr>
          <w:b/>
        </w:rPr>
      </w:pPr>
      <w:r w:rsidRPr="006C79FB">
        <w:rPr>
          <w:b/>
          <w:lang w:val="sr-Latn-CS"/>
        </w:rPr>
        <w:t>Dvorac i Manastir</w:t>
      </w:r>
    </w:p>
    <w:p w:rsidR="006C79FB" w:rsidRPr="006C79FB" w:rsidRDefault="006C79FB" w:rsidP="006C79FB">
      <w:pPr>
        <w:jc w:val="both"/>
        <w:rPr>
          <w:b/>
          <w:lang w:val="sr-Latn-CS"/>
        </w:rPr>
      </w:pPr>
      <w:r w:rsidRPr="006C79FB">
        <w:rPr>
          <w:b/>
          <w:lang w:val="sr-Latn-CS"/>
        </w:rPr>
        <w:t>mlin Ivana Crnojevića</w:t>
      </w:r>
    </w:p>
    <w:p w:rsidR="006C79FB" w:rsidRDefault="006C79FB" w:rsidP="006C79FB">
      <w:pPr>
        <w:jc w:val="both"/>
        <w:rPr>
          <w:lang w:val="sr-Latn-CS"/>
        </w:rPr>
      </w:pPr>
      <w:r>
        <w:rPr>
          <w:lang w:val="sr-Latn-CS"/>
        </w:rPr>
        <w:t>„</w:t>
      </w:r>
      <w:r w:rsidRPr="006C79FB">
        <w:rPr>
          <w:b/>
          <w:lang w:val="sr-Latn-CS"/>
        </w:rPr>
        <w:t>Sionica</w:t>
      </w:r>
      <w:r>
        <w:rPr>
          <w:lang w:val="sr-Latn-CS"/>
        </w:rPr>
        <w:t>“,</w:t>
      </w:r>
    </w:p>
    <w:p w:rsidR="006C79FB" w:rsidRPr="006C79FB" w:rsidRDefault="006C79FB" w:rsidP="006C79FB">
      <w:pPr>
        <w:jc w:val="both"/>
        <w:rPr>
          <w:b/>
          <w:lang w:val="sr-Latn-CS"/>
        </w:rPr>
      </w:pPr>
      <w:r w:rsidRPr="006C79FB">
        <w:rPr>
          <w:b/>
          <w:lang w:val="sr-Latn-CS"/>
        </w:rPr>
        <w:t>Tablja</w:t>
      </w:r>
    </w:p>
    <w:p w:rsidR="006C79FB" w:rsidRDefault="006C79FB" w:rsidP="006C79FB">
      <w:pPr>
        <w:jc w:val="both"/>
        <w:rPr>
          <w:b/>
          <w:lang w:val="sr-Latn-CS"/>
        </w:rPr>
      </w:pPr>
      <w:r w:rsidRPr="00FC3E8F">
        <w:rPr>
          <w:b/>
          <w:lang w:val="sr-Latn-CS"/>
        </w:rPr>
        <w:t>Nova kuća</w:t>
      </w:r>
      <w:r>
        <w:rPr>
          <w:lang w:val="sr-Latn-CS"/>
        </w:rPr>
        <w:t xml:space="preserve"> a potom </w:t>
      </w:r>
      <w:r w:rsidRPr="00FC3E8F">
        <w:rPr>
          <w:b/>
          <w:lang w:val="sr-Latn-CS"/>
        </w:rPr>
        <w:t>Biljarda</w:t>
      </w:r>
      <w:r w:rsidRPr="006C79FB">
        <w:rPr>
          <w:b/>
          <w:lang w:val="sr-Latn-CS"/>
        </w:rPr>
        <w:t xml:space="preserve"> </w:t>
      </w:r>
    </w:p>
    <w:p w:rsidR="006C79FB" w:rsidRDefault="006C79FB" w:rsidP="006C79FB">
      <w:pPr>
        <w:jc w:val="both"/>
        <w:rPr>
          <w:lang w:val="sr-Latn-CS"/>
        </w:rPr>
      </w:pPr>
      <w:r w:rsidRPr="009E6162">
        <w:rPr>
          <w:b/>
          <w:lang w:val="sr-Latn-CS"/>
        </w:rPr>
        <w:t>Lokande</w:t>
      </w:r>
      <w:r>
        <w:rPr>
          <w:b/>
          <w:lang w:val="sr-Latn-CS"/>
        </w:rPr>
        <w:t xml:space="preserve"> </w:t>
      </w:r>
      <w:r w:rsidRPr="006C1E26">
        <w:rPr>
          <w:lang w:val="sr-Latn-CS"/>
        </w:rPr>
        <w:t>(kasnije Grand hotel</w:t>
      </w:r>
      <w:r>
        <w:rPr>
          <w:lang w:val="sr-Latn-CS"/>
        </w:rPr>
        <w:t>)</w:t>
      </w:r>
    </w:p>
    <w:p w:rsidR="006C79FB" w:rsidRPr="006C79FB" w:rsidRDefault="006C79FB" w:rsidP="006C79FB">
      <w:pPr>
        <w:tabs>
          <w:tab w:val="left" w:pos="5618"/>
        </w:tabs>
        <w:jc w:val="both"/>
        <w:rPr>
          <w:lang w:val="sr-Latn-CS"/>
        </w:rPr>
      </w:pPr>
      <w:r w:rsidRPr="002D6CAF">
        <w:rPr>
          <w:b/>
          <w:lang w:val="sr-Latn-CS"/>
        </w:rPr>
        <w:t>Knjažev dvorac</w:t>
      </w:r>
      <w:r>
        <w:rPr>
          <w:lang w:val="sr-Latn-CS"/>
        </w:rPr>
        <w:t xml:space="preserve"> (poznat u narodu i još kao Palac)</w:t>
      </w:r>
      <w:r>
        <w:rPr>
          <w:lang w:val="sr-Latn-CS"/>
        </w:rPr>
        <w:tab/>
      </w:r>
    </w:p>
    <w:p w:rsidR="006C79FB" w:rsidRDefault="006C79FB" w:rsidP="006C79FB">
      <w:pPr>
        <w:jc w:val="both"/>
        <w:rPr>
          <w:b/>
          <w:lang w:val="sr-Latn-CS"/>
        </w:rPr>
      </w:pPr>
      <w:r>
        <w:rPr>
          <w:b/>
          <w:lang w:val="sr-Latn-CS"/>
        </w:rPr>
        <w:t>Djevojački</w:t>
      </w:r>
      <w:r w:rsidRPr="00C83386">
        <w:rPr>
          <w:b/>
          <w:lang w:val="sr-Latn-CS"/>
        </w:rPr>
        <w:t xml:space="preserve"> institut</w:t>
      </w:r>
    </w:p>
    <w:p w:rsidR="006C79FB" w:rsidRDefault="006C79FB" w:rsidP="006C79FB">
      <w:pPr>
        <w:jc w:val="both"/>
        <w:rPr>
          <w:lang w:val="sr-Latn-CS"/>
        </w:rPr>
      </w:pPr>
      <w:r>
        <w:rPr>
          <w:b/>
          <w:lang w:val="sr-Latn-CS"/>
        </w:rPr>
        <w:t>B</w:t>
      </w:r>
      <w:r w:rsidRPr="00633C41">
        <w:rPr>
          <w:b/>
          <w:lang w:val="sr-Latn-CS"/>
        </w:rPr>
        <w:t>olnic</w:t>
      </w:r>
      <w:r>
        <w:rPr>
          <w:b/>
          <w:lang w:val="sr-Latn-CS"/>
        </w:rPr>
        <w:t>a</w:t>
      </w:r>
      <w:r>
        <w:rPr>
          <w:lang w:val="sr-Latn-CS"/>
        </w:rPr>
        <w:t xml:space="preserve"> „</w:t>
      </w:r>
      <w:r w:rsidRPr="00633C41">
        <w:rPr>
          <w:b/>
          <w:lang w:val="sr-Latn-CS"/>
        </w:rPr>
        <w:t>Danilo I</w:t>
      </w:r>
      <w:r>
        <w:rPr>
          <w:lang w:val="sr-Latn-CS"/>
        </w:rPr>
        <w:t>“</w:t>
      </w:r>
    </w:p>
    <w:p w:rsidR="006C79FB" w:rsidRDefault="006C79FB" w:rsidP="006C79FB">
      <w:pPr>
        <w:jc w:val="both"/>
        <w:rPr>
          <w:lang w:val="sr-Latn-CS"/>
        </w:rPr>
      </w:pPr>
      <w:r>
        <w:rPr>
          <w:lang w:val="sr-Latn-CS"/>
        </w:rPr>
        <w:t>Zgrada „</w:t>
      </w:r>
      <w:r>
        <w:rPr>
          <w:b/>
          <w:lang w:val="sr-Latn-CS"/>
        </w:rPr>
        <w:t>Laboratorij</w:t>
      </w:r>
      <w:r w:rsidRPr="00FF3D49">
        <w:rPr>
          <w:b/>
          <w:lang w:val="sr-Latn-CS"/>
        </w:rPr>
        <w:t>a</w:t>
      </w:r>
      <w:r>
        <w:rPr>
          <w:lang w:val="sr-Latn-CS"/>
        </w:rPr>
        <w:t>“</w:t>
      </w:r>
    </w:p>
    <w:p w:rsidR="006C79FB" w:rsidRDefault="006C79FB" w:rsidP="006C79FB">
      <w:pPr>
        <w:jc w:val="both"/>
        <w:rPr>
          <w:lang w:val="sr-Latn-CS"/>
        </w:rPr>
      </w:pPr>
      <w:r w:rsidRPr="0065056C">
        <w:rPr>
          <w:b/>
          <w:lang w:val="sr-Latn-CS"/>
        </w:rPr>
        <w:t>Barutana</w:t>
      </w:r>
    </w:p>
    <w:p w:rsidR="006C79FB" w:rsidRDefault="006C79FB" w:rsidP="006C79FB">
      <w:pPr>
        <w:jc w:val="both"/>
        <w:rPr>
          <w:lang w:val="sr-Latn-CS"/>
        </w:rPr>
      </w:pPr>
      <w:r w:rsidRPr="0065056C">
        <w:rPr>
          <w:b/>
          <w:lang w:val="sr-Latn-CS"/>
        </w:rPr>
        <w:t>Zetski dom</w:t>
      </w:r>
    </w:p>
    <w:p w:rsidR="006C79FB" w:rsidRDefault="006C79FB" w:rsidP="006C79FB">
      <w:pPr>
        <w:jc w:val="both"/>
        <w:rPr>
          <w:lang w:val="sr-Latn-CS"/>
        </w:rPr>
      </w:pPr>
      <w:r w:rsidRPr="00A82EC1">
        <w:rPr>
          <w:b/>
          <w:lang w:val="sr-Latn-CS"/>
        </w:rPr>
        <w:t>Vojni stan</w:t>
      </w:r>
    </w:p>
    <w:p w:rsidR="006C79FB" w:rsidRDefault="006C79FB" w:rsidP="006C79FB">
      <w:pPr>
        <w:jc w:val="both"/>
        <w:rPr>
          <w:lang w:val="sr-Latn-CS"/>
        </w:rPr>
      </w:pPr>
      <w:r w:rsidRPr="00025CC0">
        <w:rPr>
          <w:b/>
          <w:lang w:val="sr-Latn-CS"/>
        </w:rPr>
        <w:t>Plavi dvorac</w:t>
      </w:r>
    </w:p>
    <w:p w:rsidR="006C79FB" w:rsidRDefault="006C79FB" w:rsidP="006C79FB">
      <w:pPr>
        <w:jc w:val="both"/>
        <w:rPr>
          <w:b/>
          <w:lang w:val="sr-Latn-CS"/>
        </w:rPr>
      </w:pPr>
      <w:r w:rsidRPr="0043718A">
        <w:rPr>
          <w:b/>
          <w:lang w:val="sr-Latn-CS"/>
        </w:rPr>
        <w:t>Austrogarsko poslanstvo</w:t>
      </w:r>
    </w:p>
    <w:p w:rsidR="006C79FB" w:rsidRDefault="006C79FB" w:rsidP="006C79FB">
      <w:pPr>
        <w:jc w:val="both"/>
        <w:rPr>
          <w:b/>
          <w:lang w:val="sr-Latn-CS"/>
        </w:rPr>
      </w:pPr>
      <w:r w:rsidRPr="0006703C">
        <w:rPr>
          <w:b/>
          <w:lang w:val="sr-Latn-CS"/>
        </w:rPr>
        <w:t>Tursko poslanstvo</w:t>
      </w:r>
    </w:p>
    <w:p w:rsidR="006C79FB" w:rsidRDefault="006C79FB" w:rsidP="006C79FB">
      <w:pPr>
        <w:jc w:val="both"/>
        <w:rPr>
          <w:b/>
          <w:lang w:val="sr-Latn-CS"/>
        </w:rPr>
      </w:pPr>
      <w:r w:rsidRPr="003A1455">
        <w:rPr>
          <w:b/>
          <w:lang w:val="sr-Latn-CS"/>
        </w:rPr>
        <w:t>Rusko poslanstvo</w:t>
      </w:r>
    </w:p>
    <w:p w:rsidR="00845124" w:rsidRDefault="00845124" w:rsidP="006C79FB">
      <w:pPr>
        <w:jc w:val="both"/>
        <w:rPr>
          <w:lang w:val="sr-Latn-CS"/>
        </w:rPr>
      </w:pPr>
      <w:r>
        <w:rPr>
          <w:b/>
          <w:lang w:val="sr-Latn-CS"/>
        </w:rPr>
        <w:t>F</w:t>
      </w:r>
      <w:r w:rsidRPr="007F6C54">
        <w:rPr>
          <w:b/>
          <w:lang w:val="sr-Latn-CS"/>
        </w:rPr>
        <w:t>rancusko poslanstvo</w:t>
      </w:r>
      <w:r w:rsidRPr="00845124">
        <w:rPr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6C79FB" w:rsidRDefault="00845124" w:rsidP="006C79FB">
      <w:pPr>
        <w:jc w:val="both"/>
        <w:rPr>
          <w:b/>
          <w:lang w:val="sr-Latn-CS"/>
        </w:rPr>
      </w:pPr>
      <w:r>
        <w:rPr>
          <w:b/>
          <w:lang w:val="sr-Latn-CS"/>
        </w:rPr>
        <w:t>Italijansko</w:t>
      </w:r>
      <w:r w:rsidRPr="0053288B">
        <w:rPr>
          <w:b/>
          <w:lang w:val="sr-Latn-CS"/>
        </w:rPr>
        <w:t xml:space="preserve"> poslans</w:t>
      </w:r>
      <w:r>
        <w:rPr>
          <w:b/>
          <w:lang w:val="sr-Latn-CS"/>
        </w:rPr>
        <w:t>tvo</w:t>
      </w:r>
    </w:p>
    <w:p w:rsidR="00845124" w:rsidRDefault="00845124" w:rsidP="006C79FB">
      <w:pPr>
        <w:jc w:val="both"/>
        <w:rPr>
          <w:b/>
          <w:lang w:val="sr-Latn-CS"/>
        </w:rPr>
      </w:pPr>
      <w:r>
        <w:rPr>
          <w:b/>
          <w:lang w:val="sr-Latn-CS"/>
        </w:rPr>
        <w:t>Engleskoo poslanstvo</w:t>
      </w:r>
    </w:p>
    <w:p w:rsidR="00845124" w:rsidRDefault="00845124" w:rsidP="006C79FB">
      <w:pPr>
        <w:jc w:val="both"/>
        <w:rPr>
          <w:b/>
          <w:lang w:val="sr-Latn-CS"/>
        </w:rPr>
      </w:pPr>
      <w:r w:rsidRPr="00360BCA">
        <w:rPr>
          <w:b/>
          <w:lang w:val="sr-Latn-CS"/>
        </w:rPr>
        <w:t>Bugarsko poslanstvo</w:t>
      </w:r>
    </w:p>
    <w:p w:rsidR="00845124" w:rsidRDefault="00845124" w:rsidP="006C79FB">
      <w:pPr>
        <w:jc w:val="both"/>
        <w:rPr>
          <w:b/>
          <w:lang w:val="sr-Latn-CS"/>
        </w:rPr>
      </w:pPr>
      <w:r>
        <w:rPr>
          <w:b/>
          <w:lang w:val="sr-Latn-CS"/>
        </w:rPr>
        <w:t>S</w:t>
      </w:r>
      <w:r w:rsidRPr="00360BCA">
        <w:rPr>
          <w:b/>
          <w:lang w:val="sr-Latn-CS"/>
        </w:rPr>
        <w:t>rpsko poslanstvo</w:t>
      </w:r>
    </w:p>
    <w:p w:rsidR="00845124" w:rsidRDefault="00845124" w:rsidP="006C79FB">
      <w:pPr>
        <w:jc w:val="both"/>
        <w:rPr>
          <w:b/>
          <w:lang w:val="sr-Latn-CS"/>
        </w:rPr>
      </w:pPr>
      <w:r w:rsidRPr="00360BCA">
        <w:rPr>
          <w:b/>
          <w:lang w:val="sr-Latn-CS"/>
        </w:rPr>
        <w:t>Njemačko poslanstvo</w:t>
      </w:r>
    </w:p>
    <w:p w:rsidR="00845124" w:rsidRDefault="00845124" w:rsidP="006C79FB">
      <w:pPr>
        <w:jc w:val="both"/>
        <w:rPr>
          <w:b/>
          <w:lang w:val="sr-Latn-CS"/>
        </w:rPr>
      </w:pPr>
      <w:r>
        <w:rPr>
          <w:b/>
          <w:lang w:val="sr-Latn-CS"/>
        </w:rPr>
        <w:t>B</w:t>
      </w:r>
      <w:r w:rsidRPr="00F03447">
        <w:rPr>
          <w:b/>
          <w:lang w:val="sr-Latn-CS"/>
        </w:rPr>
        <w:t>elgijsko poslanstvo</w:t>
      </w:r>
    </w:p>
    <w:p w:rsidR="00845124" w:rsidRDefault="00845124" w:rsidP="00845124">
      <w:pPr>
        <w:jc w:val="both"/>
        <w:rPr>
          <w:b/>
          <w:lang w:val="sr-Latn-CS"/>
        </w:rPr>
      </w:pPr>
      <w:r w:rsidRPr="00F03447">
        <w:rPr>
          <w:b/>
          <w:lang w:val="sr-Latn-CS"/>
        </w:rPr>
        <w:t>Grčko poslanstvo</w:t>
      </w:r>
    </w:p>
    <w:p w:rsidR="006C79FB" w:rsidRPr="00845124" w:rsidRDefault="00845124" w:rsidP="00845124">
      <w:pPr>
        <w:jc w:val="both"/>
        <w:rPr>
          <w:b/>
          <w:lang w:val="sr-Latn-CS"/>
        </w:rPr>
      </w:pPr>
      <w:r>
        <w:rPr>
          <w:b/>
          <w:lang w:val="sr-Latn-CS"/>
        </w:rPr>
        <w:t>Vladin</w:t>
      </w:r>
      <w:r w:rsidR="006C79FB" w:rsidRPr="009A1390">
        <w:rPr>
          <w:b/>
          <w:lang w:val="sr-Latn-CS"/>
        </w:rPr>
        <w:t xml:space="preserve"> dom</w:t>
      </w:r>
      <w:r w:rsidR="006C79FB">
        <w:rPr>
          <w:lang w:val="sr-Latn-CS"/>
        </w:rPr>
        <w:t xml:space="preserve">, </w:t>
      </w:r>
    </w:p>
    <w:p w:rsidR="00845124" w:rsidRDefault="006C79FB" w:rsidP="00845124">
      <w:pPr>
        <w:tabs>
          <w:tab w:val="left" w:pos="3893"/>
        </w:tabs>
        <w:jc w:val="both"/>
        <w:rPr>
          <w:lang w:val="sr-Latn-CS"/>
        </w:rPr>
      </w:pPr>
      <w:r w:rsidRPr="003B2955">
        <w:rPr>
          <w:b/>
          <w:lang w:val="sr-Latn-CS"/>
        </w:rPr>
        <w:t>Crnogorska banka</w:t>
      </w:r>
      <w:r>
        <w:rPr>
          <w:lang w:val="sr-Latn-CS"/>
        </w:rPr>
        <w:t xml:space="preserve"> </w:t>
      </w:r>
    </w:p>
    <w:p w:rsidR="006C79FB" w:rsidRDefault="006C79FB" w:rsidP="00845124">
      <w:pPr>
        <w:jc w:val="both"/>
        <w:rPr>
          <w:lang w:val="sr-Latn-CS"/>
        </w:rPr>
      </w:pPr>
      <w:r w:rsidRPr="00E26721">
        <w:rPr>
          <w:b/>
          <w:lang w:val="sr-Latn-CS"/>
        </w:rPr>
        <w:t>Grob Vladike Danila</w:t>
      </w:r>
    </w:p>
    <w:p w:rsidR="006C79FB" w:rsidRDefault="006C79FB" w:rsidP="00845124">
      <w:pPr>
        <w:ind w:firstLine="720"/>
        <w:jc w:val="right"/>
        <w:rPr>
          <w:lang w:val="sr-Latn-CS"/>
        </w:rPr>
      </w:pPr>
    </w:p>
    <w:p w:rsidR="006C79FB" w:rsidRDefault="006C79FB" w:rsidP="006C79FB">
      <w:pPr>
        <w:ind w:firstLine="720"/>
        <w:jc w:val="center"/>
        <w:rPr>
          <w:lang w:val="sr-Latn-CS"/>
        </w:rPr>
      </w:pPr>
      <w:r>
        <w:rPr>
          <w:lang w:val="sr-Latn-CS"/>
        </w:rPr>
        <w:t>Arhitektura između dva svjetska rata</w:t>
      </w:r>
    </w:p>
    <w:p w:rsidR="006C79FB" w:rsidRDefault="006C79FB" w:rsidP="006C79FB">
      <w:pPr>
        <w:ind w:firstLine="720"/>
        <w:jc w:val="center"/>
        <w:rPr>
          <w:lang w:val="sr-Latn-CS"/>
        </w:rPr>
      </w:pPr>
    </w:p>
    <w:p w:rsidR="00845124" w:rsidRDefault="006C79FB" w:rsidP="00845124">
      <w:pPr>
        <w:jc w:val="both"/>
        <w:rPr>
          <w:lang w:val="sr-Latn-CS"/>
        </w:rPr>
      </w:pPr>
      <w:r w:rsidRPr="00845124">
        <w:rPr>
          <w:b/>
          <w:lang w:val="sr-Latn-CS"/>
        </w:rPr>
        <w:t>Objekat</w:t>
      </w:r>
      <w:r>
        <w:rPr>
          <w:lang w:val="sr-Latn-CS"/>
        </w:rPr>
        <w:t xml:space="preserve"> </w:t>
      </w:r>
      <w:r w:rsidRPr="00E1402B">
        <w:rPr>
          <w:b/>
          <w:lang w:val="sr-Latn-CS"/>
        </w:rPr>
        <w:t>Banske uprave</w:t>
      </w:r>
      <w:r>
        <w:rPr>
          <w:lang w:val="sr-Latn-CS"/>
        </w:rPr>
        <w:t xml:space="preserve"> </w:t>
      </w:r>
    </w:p>
    <w:p w:rsidR="00845124" w:rsidRDefault="006C79FB" w:rsidP="00845124">
      <w:pPr>
        <w:jc w:val="both"/>
        <w:rPr>
          <w:b/>
          <w:lang w:val="sr-Latn-CS"/>
        </w:rPr>
      </w:pPr>
      <w:r w:rsidRPr="00C22DBA">
        <w:rPr>
          <w:b/>
          <w:lang w:val="sr-Latn-CS"/>
        </w:rPr>
        <w:t>Zgrada</w:t>
      </w:r>
      <w:r>
        <w:rPr>
          <w:lang w:val="sr-Latn-CS"/>
        </w:rPr>
        <w:t xml:space="preserve"> </w:t>
      </w:r>
      <w:r w:rsidRPr="00C22DBA">
        <w:rPr>
          <w:b/>
          <w:lang w:val="sr-Latn-CS"/>
        </w:rPr>
        <w:t>OŠ</w:t>
      </w:r>
      <w:r>
        <w:rPr>
          <w:lang w:val="sr-Latn-CS"/>
        </w:rPr>
        <w:t xml:space="preserve"> „</w:t>
      </w:r>
      <w:r w:rsidRPr="00C22DBA">
        <w:rPr>
          <w:b/>
          <w:lang w:val="sr-Latn-CS"/>
        </w:rPr>
        <w:t>Njegoš</w:t>
      </w:r>
      <w:r w:rsidR="00845124">
        <w:rPr>
          <w:lang w:val="sr-Latn-CS"/>
        </w:rPr>
        <w:t>“</w:t>
      </w:r>
      <w:r w:rsidRPr="0036250A">
        <w:rPr>
          <w:b/>
          <w:lang w:val="sr-Latn-CS"/>
        </w:rPr>
        <w:t xml:space="preserve"> </w:t>
      </w:r>
    </w:p>
    <w:p w:rsidR="00845124" w:rsidRDefault="00845124" w:rsidP="00845124">
      <w:pPr>
        <w:jc w:val="both"/>
        <w:rPr>
          <w:lang w:val="sr-Latn-CS"/>
        </w:rPr>
      </w:pPr>
      <w:r>
        <w:rPr>
          <w:b/>
          <w:lang w:val="sr-Latn-CS"/>
        </w:rPr>
        <w:t xml:space="preserve">Palata </w:t>
      </w:r>
      <w:r w:rsidR="006C79FB" w:rsidRPr="0036250A">
        <w:rPr>
          <w:b/>
          <w:lang w:val="sr-Latn-CS"/>
        </w:rPr>
        <w:t>Hipotekarne banke</w:t>
      </w:r>
    </w:p>
    <w:p w:rsidR="00845124" w:rsidRDefault="006C79FB" w:rsidP="00845124">
      <w:pPr>
        <w:jc w:val="both"/>
        <w:rPr>
          <w:lang w:val="sr-Latn-CS"/>
        </w:rPr>
      </w:pPr>
      <w:r w:rsidRPr="00F91967">
        <w:rPr>
          <w:b/>
          <w:lang w:val="sr-Latn-CS"/>
        </w:rPr>
        <w:t>Žandarmerijske stanic</w:t>
      </w:r>
      <w:r w:rsidR="00845124">
        <w:rPr>
          <w:lang w:val="sr-Latn-CS"/>
        </w:rPr>
        <w:t>e</w:t>
      </w:r>
    </w:p>
    <w:p w:rsidR="006C79FB" w:rsidRDefault="006C79FB" w:rsidP="00845124">
      <w:pPr>
        <w:jc w:val="both"/>
        <w:rPr>
          <w:lang w:val="sr-Latn-CS"/>
        </w:rPr>
      </w:pPr>
      <w:r w:rsidRPr="00E477E6">
        <w:rPr>
          <w:b/>
          <w:lang w:val="sr-Latn-CS"/>
        </w:rPr>
        <w:t>Kuća Vujovića</w:t>
      </w:r>
      <w:r>
        <w:rPr>
          <w:lang w:val="sr-Latn-CS"/>
        </w:rPr>
        <w:t xml:space="preserve"> </w:t>
      </w:r>
    </w:p>
    <w:p w:rsidR="00845124" w:rsidRDefault="006C79FB" w:rsidP="00845124">
      <w:pPr>
        <w:jc w:val="both"/>
        <w:rPr>
          <w:lang w:val="sr-Latn-CS"/>
        </w:rPr>
      </w:pPr>
      <w:r w:rsidRPr="00EA5BAF">
        <w:rPr>
          <w:b/>
          <w:lang w:val="sr-Latn-CS"/>
        </w:rPr>
        <w:t>Kuća Vučekovića</w:t>
      </w:r>
    </w:p>
    <w:p w:rsidR="006C79FB" w:rsidRDefault="006C79FB" w:rsidP="00845124">
      <w:pPr>
        <w:jc w:val="both"/>
        <w:rPr>
          <w:lang w:val="sr-Latn-CS"/>
        </w:rPr>
      </w:pPr>
      <w:r w:rsidRPr="00EA5BAF">
        <w:rPr>
          <w:b/>
          <w:lang w:val="sr-Latn-CS"/>
        </w:rPr>
        <w:t>Banski stanovi</w:t>
      </w:r>
      <w:r w:rsidR="00845124">
        <w:rPr>
          <w:lang w:val="sr-Latn-CS"/>
        </w:rPr>
        <w:t xml:space="preserve"> </w:t>
      </w:r>
    </w:p>
    <w:p w:rsidR="006C79FB" w:rsidRDefault="006C79FB" w:rsidP="00845124">
      <w:pPr>
        <w:jc w:val="both"/>
        <w:rPr>
          <w:b/>
          <w:lang w:val="sr-Latn-CS"/>
        </w:rPr>
      </w:pPr>
      <w:r w:rsidRPr="00EA5BAF">
        <w:rPr>
          <w:b/>
          <w:lang w:val="sr-Latn-CS"/>
        </w:rPr>
        <w:t>Stambena zgrada Zadružnog doma</w:t>
      </w:r>
    </w:p>
    <w:p w:rsidR="00EC2F1F" w:rsidRDefault="00EC2F1F" w:rsidP="00845124">
      <w:pPr>
        <w:jc w:val="both"/>
        <w:rPr>
          <w:b/>
          <w:lang w:val="sr-Latn-CS"/>
        </w:rPr>
      </w:pPr>
    </w:p>
    <w:p w:rsidR="00EC2F1F" w:rsidRPr="00EC2F1F" w:rsidRDefault="00EC2F1F" w:rsidP="00845124">
      <w:pPr>
        <w:jc w:val="both"/>
        <w:rPr>
          <w:lang/>
        </w:rPr>
      </w:pPr>
      <w:r>
        <w:rPr>
          <w:b/>
          <w:lang w:val="sr-Latn-CS"/>
        </w:rPr>
        <w:t>Literatura</w:t>
      </w:r>
      <w:r>
        <w:rPr>
          <w:b/>
          <w:lang/>
        </w:rPr>
        <w:t>:</w:t>
      </w:r>
    </w:p>
    <w:p w:rsidR="00275297" w:rsidRDefault="00275297"/>
    <w:p w:rsidR="00EC2F1F" w:rsidRDefault="00EC2F1F" w:rsidP="00EC2F1F">
      <w:pPr>
        <w:jc w:val="both"/>
        <w:rPr>
          <w:lang w:val="it-IT"/>
        </w:rPr>
      </w:pPr>
      <w:r>
        <w:rPr>
          <w:lang w:val="it-IT"/>
        </w:rPr>
        <w:t xml:space="preserve">Čedomir Marković, Rajko Vujačić, </w:t>
      </w:r>
      <w:r>
        <w:rPr>
          <w:i/>
          <w:lang w:val="it-IT"/>
        </w:rPr>
        <w:t>Spomenici kulture Crne Gore</w:t>
      </w:r>
      <w:r>
        <w:rPr>
          <w:lang w:val="it-IT"/>
        </w:rPr>
        <w:t>, Novi Sad 1997.</w:t>
      </w:r>
    </w:p>
    <w:p w:rsidR="00EC2F1F" w:rsidRDefault="00EC2F1F" w:rsidP="00EC2F1F">
      <w:pPr>
        <w:jc w:val="both"/>
        <w:rPr>
          <w:lang w:val="it-IT"/>
        </w:rPr>
      </w:pPr>
      <w:r>
        <w:rPr>
          <w:i/>
          <w:lang w:val="it-IT"/>
        </w:rPr>
        <w:t>Cetinje 1482–1982</w:t>
      </w:r>
      <w:r>
        <w:rPr>
          <w:lang w:val="it-IT"/>
        </w:rPr>
        <w:t>, Cetinje 1994.</w:t>
      </w:r>
    </w:p>
    <w:p w:rsidR="00EC2F1F" w:rsidRDefault="00EC2F1F" w:rsidP="00EC2F1F">
      <w:pPr>
        <w:jc w:val="both"/>
        <w:rPr>
          <w:lang w:val="it-IT"/>
        </w:rPr>
      </w:pPr>
      <w:r>
        <w:rPr>
          <w:lang w:val="it-IT"/>
        </w:rPr>
        <w:t xml:space="preserve">Dušan Martinović, Uroš Martinović, </w:t>
      </w:r>
      <w:r>
        <w:rPr>
          <w:i/>
          <w:lang w:val="it-IT"/>
        </w:rPr>
        <w:t>Cetinje. Spomenici arhitekture</w:t>
      </w:r>
      <w:r>
        <w:rPr>
          <w:lang w:val="it-IT"/>
        </w:rPr>
        <w:t>, Cetinje 1980.</w:t>
      </w:r>
    </w:p>
    <w:p w:rsidR="00EC2F1F" w:rsidRDefault="00EC2F1F" w:rsidP="00EC2F1F">
      <w:pPr>
        <w:jc w:val="both"/>
        <w:rPr>
          <w:lang w:val="it-IT"/>
        </w:rPr>
      </w:pPr>
      <w:r>
        <w:rPr>
          <w:lang w:val="it-IT"/>
        </w:rPr>
        <w:t xml:space="preserve">Pavle Mijović, </w:t>
      </w:r>
      <w:r>
        <w:rPr>
          <w:i/>
          <w:lang w:val="it-IT"/>
        </w:rPr>
        <w:t>Cetinje kao Feniks</w:t>
      </w:r>
      <w:r>
        <w:rPr>
          <w:lang w:val="it-IT"/>
        </w:rPr>
        <w:t xml:space="preserve">, Cetinje 1997. </w:t>
      </w:r>
    </w:p>
    <w:p w:rsidR="00845124" w:rsidRDefault="00845124"/>
    <w:sectPr w:rsidR="00845124" w:rsidSect="0027529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8EF" w:rsidRDefault="00A758EF" w:rsidP="00ED4D46">
      <w:r>
        <w:separator/>
      </w:r>
    </w:p>
  </w:endnote>
  <w:endnote w:type="continuationSeparator" w:id="0">
    <w:p w:rsidR="00A758EF" w:rsidRDefault="00A758EF" w:rsidP="00ED4D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3035"/>
      <w:docPartObj>
        <w:docPartGallery w:val="Page Numbers (Bottom of Page)"/>
        <w:docPartUnique/>
      </w:docPartObj>
    </w:sdtPr>
    <w:sdtContent>
      <w:p w:rsidR="00ED4D46" w:rsidRDefault="009D0D36">
        <w:pPr>
          <w:pStyle w:val="Footer"/>
          <w:jc w:val="right"/>
        </w:pPr>
        <w:fldSimple w:instr=" PAGE   \* MERGEFORMAT ">
          <w:r w:rsidR="00EC2F1F">
            <w:rPr>
              <w:noProof/>
            </w:rPr>
            <w:t>1</w:t>
          </w:r>
        </w:fldSimple>
      </w:p>
    </w:sdtContent>
  </w:sdt>
  <w:p w:rsidR="00ED4D46" w:rsidRDefault="00ED4D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8EF" w:rsidRDefault="00A758EF" w:rsidP="00ED4D46">
      <w:r>
        <w:separator/>
      </w:r>
    </w:p>
  </w:footnote>
  <w:footnote w:type="continuationSeparator" w:id="0">
    <w:p w:rsidR="00A758EF" w:rsidRDefault="00A758EF" w:rsidP="00ED4D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D46"/>
    <w:rsid w:val="00275297"/>
    <w:rsid w:val="00370F33"/>
    <w:rsid w:val="006772D5"/>
    <w:rsid w:val="006C79FB"/>
    <w:rsid w:val="00792F62"/>
    <w:rsid w:val="007D47D1"/>
    <w:rsid w:val="007D7447"/>
    <w:rsid w:val="00845124"/>
    <w:rsid w:val="009D0D36"/>
    <w:rsid w:val="00A758EF"/>
    <w:rsid w:val="00C21B7E"/>
    <w:rsid w:val="00EC2F1F"/>
    <w:rsid w:val="00ED4D46"/>
    <w:rsid w:val="00EF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FB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ED4D46"/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D4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D4D4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ED4D46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D4D46"/>
  </w:style>
  <w:style w:type="paragraph" w:styleId="Footer">
    <w:name w:val="footer"/>
    <w:basedOn w:val="Normal"/>
    <w:link w:val="FooterChar"/>
    <w:uiPriority w:val="99"/>
    <w:unhideWhenUsed/>
    <w:rsid w:val="00ED4D46"/>
    <w:pPr>
      <w:tabs>
        <w:tab w:val="center" w:pos="4680"/>
        <w:tab w:val="right" w:pos="9360"/>
      </w:tabs>
    </w:pPr>
    <w:rPr>
      <w:rFonts w:eastAsia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D4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2B025-0096-40E6-A097-C9D79D91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Neso</dc:creator>
  <cp:lastModifiedBy>Neso</cp:lastModifiedBy>
  <cp:revision>4</cp:revision>
  <dcterms:created xsi:type="dcterms:W3CDTF">2020-03-31T11:00:00Z</dcterms:created>
  <dcterms:modified xsi:type="dcterms:W3CDTF">2020-03-31T11:32:00Z</dcterms:modified>
</cp:coreProperties>
</file>