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0D" w:rsidRDefault="004D32B3" w:rsidP="00E8665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PRESUDA</w:t>
      </w:r>
    </w:p>
    <w:p w:rsidR="004D32B3" w:rsidRDefault="002754A7" w:rsidP="00F27E85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GŽ.br.</w:t>
      </w:r>
      <w:r w:rsidR="00C1059E">
        <w:rPr>
          <w:rFonts w:ascii="Times New Roman" w:hAnsi="Times New Roman" w:cs="Times New Roman"/>
          <w:sz w:val="24"/>
          <w:szCs w:val="24"/>
          <w:lang w:val="sr-Latn-ME"/>
        </w:rPr>
        <w:t xml:space="preserve"> 125</w:t>
      </w:r>
      <w:r>
        <w:rPr>
          <w:rFonts w:ascii="Times New Roman" w:hAnsi="Times New Roman" w:cs="Times New Roman"/>
          <w:sz w:val="24"/>
          <w:szCs w:val="24"/>
          <w:lang w:val="sr-Latn-ME"/>
        </w:rPr>
        <w:t>/19</w:t>
      </w:r>
    </w:p>
    <w:p w:rsidR="00F27E85" w:rsidRDefault="00F27E85" w:rsidP="00F27E85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27E85" w:rsidRDefault="00F27E85" w:rsidP="00F27E8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IME CRNE GORE</w:t>
      </w:r>
    </w:p>
    <w:p w:rsidR="00C1059E" w:rsidRDefault="00C1059E" w:rsidP="00C1059E">
      <w:pPr>
        <w:ind w:firstLine="720"/>
        <w:jc w:val="center"/>
        <w:rPr>
          <w:sz w:val="24"/>
          <w:lang w:val="sl-SI"/>
        </w:rPr>
      </w:pPr>
    </w:p>
    <w:p w:rsidR="00C1059E" w:rsidRDefault="00C1059E" w:rsidP="00C1059E">
      <w:pPr>
        <w:ind w:firstLine="720"/>
        <w:jc w:val="right"/>
        <w:rPr>
          <w:sz w:val="24"/>
          <w:lang w:val="sl-SI"/>
        </w:rPr>
      </w:pPr>
    </w:p>
    <w:p w:rsidR="00C1059E" w:rsidRDefault="00C1059E" w:rsidP="00C1059E">
      <w:pPr>
        <w:ind w:firstLine="720"/>
        <w:jc w:val="both"/>
        <w:rPr>
          <w:sz w:val="24"/>
          <w:lang w:val="sl-SI"/>
        </w:rPr>
      </w:pPr>
      <w:r>
        <w:rPr>
          <w:sz w:val="24"/>
          <w:lang w:val="sl-SI"/>
        </w:rPr>
        <w:t>Osnovni sud u Nik</w:t>
      </w:r>
      <w:r>
        <w:rPr>
          <w:sz w:val="24"/>
          <w:lang w:val="sr-Latn-ME"/>
        </w:rPr>
        <w:t>šiću</w:t>
      </w:r>
      <w:r>
        <w:rPr>
          <w:sz w:val="24"/>
          <w:lang w:val="sl-SI"/>
        </w:rPr>
        <w:t>, po sudiji M.A.</w:t>
      </w:r>
      <w:r>
        <w:rPr>
          <w:sz w:val="24"/>
          <w:lang w:val="sl-SI"/>
        </w:rPr>
        <w:t xml:space="preserve"> u pravnoj stvari tužioca</w:t>
      </w:r>
      <w:r>
        <w:rPr>
          <w:sz w:val="24"/>
          <w:lang w:val="sl-SI"/>
        </w:rPr>
        <w:t xml:space="preserve"> P.T.</w:t>
      </w:r>
      <w:r>
        <w:rPr>
          <w:sz w:val="24"/>
          <w:lang w:val="sl-SI"/>
        </w:rPr>
        <w:t xml:space="preserve"> iz</w:t>
      </w:r>
      <w:r>
        <w:rPr>
          <w:sz w:val="24"/>
          <w:lang w:val="sl-SI"/>
        </w:rPr>
        <w:t xml:space="preserve"> Nikšića, ul. M. Markovića br. 2 , protiv tuženog D.B.</w:t>
      </w:r>
      <w:r>
        <w:rPr>
          <w:sz w:val="24"/>
          <w:lang w:val="sl-SI"/>
        </w:rPr>
        <w:t xml:space="preserve"> iz</w:t>
      </w:r>
      <w:r>
        <w:rPr>
          <w:sz w:val="24"/>
          <w:lang w:val="sl-SI"/>
        </w:rPr>
        <w:t xml:space="preserve"> Nikšića, ul V. Karadžića br. 25,</w:t>
      </w:r>
      <w:r>
        <w:rPr>
          <w:sz w:val="24"/>
          <w:lang w:val="sl-SI"/>
        </w:rPr>
        <w:t xml:space="preserve"> koga zastupa punomoćnik, </w:t>
      </w:r>
      <w:r>
        <w:rPr>
          <w:sz w:val="24"/>
          <w:lang w:val="sl-SI"/>
        </w:rPr>
        <w:t>C.G. advokat iz Nikšića</w:t>
      </w:r>
      <w:r>
        <w:rPr>
          <w:sz w:val="24"/>
          <w:lang w:val="sl-SI"/>
        </w:rPr>
        <w:t xml:space="preserve">, radi naknade štete u iznosu od </w:t>
      </w:r>
      <w:r>
        <w:rPr>
          <w:sz w:val="24"/>
          <w:lang w:val="sl-SI"/>
        </w:rPr>
        <w:t>...</w:t>
      </w:r>
      <w:r>
        <w:rPr>
          <w:sz w:val="24"/>
          <w:lang w:val="sl-SI"/>
        </w:rPr>
        <w:t xml:space="preserve"> eura, na roč</w:t>
      </w:r>
      <w:r>
        <w:rPr>
          <w:sz w:val="24"/>
          <w:lang w:val="sl-SI"/>
        </w:rPr>
        <w:t>ištu za glavnu raspravu od  dana ... 2019</w:t>
      </w:r>
      <w:r>
        <w:rPr>
          <w:sz w:val="24"/>
          <w:lang w:val="sl-SI"/>
        </w:rPr>
        <w:t>. godine donio je</w:t>
      </w:r>
    </w:p>
    <w:p w:rsidR="00C1059E" w:rsidRDefault="00C1059E" w:rsidP="00C1059E">
      <w:pPr>
        <w:ind w:firstLine="720"/>
        <w:jc w:val="both"/>
        <w:rPr>
          <w:sz w:val="24"/>
          <w:lang w:val="sl-SI"/>
        </w:rPr>
      </w:pPr>
    </w:p>
    <w:p w:rsidR="00C1059E" w:rsidRDefault="00C1059E" w:rsidP="00C1059E">
      <w:pPr>
        <w:ind w:firstLine="720"/>
        <w:jc w:val="center"/>
        <w:rPr>
          <w:sz w:val="24"/>
          <w:lang w:val="sl-SI"/>
        </w:rPr>
      </w:pPr>
      <w:r>
        <w:rPr>
          <w:sz w:val="24"/>
          <w:lang w:val="sl-SI"/>
        </w:rPr>
        <w:t>PRESUDU NA OSNOVU PRIZNANJA</w:t>
      </w:r>
    </w:p>
    <w:p w:rsidR="00C1059E" w:rsidRDefault="00C1059E" w:rsidP="00C1059E">
      <w:pPr>
        <w:ind w:firstLine="720"/>
        <w:jc w:val="center"/>
        <w:rPr>
          <w:sz w:val="24"/>
          <w:lang w:val="sl-SI"/>
        </w:rPr>
      </w:pPr>
    </w:p>
    <w:p w:rsidR="00C1059E" w:rsidRDefault="00C1059E" w:rsidP="00C1059E">
      <w:pPr>
        <w:ind w:firstLine="720"/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Usvaja se tužbeni zahjev i tuženi obavezuje da nadoknadi tužiocu iznos od </w:t>
      </w:r>
      <w:r>
        <w:rPr>
          <w:sz w:val="24"/>
          <w:lang w:val="sl-SI"/>
        </w:rPr>
        <w:t xml:space="preserve">... </w:t>
      </w:r>
      <w:r>
        <w:rPr>
          <w:sz w:val="24"/>
          <w:lang w:val="sl-SI"/>
        </w:rPr>
        <w:t>eura kao i da mu nadoknadi parnične troškove u iznosu od eura, sve u roku od 15 dana po pravnosnažnosti presude.</w:t>
      </w:r>
    </w:p>
    <w:p w:rsidR="00C1059E" w:rsidRDefault="00C1059E" w:rsidP="00C1059E">
      <w:pPr>
        <w:ind w:firstLine="720"/>
        <w:jc w:val="both"/>
        <w:rPr>
          <w:sz w:val="24"/>
          <w:lang w:val="sl-SI"/>
        </w:rPr>
      </w:pPr>
    </w:p>
    <w:p w:rsidR="00C1059E" w:rsidRDefault="00C1059E" w:rsidP="00C1059E">
      <w:pPr>
        <w:ind w:firstLine="720"/>
        <w:jc w:val="center"/>
        <w:rPr>
          <w:sz w:val="24"/>
          <w:lang w:val="sl-SI"/>
        </w:rPr>
      </w:pPr>
      <w:r>
        <w:rPr>
          <w:sz w:val="24"/>
          <w:lang w:val="sl-SI"/>
        </w:rPr>
        <w:t>O b r a z l o ž e n j e</w:t>
      </w:r>
    </w:p>
    <w:p w:rsidR="00C1059E" w:rsidRDefault="00C1059E" w:rsidP="00C1059E">
      <w:pPr>
        <w:ind w:firstLine="720"/>
        <w:jc w:val="center"/>
        <w:rPr>
          <w:sz w:val="24"/>
          <w:lang w:val="sl-SI"/>
        </w:rPr>
      </w:pPr>
    </w:p>
    <w:p w:rsidR="00C1059E" w:rsidRDefault="00C1059E" w:rsidP="00C1059E">
      <w:pPr>
        <w:ind w:firstLine="720"/>
        <w:jc w:val="both"/>
        <w:rPr>
          <w:sz w:val="24"/>
          <w:lang w:val="sl-SI"/>
        </w:rPr>
      </w:pPr>
      <w:r>
        <w:rPr>
          <w:sz w:val="24"/>
          <w:lang w:val="sl-SI"/>
        </w:rPr>
        <w:t>Punomoćnik tuženog je na pripremnom</w:t>
      </w:r>
      <w:r>
        <w:rPr>
          <w:sz w:val="24"/>
          <w:lang w:val="sl-SI"/>
        </w:rPr>
        <w:t xml:space="preserve"> </w:t>
      </w:r>
      <w:r>
        <w:rPr>
          <w:sz w:val="24"/>
          <w:lang w:val="sl-SI"/>
        </w:rPr>
        <w:t>ročištu priznao tužbeni zahtjev u cjelini, pa je sud bez daljeg raspravljanja donio presudu kojom usvaja tužbeni zahtjev na osnovu člana 337. sta 1. ZPP-a.</w:t>
      </w:r>
    </w:p>
    <w:p w:rsidR="00C1059E" w:rsidRDefault="00C1059E" w:rsidP="00C1059E">
      <w:pPr>
        <w:ind w:firstLine="720"/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Odluka o troškovima postupka zasniva se na odredbi člana 152 stav 1. Zpp-a Troškove čine izdaci učinjeni plaćanjem takse na tužbu u iznosu od </w:t>
      </w:r>
      <w:r>
        <w:rPr>
          <w:sz w:val="24"/>
          <w:lang w:val="sl-SI"/>
        </w:rPr>
        <w:t>...</w:t>
      </w:r>
      <w:r>
        <w:rPr>
          <w:sz w:val="24"/>
          <w:lang w:val="sl-SI"/>
        </w:rPr>
        <w:t>eura i takse na presudu u iznosu</w:t>
      </w:r>
      <w:r>
        <w:rPr>
          <w:sz w:val="24"/>
          <w:lang w:val="sl-SI"/>
        </w:rPr>
        <w:t xml:space="preserve"> ...</w:t>
      </w:r>
      <w:r>
        <w:rPr>
          <w:sz w:val="24"/>
          <w:lang w:val="sl-SI"/>
        </w:rPr>
        <w:t xml:space="preserve"> eura.</w:t>
      </w:r>
    </w:p>
    <w:p w:rsidR="00C1059E" w:rsidRDefault="00C1059E" w:rsidP="00C1059E">
      <w:pPr>
        <w:ind w:firstLine="720"/>
        <w:jc w:val="both"/>
        <w:rPr>
          <w:sz w:val="24"/>
          <w:lang w:val="sl-SI"/>
        </w:rPr>
      </w:pPr>
    </w:p>
    <w:p w:rsidR="00C1059E" w:rsidRDefault="00C1059E" w:rsidP="00C1059E">
      <w:pPr>
        <w:ind w:firstLine="720"/>
        <w:jc w:val="center"/>
        <w:rPr>
          <w:sz w:val="24"/>
          <w:lang w:val="sl-SI"/>
        </w:rPr>
      </w:pPr>
      <w:r>
        <w:rPr>
          <w:sz w:val="24"/>
          <w:lang w:val="sl-SI"/>
        </w:rPr>
        <w:t>Osnovni sud</w:t>
      </w:r>
      <w:r>
        <w:rPr>
          <w:sz w:val="24"/>
          <w:lang w:val="sl-SI"/>
        </w:rPr>
        <w:t xml:space="preserve"> u Nuikšiću</w:t>
      </w:r>
      <w:r>
        <w:rPr>
          <w:sz w:val="24"/>
          <w:lang w:val="sl-SI"/>
        </w:rPr>
        <w:t>,</w:t>
      </w:r>
    </w:p>
    <w:p w:rsidR="00C1059E" w:rsidRDefault="00C1059E" w:rsidP="00C1059E">
      <w:pPr>
        <w:ind w:firstLine="720"/>
        <w:jc w:val="center"/>
        <w:rPr>
          <w:sz w:val="24"/>
          <w:lang w:val="sl-SI"/>
        </w:rPr>
      </w:pPr>
      <w:r>
        <w:rPr>
          <w:sz w:val="24"/>
          <w:lang w:val="sl-SI"/>
        </w:rPr>
        <w:t>Dana ...  2019</w:t>
      </w:r>
      <w:r>
        <w:rPr>
          <w:sz w:val="24"/>
          <w:lang w:val="sl-SI"/>
        </w:rPr>
        <w:t>.godine</w:t>
      </w:r>
    </w:p>
    <w:p w:rsidR="00C1059E" w:rsidRDefault="00C1059E" w:rsidP="00C1059E">
      <w:pPr>
        <w:ind w:firstLine="720"/>
        <w:jc w:val="right"/>
        <w:rPr>
          <w:sz w:val="24"/>
          <w:lang w:val="sl-SI"/>
        </w:rPr>
      </w:pPr>
      <w:r>
        <w:rPr>
          <w:sz w:val="24"/>
          <w:lang w:val="sl-SI"/>
        </w:rPr>
        <w:t>Sudija</w:t>
      </w:r>
      <w:r>
        <w:rPr>
          <w:sz w:val="24"/>
          <w:lang w:val="sl-SI"/>
        </w:rPr>
        <w:t>,</w:t>
      </w:r>
    </w:p>
    <w:p w:rsidR="00C1059E" w:rsidRDefault="00C1059E" w:rsidP="00C1059E">
      <w:pPr>
        <w:ind w:firstLine="720"/>
        <w:jc w:val="right"/>
        <w:rPr>
          <w:sz w:val="24"/>
          <w:lang w:val="sl-SI"/>
        </w:rPr>
      </w:pPr>
      <w:r>
        <w:rPr>
          <w:sz w:val="24"/>
          <w:lang w:val="sl-SI"/>
        </w:rPr>
        <w:t>M.A.</w:t>
      </w:r>
    </w:p>
    <w:p w:rsidR="00C1059E" w:rsidRDefault="00C1059E" w:rsidP="00C1059E">
      <w:pPr>
        <w:ind w:firstLine="720"/>
        <w:jc w:val="right"/>
        <w:rPr>
          <w:sz w:val="24"/>
          <w:lang w:val="sl-SI"/>
        </w:rPr>
      </w:pPr>
    </w:p>
    <w:p w:rsidR="00C1059E" w:rsidRDefault="00C1059E" w:rsidP="00C1059E">
      <w:pPr>
        <w:ind w:firstLine="720"/>
        <w:rPr>
          <w:sz w:val="24"/>
          <w:lang w:val="sl-SI"/>
        </w:rPr>
      </w:pPr>
      <w:r>
        <w:rPr>
          <w:sz w:val="24"/>
          <w:lang w:val="sl-SI"/>
        </w:rPr>
        <w:lastRenderedPageBreak/>
        <w:t>Pouka o pravnom lijeku:</w:t>
      </w:r>
    </w:p>
    <w:p w:rsidR="00C1059E" w:rsidRDefault="00C1059E" w:rsidP="00C1059E">
      <w:pPr>
        <w:ind w:firstLine="720"/>
        <w:rPr>
          <w:sz w:val="24"/>
          <w:lang w:val="sl-SI"/>
        </w:rPr>
      </w:pPr>
      <w:r>
        <w:rPr>
          <w:sz w:val="24"/>
          <w:lang w:val="sl-SI"/>
        </w:rPr>
        <w:t>Protiv ove presude stranke mogu izjaviti</w:t>
      </w:r>
    </w:p>
    <w:p w:rsidR="00C1059E" w:rsidRDefault="00C1059E" w:rsidP="00C1059E">
      <w:pPr>
        <w:ind w:firstLine="720"/>
        <w:rPr>
          <w:sz w:val="24"/>
          <w:lang w:val="sl-SI"/>
        </w:rPr>
      </w:pPr>
      <w:r>
        <w:rPr>
          <w:sz w:val="24"/>
          <w:lang w:val="sl-SI"/>
        </w:rPr>
        <w:t>Žalbu u roku od 15 dana od dana donošenja.</w:t>
      </w:r>
    </w:p>
    <w:p w:rsidR="00C1059E" w:rsidRDefault="00C1059E" w:rsidP="00C1059E">
      <w:pPr>
        <w:ind w:firstLine="720"/>
        <w:rPr>
          <w:sz w:val="24"/>
          <w:lang w:val="sl-SI"/>
        </w:rPr>
      </w:pPr>
      <w:r>
        <w:rPr>
          <w:sz w:val="24"/>
          <w:lang w:val="sl-SI"/>
        </w:rPr>
        <w:t>Žalba se podnosi ovom sudu u dovoljnom</w:t>
      </w:r>
    </w:p>
    <w:p w:rsidR="00C1059E" w:rsidRDefault="00C1059E" w:rsidP="00C1059E">
      <w:pPr>
        <w:ind w:firstLine="720"/>
        <w:rPr>
          <w:sz w:val="24"/>
          <w:lang w:val="sl-SI"/>
        </w:rPr>
      </w:pPr>
      <w:r>
        <w:rPr>
          <w:sz w:val="24"/>
          <w:lang w:val="sl-SI"/>
        </w:rPr>
        <w:t>Broju primjeraka za sud i protivnu stranku.</w:t>
      </w:r>
    </w:p>
    <w:p w:rsidR="002754A7" w:rsidRDefault="002754A7" w:rsidP="002754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059E" w:rsidRDefault="00C1059E" w:rsidP="002754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ZADATAK</w:t>
      </w:r>
    </w:p>
    <w:p w:rsidR="00C1059E" w:rsidRDefault="00C1059E" w:rsidP="002754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TREBA DA SE KOMENTARIŠE I NAPIŠE KAKO ISPRAVNO RJEŠENJE</w:t>
      </w:r>
    </w:p>
    <w:p w:rsidR="00EC2233" w:rsidRDefault="00EC2233" w:rsidP="002754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C2233" w:rsidRDefault="00EC2233" w:rsidP="002754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STRANKA JE PREDALA PREDLOG ZA DOPUNU PRESUDE 17 DAN OD TRENUTKA PRIJEMA PRESUDE. </w:t>
      </w:r>
    </w:p>
    <w:p w:rsidR="00EC2233" w:rsidRPr="004D32B3" w:rsidRDefault="00EC2233" w:rsidP="002754A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KAKO ĆE SUD POSTUPITI I ZAŠTO TAKO SMATRATE?</w:t>
      </w:r>
      <w:bookmarkStart w:id="0" w:name="_GoBack"/>
      <w:bookmarkEnd w:id="0"/>
    </w:p>
    <w:sectPr w:rsidR="00EC2233" w:rsidRPr="004D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B3"/>
    <w:rsid w:val="002754A7"/>
    <w:rsid w:val="004D32B3"/>
    <w:rsid w:val="00C1059E"/>
    <w:rsid w:val="00E05A0D"/>
    <w:rsid w:val="00E86656"/>
    <w:rsid w:val="00EC2233"/>
    <w:rsid w:val="00F2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54A0"/>
  <w15:chartTrackingRefBased/>
  <w15:docId w15:val="{42DF9A1E-8773-4EA8-AEF4-C4399BD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9</cp:revision>
  <dcterms:created xsi:type="dcterms:W3CDTF">2020-04-10T07:28:00Z</dcterms:created>
  <dcterms:modified xsi:type="dcterms:W3CDTF">2020-04-26T07:27:00Z</dcterms:modified>
</cp:coreProperties>
</file>