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AF" w:rsidRDefault="00E477AF" w:rsidP="00E477AF">
      <w:pPr>
        <w:pStyle w:val="ListParagraph"/>
        <w:spacing w:after="0"/>
        <w:ind w:left="9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proofErr w:type="spellStart"/>
      <w:r w:rsidRPr="00C61B8C">
        <w:rPr>
          <w:b/>
          <w:sz w:val="28"/>
          <w:szCs w:val="28"/>
        </w:rPr>
        <w:t>Ekonomija</w:t>
      </w:r>
      <w:proofErr w:type="spellEnd"/>
      <w:r w:rsidRPr="00C61B8C">
        <w:rPr>
          <w:b/>
          <w:sz w:val="28"/>
          <w:szCs w:val="28"/>
        </w:rPr>
        <w:t xml:space="preserve"> </w:t>
      </w:r>
      <w:proofErr w:type="spellStart"/>
      <w:r w:rsidRPr="00C61B8C">
        <w:rPr>
          <w:b/>
          <w:sz w:val="28"/>
          <w:szCs w:val="28"/>
        </w:rPr>
        <w:t>javnog</w:t>
      </w:r>
      <w:proofErr w:type="spellEnd"/>
      <w:r w:rsidRPr="00C61B8C">
        <w:rPr>
          <w:b/>
          <w:sz w:val="28"/>
          <w:szCs w:val="28"/>
        </w:rPr>
        <w:t xml:space="preserve"> </w:t>
      </w:r>
      <w:proofErr w:type="spellStart"/>
      <w:r w:rsidRPr="00C61B8C">
        <w:rPr>
          <w:b/>
          <w:sz w:val="28"/>
          <w:szCs w:val="28"/>
        </w:rPr>
        <w:t>sektora</w:t>
      </w:r>
      <w:proofErr w:type="spellEnd"/>
    </w:p>
    <w:p w:rsidR="00E477AF" w:rsidRPr="00145D35" w:rsidRDefault="00E477AF" w:rsidP="00E477AF">
      <w:pPr>
        <w:pStyle w:val="ListParagraph"/>
        <w:spacing w:after="0"/>
        <w:ind w:left="99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780"/>
        <w:gridCol w:w="3939"/>
        <w:gridCol w:w="1929"/>
      </w:tblGrid>
      <w:tr w:rsidR="00E477AF" w:rsidTr="005B24F8">
        <w:tc>
          <w:tcPr>
            <w:tcW w:w="3780" w:type="dxa"/>
          </w:tcPr>
          <w:p w:rsidR="00E477AF" w:rsidRPr="00F94CEC" w:rsidRDefault="00E477AF" w:rsidP="005B24F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3939" w:type="dxa"/>
          </w:tcPr>
          <w:p w:rsidR="00E477AF" w:rsidRPr="00F94CEC" w:rsidRDefault="00E477AF" w:rsidP="005B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1929" w:type="dxa"/>
          </w:tcPr>
          <w:p w:rsidR="00E477AF" w:rsidRDefault="00E477AF" w:rsidP="005B24F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Termin</w:t>
            </w:r>
            <w:proofErr w:type="spellEnd"/>
          </w:p>
        </w:tc>
      </w:tr>
      <w:tr w:rsidR="00E477AF" w:rsidTr="005B24F8">
        <w:tc>
          <w:tcPr>
            <w:tcW w:w="3780" w:type="dxa"/>
            <w:shd w:val="clear" w:color="auto" w:fill="auto"/>
          </w:tcPr>
          <w:p w:rsidR="00E477AF" w:rsidRPr="00F94CEC" w:rsidRDefault="00E477AF" w:rsidP="005B24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Efikasnost</w:t>
            </w:r>
            <w:proofErr w:type="spellEnd"/>
            <w:r>
              <w:rPr>
                <w:sz w:val="24"/>
                <w:szCs w:val="24"/>
              </w:rPr>
              <w:t xml:space="preserve"> vs </w:t>
            </w:r>
            <w:proofErr w:type="spellStart"/>
            <w:r>
              <w:rPr>
                <w:sz w:val="24"/>
                <w:szCs w:val="24"/>
              </w:rPr>
              <w:t>pravičnost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državnim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programima</w:t>
            </w:r>
            <w:proofErr w:type="spellEnd"/>
          </w:p>
        </w:tc>
        <w:tc>
          <w:tcPr>
            <w:tcW w:w="3939" w:type="dxa"/>
          </w:tcPr>
          <w:p w:rsidR="00E477AF" w:rsidRPr="00FF1F4C" w:rsidRDefault="00E477AF" w:rsidP="005B24F8">
            <w:pPr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E477AF" w:rsidRDefault="00E477AF" w:rsidP="005B24F8">
            <w:pPr>
              <w:jc w:val="center"/>
              <w:rPr>
                <w:sz w:val="24"/>
                <w:szCs w:val="24"/>
              </w:rPr>
            </w:pPr>
          </w:p>
        </w:tc>
      </w:tr>
      <w:tr w:rsidR="00E477AF" w:rsidTr="005B24F8">
        <w:tc>
          <w:tcPr>
            <w:tcW w:w="3780" w:type="dxa"/>
            <w:shd w:val="clear" w:color="auto" w:fill="auto"/>
          </w:tcPr>
          <w:p w:rsidR="00E477AF" w:rsidRPr="00F94CEC" w:rsidRDefault="00E477AF" w:rsidP="005B24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Reorganizacija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uprave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 u </w:t>
            </w:r>
            <w:proofErr w:type="spellStart"/>
            <w:r>
              <w:rPr>
                <w:sz w:val="24"/>
                <w:szCs w:val="24"/>
              </w:rPr>
              <w:t>kontekstu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pristupanja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Evropskoj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uniji</w:t>
            </w:r>
            <w:proofErr w:type="spellEnd"/>
          </w:p>
        </w:tc>
        <w:tc>
          <w:tcPr>
            <w:tcW w:w="3939" w:type="dxa"/>
          </w:tcPr>
          <w:p w:rsidR="00E477AF" w:rsidRPr="009526E5" w:rsidRDefault="00E477AF" w:rsidP="005B24F8">
            <w:pPr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E477AF" w:rsidRDefault="00E477AF" w:rsidP="005B24F8">
            <w:pPr>
              <w:jc w:val="center"/>
              <w:rPr>
                <w:sz w:val="24"/>
                <w:szCs w:val="24"/>
              </w:rPr>
            </w:pPr>
          </w:p>
        </w:tc>
      </w:tr>
      <w:tr w:rsidR="00E477AF" w:rsidTr="005B24F8">
        <w:tc>
          <w:tcPr>
            <w:tcW w:w="3780" w:type="dxa"/>
            <w:shd w:val="clear" w:color="auto" w:fill="auto"/>
          </w:tcPr>
          <w:p w:rsidR="00E477AF" w:rsidRPr="006F15E8" w:rsidRDefault="00E477AF" w:rsidP="005B24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Metode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racionisanja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rashoda</w:t>
            </w:r>
            <w:proofErr w:type="spellEnd"/>
            <w:r>
              <w:rPr>
                <w:sz w:val="24"/>
                <w:szCs w:val="24"/>
              </w:rPr>
              <w:t xml:space="preserve"> – cost benefit </w:t>
            </w:r>
            <w:proofErr w:type="spellStart"/>
            <w:r>
              <w:rPr>
                <w:sz w:val="24"/>
                <w:szCs w:val="24"/>
              </w:rPr>
              <w:t>analiza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donosioce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odluka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javnom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sektoru</w:t>
            </w:r>
            <w:proofErr w:type="spellEnd"/>
          </w:p>
        </w:tc>
        <w:tc>
          <w:tcPr>
            <w:tcW w:w="3939" w:type="dxa"/>
          </w:tcPr>
          <w:p w:rsidR="00E477AF" w:rsidRPr="00D21EEB" w:rsidRDefault="00E477AF" w:rsidP="005B24F8">
            <w:pPr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E477AF" w:rsidRDefault="00E477AF" w:rsidP="005B24F8">
            <w:pPr>
              <w:jc w:val="center"/>
              <w:rPr>
                <w:sz w:val="24"/>
                <w:szCs w:val="24"/>
              </w:rPr>
            </w:pPr>
          </w:p>
        </w:tc>
      </w:tr>
      <w:tr w:rsidR="00E477AF" w:rsidTr="005B24F8">
        <w:tc>
          <w:tcPr>
            <w:tcW w:w="3780" w:type="dxa"/>
            <w:shd w:val="clear" w:color="auto" w:fill="auto"/>
          </w:tcPr>
          <w:p w:rsidR="00E477AF" w:rsidRDefault="00E477AF" w:rsidP="005B24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Mreže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socijalne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sigurnosti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njihova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reforma</w:t>
            </w:r>
            <w:proofErr w:type="spellEnd"/>
          </w:p>
        </w:tc>
        <w:tc>
          <w:tcPr>
            <w:tcW w:w="3939" w:type="dxa"/>
          </w:tcPr>
          <w:p w:rsidR="00E477AF" w:rsidRPr="00442DC8" w:rsidRDefault="00E477AF" w:rsidP="005B24F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E477AF" w:rsidRDefault="00E477AF" w:rsidP="005B24F8">
            <w:pPr>
              <w:jc w:val="center"/>
              <w:rPr>
                <w:sz w:val="24"/>
                <w:szCs w:val="24"/>
              </w:rPr>
            </w:pPr>
          </w:p>
        </w:tc>
      </w:tr>
      <w:tr w:rsidR="00E477AF" w:rsidTr="005B24F8">
        <w:tc>
          <w:tcPr>
            <w:tcW w:w="3780" w:type="dxa"/>
            <w:shd w:val="clear" w:color="auto" w:fill="auto"/>
          </w:tcPr>
          <w:p w:rsidR="00E477AF" w:rsidRPr="001F2F68" w:rsidRDefault="00E477AF" w:rsidP="005B24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socijalnog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osiguranja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939" w:type="dxa"/>
          </w:tcPr>
          <w:p w:rsidR="00E477AF" w:rsidRDefault="00E477AF" w:rsidP="005B24F8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E477AF" w:rsidRDefault="00E477AF" w:rsidP="005B24F8">
            <w:pPr>
              <w:jc w:val="center"/>
              <w:rPr>
                <w:sz w:val="24"/>
                <w:szCs w:val="24"/>
              </w:rPr>
            </w:pPr>
          </w:p>
        </w:tc>
      </w:tr>
      <w:tr w:rsidR="00E477AF" w:rsidTr="005B24F8">
        <w:tc>
          <w:tcPr>
            <w:tcW w:w="3780" w:type="dxa"/>
            <w:shd w:val="clear" w:color="auto" w:fill="auto"/>
          </w:tcPr>
          <w:p w:rsidR="00E477AF" w:rsidRPr="00A7680B" w:rsidRDefault="00E477AF" w:rsidP="005B24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Penzioni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Crnoj</w:t>
            </w:r>
            <w:proofErr w:type="spellEnd"/>
            <w:r>
              <w:rPr>
                <w:sz w:val="24"/>
                <w:szCs w:val="24"/>
              </w:rPr>
              <w:t xml:space="preserve"> Gori</w:t>
            </w:r>
          </w:p>
        </w:tc>
        <w:tc>
          <w:tcPr>
            <w:tcW w:w="3939" w:type="dxa"/>
          </w:tcPr>
          <w:p w:rsidR="00E477AF" w:rsidRPr="00ED636B" w:rsidRDefault="00E477AF" w:rsidP="005B24F8">
            <w:pPr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E477AF" w:rsidRDefault="00E477AF" w:rsidP="005B24F8">
            <w:pPr>
              <w:jc w:val="center"/>
              <w:rPr>
                <w:sz w:val="24"/>
                <w:szCs w:val="24"/>
              </w:rPr>
            </w:pPr>
          </w:p>
        </w:tc>
      </w:tr>
      <w:tr w:rsidR="00E477AF" w:rsidTr="005B24F8">
        <w:tc>
          <w:tcPr>
            <w:tcW w:w="3780" w:type="dxa"/>
            <w:shd w:val="clear" w:color="auto" w:fill="auto"/>
          </w:tcPr>
          <w:p w:rsidR="00E477AF" w:rsidRDefault="00E477AF" w:rsidP="005B24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zdravstvene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zaštite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svijetu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komparativni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pregled</w:t>
            </w:r>
            <w:proofErr w:type="spellEnd"/>
          </w:p>
        </w:tc>
        <w:tc>
          <w:tcPr>
            <w:tcW w:w="3939" w:type="dxa"/>
          </w:tcPr>
          <w:p w:rsidR="00E477AF" w:rsidRPr="001E1199" w:rsidRDefault="00E477AF" w:rsidP="005B24F8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E477AF" w:rsidRDefault="00E477AF" w:rsidP="005B24F8">
            <w:pPr>
              <w:jc w:val="center"/>
              <w:rPr>
                <w:sz w:val="24"/>
                <w:szCs w:val="24"/>
              </w:rPr>
            </w:pPr>
          </w:p>
        </w:tc>
      </w:tr>
      <w:tr w:rsidR="00E477AF" w:rsidTr="005B24F8">
        <w:tc>
          <w:tcPr>
            <w:tcW w:w="3780" w:type="dxa"/>
            <w:shd w:val="clear" w:color="auto" w:fill="auto"/>
          </w:tcPr>
          <w:p w:rsidR="00E477AF" w:rsidRDefault="00E477AF" w:rsidP="005B24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javnog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izabranim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zemljama</w:t>
            </w:r>
            <w:proofErr w:type="spellEnd"/>
          </w:p>
        </w:tc>
        <w:tc>
          <w:tcPr>
            <w:tcW w:w="3939" w:type="dxa"/>
          </w:tcPr>
          <w:p w:rsidR="00E477AF" w:rsidRDefault="00E477AF" w:rsidP="005B24F8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E477AF" w:rsidRDefault="00E477AF" w:rsidP="005B24F8">
            <w:pPr>
              <w:jc w:val="center"/>
              <w:rPr>
                <w:sz w:val="24"/>
                <w:szCs w:val="24"/>
              </w:rPr>
            </w:pPr>
          </w:p>
        </w:tc>
      </w:tr>
      <w:tr w:rsidR="00E477AF" w:rsidTr="005B24F8">
        <w:tc>
          <w:tcPr>
            <w:tcW w:w="3780" w:type="dxa"/>
            <w:shd w:val="clear" w:color="auto" w:fill="auto"/>
          </w:tcPr>
          <w:p w:rsidR="00E477AF" w:rsidRDefault="00E477AF" w:rsidP="005B24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Rješavanje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konflikta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interesa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javnom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sektoru</w:t>
            </w:r>
            <w:proofErr w:type="spellEnd"/>
          </w:p>
        </w:tc>
        <w:tc>
          <w:tcPr>
            <w:tcW w:w="3939" w:type="dxa"/>
          </w:tcPr>
          <w:p w:rsidR="00E477AF" w:rsidRDefault="00E477AF" w:rsidP="005B24F8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E477AF" w:rsidRDefault="00E477AF" w:rsidP="005B24F8">
            <w:pPr>
              <w:jc w:val="center"/>
              <w:rPr>
                <w:sz w:val="24"/>
                <w:szCs w:val="24"/>
              </w:rPr>
            </w:pPr>
          </w:p>
        </w:tc>
      </w:tr>
      <w:tr w:rsidR="00E477AF" w:rsidTr="005B24F8">
        <w:tc>
          <w:tcPr>
            <w:tcW w:w="3780" w:type="dxa"/>
            <w:shd w:val="clear" w:color="auto" w:fill="auto"/>
          </w:tcPr>
          <w:p w:rsidR="00E477AF" w:rsidRDefault="00E477AF" w:rsidP="005B24F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Savremena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uprava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upravljanje</w:t>
            </w:r>
            <w:proofErr w:type="spellEnd"/>
          </w:p>
        </w:tc>
        <w:tc>
          <w:tcPr>
            <w:tcW w:w="3939" w:type="dxa"/>
          </w:tcPr>
          <w:p w:rsidR="00E477AF" w:rsidRDefault="00E477AF" w:rsidP="005B24F8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E477AF" w:rsidRDefault="00E477AF" w:rsidP="005B24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77AF" w:rsidRPr="0028235C" w:rsidRDefault="00E477AF" w:rsidP="00E477AF">
      <w:pPr>
        <w:spacing w:after="0"/>
        <w:rPr>
          <w:sz w:val="24"/>
          <w:szCs w:val="24"/>
        </w:rPr>
      </w:pPr>
      <w:bookmarkStart w:id="0" w:name="_GoBack"/>
      <w:bookmarkEnd w:id="0"/>
    </w:p>
    <w:p w:rsidR="00E477AF" w:rsidRPr="0028235C" w:rsidRDefault="00E477AF" w:rsidP="00E477AF">
      <w:pPr>
        <w:spacing w:after="0"/>
        <w:ind w:left="360"/>
        <w:rPr>
          <w:sz w:val="24"/>
          <w:szCs w:val="24"/>
        </w:rPr>
      </w:pPr>
    </w:p>
    <w:p w:rsidR="00E477AF" w:rsidRDefault="00E477AF" w:rsidP="00E477AF"/>
    <w:p w:rsidR="00A87422" w:rsidRDefault="00A87422"/>
    <w:sectPr w:rsidR="00A87422" w:rsidSect="00213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0A3D"/>
    <w:multiLevelType w:val="hybridMultilevel"/>
    <w:tmpl w:val="C7769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AF"/>
    <w:rsid w:val="00A87422"/>
    <w:rsid w:val="00BD768A"/>
    <w:rsid w:val="00E4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A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7AF"/>
    <w:pPr>
      <w:ind w:left="720"/>
      <w:contextualSpacing/>
    </w:pPr>
  </w:style>
  <w:style w:type="table" w:styleId="TableGrid">
    <w:name w:val="Table Grid"/>
    <w:basedOn w:val="TableNormal"/>
    <w:uiPriority w:val="59"/>
    <w:rsid w:val="00E477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A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7AF"/>
    <w:pPr>
      <w:ind w:left="720"/>
      <w:contextualSpacing/>
    </w:pPr>
  </w:style>
  <w:style w:type="table" w:styleId="TableGrid">
    <w:name w:val="Table Grid"/>
    <w:basedOn w:val="TableNormal"/>
    <w:uiPriority w:val="59"/>
    <w:rsid w:val="00E477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2019-02-14T10:18:00Z</dcterms:created>
  <dcterms:modified xsi:type="dcterms:W3CDTF">2019-02-14T10:19:00Z</dcterms:modified>
</cp:coreProperties>
</file>