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82" w:rsidRDefault="00E03F93">
      <w:pPr>
        <w:rPr>
          <w:lang w:val="sr-Latn-ME"/>
        </w:rPr>
      </w:pPr>
      <w:r>
        <w:rPr>
          <w:lang w:val="sr-Latn-ME"/>
        </w:rPr>
        <w:t>Pitanja za MRS 33:</w:t>
      </w:r>
      <w:bookmarkStart w:id="0" w:name="_GoBack"/>
      <w:bookmarkEnd w:id="0"/>
    </w:p>
    <w:p w:rsidR="00EA51FB" w:rsidRDefault="00EA51FB" w:rsidP="00EA51F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je cilj standarda MRS 33?</w:t>
      </w:r>
    </w:p>
    <w:p w:rsidR="00EA51FB" w:rsidRDefault="00EA51FB" w:rsidP="00EA51F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Definišite osnovnu zaradu po akciji i razrijeđenu zaradu po akciji?</w:t>
      </w:r>
    </w:p>
    <w:p w:rsidR="00EA51FB" w:rsidRDefault="00EA51FB" w:rsidP="00EA51F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Kako se izračunava osnova a kako razrijeđena zarada po akciji?</w:t>
      </w:r>
    </w:p>
    <w:p w:rsidR="00EA51FB" w:rsidRDefault="00EA51FB" w:rsidP="00EA51F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Šta pokazuje razrijeđena zarada po akciji  u odnosu na osnovnu  zaradu, i zašto je ona interesantna investitorima?</w:t>
      </w:r>
    </w:p>
    <w:p w:rsidR="00EA51FB" w:rsidRDefault="00EA51FB" w:rsidP="00EA51F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 šta ukazuje velika razlika između osnovne i razrijeđene zarade po akciji?</w:t>
      </w:r>
    </w:p>
    <w:p w:rsidR="00EA51FB" w:rsidRDefault="00EA51FB" w:rsidP="00EA51F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Gdje prikazujemo  Zaradu po akcijii, u kojem finansijskom izvještaju?</w:t>
      </w:r>
    </w:p>
    <w:p w:rsidR="005A7415" w:rsidRDefault="005A7415" w:rsidP="005A74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Koja su ograničenja ovog pokazatelja, i koje pokazatelje pored ovog koristimo u svrhe anlalize?</w:t>
      </w:r>
    </w:p>
    <w:p w:rsidR="005A7415" w:rsidRDefault="005A7415" w:rsidP="005A741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Ako kompanija ostvari gubitak da li treba da prezentuje Zarade po akciji u svojim izvještajima?</w:t>
      </w:r>
    </w:p>
    <w:p w:rsidR="005A7415" w:rsidRPr="005A7415" w:rsidRDefault="005A7415" w:rsidP="00E03F93">
      <w:pPr>
        <w:pStyle w:val="ListParagraph"/>
        <w:rPr>
          <w:lang w:val="sr-Latn-ME"/>
        </w:rPr>
      </w:pPr>
    </w:p>
    <w:sectPr w:rsidR="005A7415" w:rsidRPr="005A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E2699"/>
    <w:multiLevelType w:val="hybridMultilevel"/>
    <w:tmpl w:val="9510EA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FB"/>
    <w:rsid w:val="005A7415"/>
    <w:rsid w:val="00953D82"/>
    <w:rsid w:val="00E03F93"/>
    <w:rsid w:val="00EA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2020-04-02T14:53:00Z</dcterms:created>
  <dcterms:modified xsi:type="dcterms:W3CDTF">2020-04-02T15:08:00Z</dcterms:modified>
</cp:coreProperties>
</file>