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68" w:rsidRDefault="00127A68" w:rsidP="00127A68">
      <w:pPr>
        <w:jc w:val="center"/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t>ANALIZA POSLOVANJA</w:t>
      </w:r>
    </w:p>
    <w:p w:rsidR="00127A68" w:rsidRDefault="00127A68" w:rsidP="00127A68">
      <w:pPr>
        <w:jc w:val="center"/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t>ZADACI ZA SAMOSTALNU EVALUACIJU</w:t>
      </w:r>
    </w:p>
    <w:p w:rsidR="00127A68" w:rsidRDefault="00127A68" w:rsidP="00127A68">
      <w:pPr>
        <w:rPr>
          <w:b/>
          <w:u w:val="single"/>
          <w:lang w:val="sr-Latn-CS"/>
        </w:rPr>
      </w:pPr>
    </w:p>
    <w:p w:rsidR="00127A68" w:rsidRDefault="00127A68" w:rsidP="00127A68">
      <w:pPr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t>Zadatak 1:</w:t>
      </w:r>
    </w:p>
    <w:p w:rsidR="00127A68" w:rsidRPr="008339C6" w:rsidRDefault="00127A68" w:rsidP="00127A68">
      <w:pPr>
        <w:pStyle w:val="ListParagraph"/>
        <w:numPr>
          <w:ilvl w:val="2"/>
          <w:numId w:val="2"/>
        </w:numPr>
        <w:rPr>
          <w:b/>
          <w:bCs/>
          <w:lang w:val="sl-SI"/>
        </w:rPr>
      </w:pPr>
      <w:r w:rsidRPr="008339C6">
        <w:rPr>
          <w:b/>
          <w:bCs/>
          <w:lang w:val="it-IT"/>
        </w:rPr>
        <w:t>E</w:t>
      </w:r>
      <w:r w:rsidRPr="008339C6">
        <w:rPr>
          <w:b/>
          <w:bCs/>
          <w:lang w:val="sl-SI"/>
        </w:rPr>
        <w:t>lemnti iz finanijskih izveštaja preduzeća na dan 31.12.2007.godine su: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802"/>
        <w:gridCol w:w="1109"/>
        <w:gridCol w:w="3037"/>
        <w:gridCol w:w="1080"/>
      </w:tblGrid>
      <w:tr w:rsidR="00127A68" w:rsidRPr="00FE6529" w:rsidTr="00B426B7">
        <w:trPr>
          <w:trHeight w:val="242"/>
          <w:jc w:val="center"/>
        </w:trPr>
        <w:tc>
          <w:tcPr>
            <w:tcW w:w="2802" w:type="dxa"/>
            <w:vAlign w:val="center"/>
          </w:tcPr>
          <w:p w:rsidR="00127A68" w:rsidRPr="00FE6529" w:rsidRDefault="00127A68" w:rsidP="00B426B7">
            <w:pPr>
              <w:rPr>
                <w:b/>
                <w:lang w:val="sl-SI"/>
              </w:rPr>
            </w:pPr>
            <w:r w:rsidRPr="00FE6529">
              <w:rPr>
                <w:b/>
                <w:lang w:val="sl-SI"/>
              </w:rPr>
              <w:t xml:space="preserve">1.  Onovna sredstva      </w:t>
            </w:r>
          </w:p>
        </w:tc>
        <w:tc>
          <w:tcPr>
            <w:tcW w:w="1109" w:type="dxa"/>
            <w:vAlign w:val="center"/>
          </w:tcPr>
          <w:p w:rsidR="00127A68" w:rsidRPr="00FE6529" w:rsidRDefault="00127A68" w:rsidP="00B426B7">
            <w:pPr>
              <w:jc w:val="center"/>
              <w:rPr>
                <w:b/>
                <w:lang w:val="sl-SI"/>
              </w:rPr>
            </w:pPr>
            <w:r w:rsidRPr="00FE6529">
              <w:rPr>
                <w:b/>
                <w:lang w:val="sl-SI"/>
              </w:rPr>
              <w:t>2.500.000</w:t>
            </w:r>
          </w:p>
        </w:tc>
        <w:tc>
          <w:tcPr>
            <w:tcW w:w="3037" w:type="dxa"/>
          </w:tcPr>
          <w:p w:rsidR="00127A68" w:rsidRPr="00FE6529" w:rsidRDefault="00127A68" w:rsidP="00B426B7">
            <w:pPr>
              <w:jc w:val="both"/>
              <w:rPr>
                <w:b/>
                <w:lang w:val="sl-SI"/>
              </w:rPr>
            </w:pPr>
            <w:r w:rsidRPr="00FE6529">
              <w:rPr>
                <w:b/>
                <w:lang w:val="sl-SI"/>
              </w:rPr>
              <w:t>1. Prihod od prodaje</w:t>
            </w:r>
          </w:p>
        </w:tc>
        <w:tc>
          <w:tcPr>
            <w:tcW w:w="1080" w:type="dxa"/>
          </w:tcPr>
          <w:p w:rsidR="00127A68" w:rsidRPr="00FE6529" w:rsidRDefault="00127A68" w:rsidP="00B426B7">
            <w:pPr>
              <w:jc w:val="center"/>
              <w:rPr>
                <w:b/>
                <w:lang w:val="sl-SI"/>
              </w:rPr>
            </w:pPr>
            <w:r w:rsidRPr="00FE6529">
              <w:rPr>
                <w:b/>
                <w:lang w:val="sl-SI"/>
              </w:rPr>
              <w:t>8.000.000</w:t>
            </w:r>
          </w:p>
        </w:tc>
      </w:tr>
      <w:tr w:rsidR="00127A68" w:rsidRPr="00FE6529" w:rsidTr="00B426B7">
        <w:trPr>
          <w:trHeight w:val="242"/>
          <w:jc w:val="center"/>
        </w:trPr>
        <w:tc>
          <w:tcPr>
            <w:tcW w:w="2802" w:type="dxa"/>
            <w:vAlign w:val="center"/>
          </w:tcPr>
          <w:p w:rsidR="00127A68" w:rsidRPr="00FE6529" w:rsidRDefault="00127A68" w:rsidP="00B426B7">
            <w:pPr>
              <w:rPr>
                <w:b/>
                <w:lang w:val="sl-SI"/>
              </w:rPr>
            </w:pPr>
            <w:r w:rsidRPr="00FE6529">
              <w:rPr>
                <w:b/>
                <w:lang w:val="sl-SI"/>
              </w:rPr>
              <w:t xml:space="preserve"> 2. Dati dugoročni krediti   </w:t>
            </w:r>
          </w:p>
        </w:tc>
        <w:tc>
          <w:tcPr>
            <w:tcW w:w="1109" w:type="dxa"/>
            <w:vAlign w:val="center"/>
          </w:tcPr>
          <w:p w:rsidR="00127A68" w:rsidRPr="00FE6529" w:rsidRDefault="00127A68" w:rsidP="00B426B7">
            <w:pPr>
              <w:jc w:val="center"/>
              <w:rPr>
                <w:b/>
                <w:lang w:val="sl-SI"/>
              </w:rPr>
            </w:pPr>
            <w:r w:rsidRPr="00FE6529">
              <w:rPr>
                <w:b/>
                <w:lang w:val="sl-SI"/>
              </w:rPr>
              <w:t>500.000</w:t>
            </w:r>
          </w:p>
        </w:tc>
        <w:tc>
          <w:tcPr>
            <w:tcW w:w="3037" w:type="dxa"/>
          </w:tcPr>
          <w:p w:rsidR="00127A68" w:rsidRPr="00FE6529" w:rsidRDefault="00127A68" w:rsidP="00B426B7">
            <w:pPr>
              <w:jc w:val="both"/>
              <w:rPr>
                <w:b/>
                <w:lang w:val="sl-SI"/>
              </w:rPr>
            </w:pPr>
            <w:r w:rsidRPr="00FE6529">
              <w:rPr>
                <w:b/>
                <w:lang w:val="sl-SI"/>
              </w:rPr>
              <w:t>2. Varijabilni troškovi</w:t>
            </w:r>
          </w:p>
        </w:tc>
        <w:tc>
          <w:tcPr>
            <w:tcW w:w="1080" w:type="dxa"/>
          </w:tcPr>
          <w:p w:rsidR="00127A68" w:rsidRPr="00FE6529" w:rsidRDefault="00127A68" w:rsidP="00B426B7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5</w:t>
            </w:r>
            <w:r w:rsidRPr="00FE6529">
              <w:rPr>
                <w:b/>
                <w:lang w:val="sl-SI"/>
              </w:rPr>
              <w:t>.000.000</w:t>
            </w:r>
          </w:p>
        </w:tc>
      </w:tr>
      <w:tr w:rsidR="00127A68" w:rsidRPr="00FE6529" w:rsidTr="00B426B7">
        <w:trPr>
          <w:trHeight w:val="242"/>
          <w:jc w:val="center"/>
        </w:trPr>
        <w:tc>
          <w:tcPr>
            <w:tcW w:w="2802" w:type="dxa"/>
            <w:vAlign w:val="center"/>
          </w:tcPr>
          <w:p w:rsidR="00127A68" w:rsidRPr="00FE6529" w:rsidRDefault="00127A68" w:rsidP="00B426B7">
            <w:pPr>
              <w:rPr>
                <w:b/>
                <w:lang w:val="sl-SI"/>
              </w:rPr>
            </w:pPr>
            <w:r w:rsidRPr="00FE6529">
              <w:rPr>
                <w:b/>
                <w:lang w:val="sl-SI"/>
              </w:rPr>
              <w:t xml:space="preserve">3. Zalihe                          </w:t>
            </w:r>
          </w:p>
        </w:tc>
        <w:tc>
          <w:tcPr>
            <w:tcW w:w="1109" w:type="dxa"/>
            <w:vAlign w:val="center"/>
          </w:tcPr>
          <w:p w:rsidR="00127A68" w:rsidRPr="00FE6529" w:rsidRDefault="00127A68" w:rsidP="00B426B7">
            <w:pPr>
              <w:jc w:val="center"/>
              <w:rPr>
                <w:b/>
                <w:lang w:val="sl-SI"/>
              </w:rPr>
            </w:pPr>
            <w:r w:rsidRPr="00FE6529">
              <w:rPr>
                <w:b/>
                <w:lang w:val="sl-SI"/>
              </w:rPr>
              <w:t>1.000.000</w:t>
            </w:r>
          </w:p>
        </w:tc>
        <w:tc>
          <w:tcPr>
            <w:tcW w:w="3037" w:type="dxa"/>
          </w:tcPr>
          <w:p w:rsidR="00127A68" w:rsidRPr="00FE6529" w:rsidRDefault="00127A68" w:rsidP="00B426B7">
            <w:pPr>
              <w:jc w:val="both"/>
              <w:rPr>
                <w:b/>
                <w:lang w:val="sl-SI"/>
              </w:rPr>
            </w:pPr>
            <w:r w:rsidRPr="00FE6529">
              <w:rPr>
                <w:b/>
                <w:lang w:val="sl-SI"/>
              </w:rPr>
              <w:t>3. Amortozacija</w:t>
            </w:r>
          </w:p>
        </w:tc>
        <w:tc>
          <w:tcPr>
            <w:tcW w:w="1080" w:type="dxa"/>
          </w:tcPr>
          <w:p w:rsidR="00127A68" w:rsidRPr="00FE6529" w:rsidRDefault="00127A68" w:rsidP="00B426B7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5</w:t>
            </w:r>
            <w:r w:rsidRPr="00FE6529">
              <w:rPr>
                <w:b/>
                <w:lang w:val="sl-SI"/>
              </w:rPr>
              <w:t>00.000</w:t>
            </w:r>
          </w:p>
        </w:tc>
      </w:tr>
      <w:tr w:rsidR="00127A68" w:rsidRPr="00FE6529" w:rsidTr="00B426B7">
        <w:trPr>
          <w:trHeight w:val="242"/>
          <w:jc w:val="center"/>
        </w:trPr>
        <w:tc>
          <w:tcPr>
            <w:tcW w:w="2802" w:type="dxa"/>
            <w:vAlign w:val="center"/>
          </w:tcPr>
          <w:p w:rsidR="00127A68" w:rsidRPr="00FE6529" w:rsidRDefault="00127A68" w:rsidP="00B426B7">
            <w:pPr>
              <w:rPr>
                <w:b/>
                <w:lang w:val="sl-SI"/>
              </w:rPr>
            </w:pPr>
            <w:r w:rsidRPr="00FE6529">
              <w:rPr>
                <w:b/>
                <w:lang w:val="sl-SI"/>
              </w:rPr>
              <w:t xml:space="preserve">4. Kupci                              </w:t>
            </w:r>
          </w:p>
        </w:tc>
        <w:tc>
          <w:tcPr>
            <w:tcW w:w="1109" w:type="dxa"/>
            <w:vAlign w:val="center"/>
          </w:tcPr>
          <w:p w:rsidR="00127A68" w:rsidRPr="00FE6529" w:rsidRDefault="00127A68" w:rsidP="00B426B7">
            <w:pPr>
              <w:jc w:val="center"/>
              <w:rPr>
                <w:b/>
                <w:lang w:val="sl-SI"/>
              </w:rPr>
            </w:pPr>
            <w:r w:rsidRPr="00FE6529">
              <w:rPr>
                <w:b/>
                <w:lang w:val="sl-SI"/>
              </w:rPr>
              <w:t>800.000</w:t>
            </w:r>
          </w:p>
        </w:tc>
        <w:tc>
          <w:tcPr>
            <w:tcW w:w="3037" w:type="dxa"/>
          </w:tcPr>
          <w:p w:rsidR="00127A68" w:rsidRPr="00FE6529" w:rsidRDefault="00127A68" w:rsidP="00B426B7">
            <w:pPr>
              <w:jc w:val="both"/>
              <w:rPr>
                <w:b/>
                <w:lang w:val="sl-SI"/>
              </w:rPr>
            </w:pPr>
            <w:r w:rsidRPr="00FE6529">
              <w:rPr>
                <w:b/>
                <w:lang w:val="sl-SI"/>
              </w:rPr>
              <w:t>4. Relativno fiksni troškovi</w:t>
            </w:r>
          </w:p>
        </w:tc>
        <w:tc>
          <w:tcPr>
            <w:tcW w:w="1080" w:type="dxa"/>
          </w:tcPr>
          <w:p w:rsidR="00127A68" w:rsidRPr="00FE6529" w:rsidRDefault="00127A68" w:rsidP="00B426B7">
            <w:pPr>
              <w:jc w:val="center"/>
              <w:rPr>
                <w:b/>
                <w:lang w:val="sl-SI"/>
              </w:rPr>
            </w:pPr>
            <w:r w:rsidRPr="00FE6529">
              <w:rPr>
                <w:b/>
                <w:lang w:val="sl-SI"/>
              </w:rPr>
              <w:t>500.000</w:t>
            </w:r>
          </w:p>
        </w:tc>
      </w:tr>
      <w:tr w:rsidR="00127A68" w:rsidRPr="00FE6529" w:rsidTr="00B426B7">
        <w:trPr>
          <w:trHeight w:val="242"/>
          <w:jc w:val="center"/>
        </w:trPr>
        <w:tc>
          <w:tcPr>
            <w:tcW w:w="2802" w:type="dxa"/>
            <w:vAlign w:val="center"/>
          </w:tcPr>
          <w:p w:rsidR="00127A68" w:rsidRPr="00FE6529" w:rsidRDefault="00127A68" w:rsidP="00B426B7">
            <w:pPr>
              <w:rPr>
                <w:b/>
                <w:lang w:val="sl-SI"/>
              </w:rPr>
            </w:pPr>
            <w:r w:rsidRPr="00FE6529">
              <w:rPr>
                <w:b/>
                <w:lang w:val="sl-SI"/>
              </w:rPr>
              <w:t xml:space="preserve">5. Kratkoročni plasmani     </w:t>
            </w:r>
          </w:p>
        </w:tc>
        <w:tc>
          <w:tcPr>
            <w:tcW w:w="1109" w:type="dxa"/>
            <w:vAlign w:val="center"/>
          </w:tcPr>
          <w:p w:rsidR="00127A68" w:rsidRPr="00FE6529" w:rsidRDefault="00127A68" w:rsidP="00B426B7">
            <w:pPr>
              <w:jc w:val="center"/>
              <w:rPr>
                <w:b/>
                <w:lang w:val="sl-SI"/>
              </w:rPr>
            </w:pPr>
            <w:r w:rsidRPr="00FE6529">
              <w:rPr>
                <w:b/>
                <w:lang w:val="sl-SI"/>
              </w:rPr>
              <w:t>400.000</w:t>
            </w:r>
          </w:p>
        </w:tc>
        <w:tc>
          <w:tcPr>
            <w:tcW w:w="3037" w:type="dxa"/>
          </w:tcPr>
          <w:p w:rsidR="00127A68" w:rsidRPr="00FE6529" w:rsidRDefault="00127A68" w:rsidP="00B426B7">
            <w:pPr>
              <w:jc w:val="both"/>
              <w:rPr>
                <w:b/>
                <w:lang w:val="sl-SI"/>
              </w:rPr>
            </w:pPr>
            <w:r w:rsidRPr="00FE6529">
              <w:rPr>
                <w:b/>
                <w:lang w:val="sl-SI"/>
              </w:rPr>
              <w:t>5. Troškovi kamata</w:t>
            </w:r>
          </w:p>
        </w:tc>
        <w:tc>
          <w:tcPr>
            <w:tcW w:w="1080" w:type="dxa"/>
          </w:tcPr>
          <w:p w:rsidR="00127A68" w:rsidRPr="00FE6529" w:rsidRDefault="00127A68" w:rsidP="00B426B7">
            <w:pPr>
              <w:jc w:val="center"/>
              <w:rPr>
                <w:b/>
                <w:lang w:val="sl-SI"/>
              </w:rPr>
            </w:pPr>
            <w:r w:rsidRPr="00FE6529">
              <w:rPr>
                <w:b/>
                <w:lang w:val="sl-SI"/>
              </w:rPr>
              <w:t>400.000</w:t>
            </w:r>
          </w:p>
        </w:tc>
      </w:tr>
      <w:tr w:rsidR="00127A68" w:rsidRPr="00FE6529" w:rsidTr="00B426B7">
        <w:trPr>
          <w:trHeight w:val="256"/>
          <w:jc w:val="center"/>
        </w:trPr>
        <w:tc>
          <w:tcPr>
            <w:tcW w:w="2802" w:type="dxa"/>
            <w:vAlign w:val="center"/>
          </w:tcPr>
          <w:p w:rsidR="00127A68" w:rsidRPr="00FE6529" w:rsidRDefault="00127A68" w:rsidP="00B426B7">
            <w:pPr>
              <w:rPr>
                <w:b/>
                <w:lang w:val="sl-SI"/>
              </w:rPr>
            </w:pPr>
            <w:r w:rsidRPr="00FE6529">
              <w:rPr>
                <w:b/>
                <w:lang w:val="sl-SI"/>
              </w:rPr>
              <w:t xml:space="preserve">6. Ostala potrazivanja         </w:t>
            </w:r>
          </w:p>
        </w:tc>
        <w:tc>
          <w:tcPr>
            <w:tcW w:w="1109" w:type="dxa"/>
            <w:vAlign w:val="center"/>
          </w:tcPr>
          <w:p w:rsidR="00127A68" w:rsidRPr="00FE6529" w:rsidRDefault="00127A68" w:rsidP="00B426B7">
            <w:pPr>
              <w:jc w:val="center"/>
              <w:rPr>
                <w:b/>
                <w:lang w:val="sl-SI"/>
              </w:rPr>
            </w:pPr>
            <w:r w:rsidRPr="00FE6529">
              <w:rPr>
                <w:b/>
                <w:lang w:val="sl-SI"/>
              </w:rPr>
              <w:t>200.000</w:t>
            </w:r>
          </w:p>
        </w:tc>
        <w:tc>
          <w:tcPr>
            <w:tcW w:w="3037" w:type="dxa"/>
          </w:tcPr>
          <w:p w:rsidR="00127A68" w:rsidRPr="00FE6529" w:rsidRDefault="00127A68" w:rsidP="00B426B7">
            <w:pPr>
              <w:jc w:val="both"/>
              <w:rPr>
                <w:b/>
                <w:lang w:val="sl-SI"/>
              </w:rPr>
            </w:pPr>
            <w:r w:rsidRPr="00FE6529">
              <w:rPr>
                <w:b/>
                <w:lang w:val="sl-SI"/>
              </w:rPr>
              <w:t>6. Porez na dobitak</w:t>
            </w:r>
          </w:p>
        </w:tc>
        <w:tc>
          <w:tcPr>
            <w:tcW w:w="1080" w:type="dxa"/>
          </w:tcPr>
          <w:p w:rsidR="00127A68" w:rsidRPr="00FE6529" w:rsidRDefault="00127A68" w:rsidP="00B426B7">
            <w:pPr>
              <w:jc w:val="center"/>
              <w:rPr>
                <w:b/>
                <w:lang w:val="sl-SI"/>
              </w:rPr>
            </w:pPr>
            <w:r w:rsidRPr="00FE6529">
              <w:rPr>
                <w:b/>
                <w:lang w:val="sl-SI"/>
              </w:rPr>
              <w:t>20.000</w:t>
            </w:r>
          </w:p>
        </w:tc>
      </w:tr>
      <w:tr w:rsidR="00127A68" w:rsidRPr="00FE6529" w:rsidTr="00B426B7">
        <w:trPr>
          <w:trHeight w:val="242"/>
          <w:jc w:val="center"/>
        </w:trPr>
        <w:tc>
          <w:tcPr>
            <w:tcW w:w="2802" w:type="dxa"/>
            <w:vAlign w:val="center"/>
          </w:tcPr>
          <w:p w:rsidR="00127A68" w:rsidRPr="00FE6529" w:rsidRDefault="00127A68" w:rsidP="00B426B7">
            <w:pPr>
              <w:rPr>
                <w:b/>
                <w:lang w:val="sl-SI"/>
              </w:rPr>
            </w:pPr>
            <w:r w:rsidRPr="00FE6529">
              <w:rPr>
                <w:b/>
                <w:lang w:val="sl-SI"/>
              </w:rPr>
              <w:t xml:space="preserve">7. Tekući račun                    </w:t>
            </w:r>
          </w:p>
        </w:tc>
        <w:tc>
          <w:tcPr>
            <w:tcW w:w="1109" w:type="dxa"/>
            <w:vAlign w:val="center"/>
          </w:tcPr>
          <w:p w:rsidR="00127A68" w:rsidRPr="00FE6529" w:rsidRDefault="00127A68" w:rsidP="00B426B7">
            <w:pPr>
              <w:jc w:val="center"/>
              <w:rPr>
                <w:b/>
                <w:lang w:val="sl-SI"/>
              </w:rPr>
            </w:pPr>
            <w:r w:rsidRPr="00FE6529">
              <w:rPr>
                <w:b/>
                <w:lang w:val="sl-SI"/>
              </w:rPr>
              <w:t>300.000</w:t>
            </w:r>
          </w:p>
        </w:tc>
        <w:tc>
          <w:tcPr>
            <w:tcW w:w="3037" w:type="dxa"/>
          </w:tcPr>
          <w:p w:rsidR="00127A68" w:rsidRPr="00FE6529" w:rsidRDefault="00127A68" w:rsidP="00B426B7">
            <w:pPr>
              <w:jc w:val="both"/>
              <w:rPr>
                <w:b/>
                <w:lang w:val="sl-SI"/>
              </w:rPr>
            </w:pPr>
          </w:p>
        </w:tc>
        <w:tc>
          <w:tcPr>
            <w:tcW w:w="1080" w:type="dxa"/>
          </w:tcPr>
          <w:p w:rsidR="00127A68" w:rsidRPr="00FE6529" w:rsidRDefault="00127A68" w:rsidP="00B426B7">
            <w:pPr>
              <w:jc w:val="center"/>
              <w:rPr>
                <w:b/>
                <w:lang w:val="sl-SI"/>
              </w:rPr>
            </w:pPr>
          </w:p>
        </w:tc>
      </w:tr>
      <w:tr w:rsidR="00127A68" w:rsidRPr="00FE6529" w:rsidTr="00B426B7">
        <w:trPr>
          <w:trHeight w:val="242"/>
          <w:jc w:val="center"/>
        </w:trPr>
        <w:tc>
          <w:tcPr>
            <w:tcW w:w="2802" w:type="dxa"/>
            <w:vAlign w:val="center"/>
          </w:tcPr>
          <w:p w:rsidR="00127A68" w:rsidRPr="00FE6529" w:rsidRDefault="00127A68" w:rsidP="00B426B7">
            <w:pPr>
              <w:rPr>
                <w:b/>
                <w:lang w:val="sl-SI"/>
              </w:rPr>
            </w:pPr>
            <w:r w:rsidRPr="00FE6529">
              <w:rPr>
                <w:b/>
                <w:lang w:val="sl-SI"/>
              </w:rPr>
              <w:t xml:space="preserve"> 8. Akcijski kapital           </w:t>
            </w:r>
          </w:p>
        </w:tc>
        <w:tc>
          <w:tcPr>
            <w:tcW w:w="1109" w:type="dxa"/>
            <w:vAlign w:val="center"/>
          </w:tcPr>
          <w:p w:rsidR="00127A68" w:rsidRPr="00FE6529" w:rsidRDefault="00127A68" w:rsidP="00B426B7">
            <w:pPr>
              <w:jc w:val="center"/>
              <w:rPr>
                <w:b/>
                <w:lang w:val="sl-SI"/>
              </w:rPr>
            </w:pPr>
            <w:r w:rsidRPr="00FE6529">
              <w:rPr>
                <w:b/>
                <w:lang w:val="sl-SI"/>
              </w:rPr>
              <w:t>3.000.000</w:t>
            </w:r>
          </w:p>
        </w:tc>
        <w:tc>
          <w:tcPr>
            <w:tcW w:w="3037" w:type="dxa"/>
          </w:tcPr>
          <w:p w:rsidR="00127A68" w:rsidRPr="00FE6529" w:rsidRDefault="00127A68" w:rsidP="00B426B7">
            <w:pPr>
              <w:jc w:val="both"/>
              <w:rPr>
                <w:b/>
                <w:lang w:val="sl-SI"/>
              </w:rPr>
            </w:pPr>
          </w:p>
        </w:tc>
        <w:tc>
          <w:tcPr>
            <w:tcW w:w="1080" w:type="dxa"/>
          </w:tcPr>
          <w:p w:rsidR="00127A68" w:rsidRPr="00FE6529" w:rsidRDefault="00127A68" w:rsidP="00B426B7">
            <w:pPr>
              <w:jc w:val="center"/>
              <w:rPr>
                <w:b/>
                <w:lang w:val="sl-SI"/>
              </w:rPr>
            </w:pPr>
          </w:p>
        </w:tc>
      </w:tr>
      <w:tr w:rsidR="00127A68" w:rsidRPr="00FE6529" w:rsidTr="00B426B7">
        <w:trPr>
          <w:trHeight w:val="242"/>
          <w:jc w:val="center"/>
        </w:trPr>
        <w:tc>
          <w:tcPr>
            <w:tcW w:w="2802" w:type="dxa"/>
            <w:vAlign w:val="center"/>
          </w:tcPr>
          <w:p w:rsidR="00127A68" w:rsidRPr="00FE6529" w:rsidRDefault="00127A68" w:rsidP="00B426B7">
            <w:pPr>
              <w:rPr>
                <w:b/>
                <w:lang w:val="sl-SI"/>
              </w:rPr>
            </w:pPr>
            <w:r w:rsidRPr="00FE6529">
              <w:rPr>
                <w:b/>
                <w:lang w:val="sl-SI"/>
              </w:rPr>
              <w:t xml:space="preserve">9. Dugoročni krediti            </w:t>
            </w:r>
          </w:p>
        </w:tc>
        <w:tc>
          <w:tcPr>
            <w:tcW w:w="1109" w:type="dxa"/>
            <w:vAlign w:val="center"/>
          </w:tcPr>
          <w:p w:rsidR="00127A68" w:rsidRPr="00FE6529" w:rsidRDefault="00127A68" w:rsidP="00B426B7">
            <w:pPr>
              <w:jc w:val="center"/>
              <w:rPr>
                <w:b/>
                <w:lang w:val="sl-SI"/>
              </w:rPr>
            </w:pPr>
            <w:r w:rsidRPr="00FE6529">
              <w:rPr>
                <w:b/>
                <w:lang w:val="sl-SI"/>
              </w:rPr>
              <w:t>900.000</w:t>
            </w:r>
          </w:p>
        </w:tc>
        <w:tc>
          <w:tcPr>
            <w:tcW w:w="3037" w:type="dxa"/>
          </w:tcPr>
          <w:p w:rsidR="00127A68" w:rsidRPr="00FE6529" w:rsidRDefault="00127A68" w:rsidP="00B426B7">
            <w:pPr>
              <w:jc w:val="both"/>
              <w:rPr>
                <w:b/>
                <w:lang w:val="sl-SI"/>
              </w:rPr>
            </w:pPr>
          </w:p>
        </w:tc>
        <w:tc>
          <w:tcPr>
            <w:tcW w:w="1080" w:type="dxa"/>
          </w:tcPr>
          <w:p w:rsidR="00127A68" w:rsidRPr="00FE6529" w:rsidRDefault="00127A68" w:rsidP="00B426B7">
            <w:pPr>
              <w:jc w:val="center"/>
              <w:rPr>
                <w:b/>
                <w:lang w:val="sl-SI"/>
              </w:rPr>
            </w:pPr>
          </w:p>
        </w:tc>
      </w:tr>
      <w:tr w:rsidR="00127A68" w:rsidRPr="00FE6529" w:rsidTr="00B426B7">
        <w:trPr>
          <w:trHeight w:val="242"/>
          <w:jc w:val="center"/>
        </w:trPr>
        <w:tc>
          <w:tcPr>
            <w:tcW w:w="2802" w:type="dxa"/>
            <w:vAlign w:val="center"/>
          </w:tcPr>
          <w:p w:rsidR="00127A68" w:rsidRPr="00FE6529" w:rsidRDefault="00127A68" w:rsidP="00B426B7">
            <w:pPr>
              <w:rPr>
                <w:b/>
                <w:lang w:val="sl-SI"/>
              </w:rPr>
            </w:pPr>
            <w:r w:rsidRPr="00FE6529">
              <w:rPr>
                <w:b/>
                <w:lang w:val="sl-SI"/>
              </w:rPr>
              <w:t xml:space="preserve">10. Kratkoročne obaveze  </w:t>
            </w:r>
          </w:p>
        </w:tc>
        <w:tc>
          <w:tcPr>
            <w:tcW w:w="1109" w:type="dxa"/>
            <w:vAlign w:val="center"/>
          </w:tcPr>
          <w:p w:rsidR="00127A68" w:rsidRPr="00FE6529" w:rsidRDefault="00127A68" w:rsidP="00B426B7">
            <w:pPr>
              <w:jc w:val="center"/>
              <w:rPr>
                <w:b/>
                <w:lang w:val="sl-SI"/>
              </w:rPr>
            </w:pPr>
            <w:r w:rsidRPr="00FE6529">
              <w:rPr>
                <w:b/>
                <w:lang w:val="sl-SI"/>
              </w:rPr>
              <w:t>1.800.000</w:t>
            </w:r>
          </w:p>
        </w:tc>
        <w:tc>
          <w:tcPr>
            <w:tcW w:w="3037" w:type="dxa"/>
          </w:tcPr>
          <w:p w:rsidR="00127A68" w:rsidRPr="00FE6529" w:rsidRDefault="00127A68" w:rsidP="00B426B7">
            <w:pPr>
              <w:jc w:val="both"/>
              <w:rPr>
                <w:b/>
                <w:lang w:val="sl-SI"/>
              </w:rPr>
            </w:pPr>
          </w:p>
        </w:tc>
        <w:tc>
          <w:tcPr>
            <w:tcW w:w="1080" w:type="dxa"/>
          </w:tcPr>
          <w:p w:rsidR="00127A68" w:rsidRPr="00FE6529" w:rsidRDefault="00127A68" w:rsidP="00B426B7">
            <w:pPr>
              <w:jc w:val="center"/>
              <w:rPr>
                <w:b/>
                <w:lang w:val="sl-SI"/>
              </w:rPr>
            </w:pPr>
          </w:p>
        </w:tc>
      </w:tr>
    </w:tbl>
    <w:p w:rsidR="00127A68" w:rsidRPr="00FE6529" w:rsidRDefault="00127A68" w:rsidP="00127A68">
      <w:pPr>
        <w:rPr>
          <w:lang w:val="sl-SI"/>
        </w:rPr>
      </w:pPr>
    </w:p>
    <w:p w:rsidR="00127A68" w:rsidRPr="00127A68" w:rsidRDefault="00127A68" w:rsidP="00127A68">
      <w:pPr>
        <w:numPr>
          <w:ilvl w:val="1"/>
          <w:numId w:val="5"/>
        </w:numPr>
        <w:spacing w:before="120" w:after="120" w:line="240" w:lineRule="auto"/>
        <w:jc w:val="both"/>
        <w:rPr>
          <w:lang w:val="sl-SI"/>
        </w:rPr>
      </w:pPr>
      <w:r w:rsidRPr="00127A68">
        <w:rPr>
          <w:lang w:val="sl-SI"/>
        </w:rPr>
        <w:t xml:space="preserve">Utvrditi potreban prihod od prodaje za ostvarenje neutralnog bruto finansijskog rezultata (bruto dobitka) – DTR 2, procenat iskorišćenja prihoda od prodaje za ostvarenje DTR2 i stopu elastičnosti njegovog ostvarenja. </w:t>
      </w:r>
    </w:p>
    <w:p w:rsidR="00127A68" w:rsidRPr="00127A68" w:rsidRDefault="00127A68" w:rsidP="00127A68">
      <w:pPr>
        <w:numPr>
          <w:ilvl w:val="1"/>
          <w:numId w:val="5"/>
        </w:numPr>
        <w:spacing w:before="120" w:after="120" w:line="240" w:lineRule="auto"/>
        <w:jc w:val="both"/>
        <w:rPr>
          <w:lang w:val="sl-SI"/>
        </w:rPr>
      </w:pPr>
      <w:r w:rsidRPr="00127A68">
        <w:rPr>
          <w:lang w:val="sl-SI"/>
        </w:rPr>
        <w:t xml:space="preserve">Šta će se desiti sa dobitkom prije oporezivanja ako se prihod od prodaje poveća 3 % ? </w:t>
      </w:r>
    </w:p>
    <w:p w:rsidR="00127A68" w:rsidRPr="00127A68" w:rsidRDefault="00127A68" w:rsidP="00127A68">
      <w:pPr>
        <w:numPr>
          <w:ilvl w:val="1"/>
          <w:numId w:val="5"/>
        </w:numPr>
        <w:spacing w:before="120" w:after="120" w:line="240" w:lineRule="auto"/>
        <w:jc w:val="both"/>
        <w:rPr>
          <w:bCs/>
          <w:lang w:val="sl-SI"/>
        </w:rPr>
      </w:pPr>
      <w:r w:rsidRPr="00127A68">
        <w:rPr>
          <w:bCs/>
          <w:lang w:val="sl-SI"/>
        </w:rPr>
        <w:t>Izračunati stopu pokrivenosti troškova kamata poslovnim rezultatom i stopu poslovnog dobitka</w:t>
      </w:r>
    </w:p>
    <w:p w:rsidR="00127A68" w:rsidRPr="00FE6529" w:rsidRDefault="00127A68" w:rsidP="00127A68">
      <w:pPr>
        <w:spacing w:before="120" w:after="120" w:line="240" w:lineRule="auto"/>
        <w:ind w:left="896"/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 </w:t>
      </w:r>
    </w:p>
    <w:p w:rsidR="00127A68" w:rsidRDefault="00127A68" w:rsidP="00127A68">
      <w:pPr>
        <w:jc w:val="both"/>
        <w:rPr>
          <w:b/>
          <w:u w:val="single"/>
          <w:lang w:val="sr-Latn-CS"/>
        </w:rPr>
      </w:pPr>
    </w:p>
    <w:p w:rsidR="00127A68" w:rsidRDefault="00127A68" w:rsidP="00127A68">
      <w:pPr>
        <w:jc w:val="both"/>
        <w:rPr>
          <w:b/>
          <w:u w:val="single"/>
          <w:lang w:val="sr-Latn-CS"/>
        </w:rPr>
      </w:pPr>
    </w:p>
    <w:p w:rsidR="00127A68" w:rsidRDefault="00127A68" w:rsidP="00127A68">
      <w:pPr>
        <w:jc w:val="both"/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t>Zadatak 2:</w:t>
      </w:r>
    </w:p>
    <w:p w:rsidR="00127A68" w:rsidRDefault="00127A68" w:rsidP="00127A68">
      <w:pPr>
        <w:jc w:val="both"/>
        <w:rPr>
          <w:lang w:val="sr-Latn-CS"/>
        </w:rPr>
      </w:pPr>
      <w:r>
        <w:rPr>
          <w:lang w:val="sr-Latn-CS"/>
        </w:rPr>
        <w:t>Kompanija je razvila novi proizvod čiji je varijabilni rošak p jedinici proizvoda 20 €. Fiksni rashodi perioda iznose 300.000 €. Menadžment želi da donese odluku o prodajnoj cijeni za taj proizvod. Istraživanje tržišta pokazuje da će tražnja zavisiti od prodajne cijene na sledeći način:</w:t>
      </w:r>
    </w:p>
    <w:tbl>
      <w:tblPr>
        <w:tblStyle w:val="TableGrid"/>
        <w:tblW w:w="0" w:type="auto"/>
        <w:jc w:val="center"/>
        <w:tblInd w:w="-162" w:type="dxa"/>
        <w:tblLook w:val="04A0" w:firstRow="1" w:lastRow="0" w:firstColumn="1" w:lastColumn="0" w:noHBand="0" w:noVBand="1"/>
      </w:tblPr>
      <w:tblGrid>
        <w:gridCol w:w="2019"/>
        <w:gridCol w:w="1857"/>
        <w:gridCol w:w="1858"/>
        <w:gridCol w:w="1858"/>
        <w:gridCol w:w="1858"/>
      </w:tblGrid>
      <w:tr w:rsidR="00127A68" w:rsidTr="00B426B7">
        <w:trPr>
          <w:jc w:val="center"/>
        </w:trPr>
        <w:tc>
          <w:tcPr>
            <w:tcW w:w="2019" w:type="dxa"/>
            <w:shd w:val="clear" w:color="auto" w:fill="EEECE1" w:themeFill="background2"/>
            <w:vAlign w:val="center"/>
          </w:tcPr>
          <w:p w:rsidR="00127A68" w:rsidRDefault="00127A68" w:rsidP="00B426B7">
            <w:pPr>
              <w:rPr>
                <w:lang w:val="sr-Latn-CS"/>
              </w:rPr>
            </w:pPr>
            <w:r>
              <w:rPr>
                <w:lang w:val="sr-Latn-CS"/>
              </w:rPr>
              <w:t>Prodajna cijena</w:t>
            </w:r>
          </w:p>
        </w:tc>
        <w:tc>
          <w:tcPr>
            <w:tcW w:w="1857" w:type="dxa"/>
            <w:vAlign w:val="center"/>
          </w:tcPr>
          <w:p w:rsidR="00127A68" w:rsidRPr="00453AFC" w:rsidRDefault="00127A68" w:rsidP="00B426B7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22</w:t>
            </w:r>
          </w:p>
        </w:tc>
        <w:tc>
          <w:tcPr>
            <w:tcW w:w="1858" w:type="dxa"/>
            <w:vAlign w:val="center"/>
          </w:tcPr>
          <w:p w:rsidR="00127A68" w:rsidRPr="00453AFC" w:rsidRDefault="00127A68" w:rsidP="00B426B7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23</w:t>
            </w:r>
          </w:p>
        </w:tc>
        <w:tc>
          <w:tcPr>
            <w:tcW w:w="1858" w:type="dxa"/>
            <w:vAlign w:val="center"/>
          </w:tcPr>
          <w:p w:rsidR="00127A68" w:rsidRPr="00453AFC" w:rsidRDefault="00127A68" w:rsidP="00B426B7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24</w:t>
            </w:r>
          </w:p>
        </w:tc>
        <w:tc>
          <w:tcPr>
            <w:tcW w:w="1858" w:type="dxa"/>
            <w:vAlign w:val="center"/>
          </w:tcPr>
          <w:p w:rsidR="00127A68" w:rsidRPr="00453AFC" w:rsidRDefault="00127A68" w:rsidP="00B426B7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25</w:t>
            </w:r>
          </w:p>
        </w:tc>
      </w:tr>
      <w:tr w:rsidR="00127A68" w:rsidTr="00B426B7">
        <w:trPr>
          <w:jc w:val="center"/>
        </w:trPr>
        <w:tc>
          <w:tcPr>
            <w:tcW w:w="2019" w:type="dxa"/>
            <w:shd w:val="clear" w:color="auto" w:fill="EEECE1" w:themeFill="background2"/>
            <w:vAlign w:val="center"/>
          </w:tcPr>
          <w:p w:rsidR="00127A68" w:rsidRDefault="00127A68" w:rsidP="00B426B7">
            <w:pPr>
              <w:rPr>
                <w:lang w:val="sr-Latn-CS"/>
              </w:rPr>
            </w:pPr>
            <w:r>
              <w:rPr>
                <w:lang w:val="sr-Latn-CS"/>
              </w:rPr>
              <w:t>Očekivana tražnja</w:t>
            </w:r>
          </w:p>
        </w:tc>
        <w:tc>
          <w:tcPr>
            <w:tcW w:w="1857" w:type="dxa"/>
            <w:vAlign w:val="center"/>
          </w:tcPr>
          <w:p w:rsidR="00127A68" w:rsidRPr="00453AFC" w:rsidRDefault="00127A68" w:rsidP="00B426B7">
            <w:pPr>
              <w:jc w:val="center"/>
              <w:rPr>
                <w:b/>
                <w:lang w:val="sr-Latn-CS"/>
              </w:rPr>
            </w:pPr>
            <w:r w:rsidRPr="00453AFC">
              <w:rPr>
                <w:b/>
                <w:lang w:val="sr-Latn-CS"/>
              </w:rPr>
              <w:t>20.000 komada</w:t>
            </w:r>
          </w:p>
        </w:tc>
        <w:tc>
          <w:tcPr>
            <w:tcW w:w="1858" w:type="dxa"/>
            <w:vAlign w:val="center"/>
          </w:tcPr>
          <w:p w:rsidR="00127A68" w:rsidRPr="00453AFC" w:rsidRDefault="00127A68" w:rsidP="00B426B7">
            <w:pPr>
              <w:jc w:val="center"/>
              <w:rPr>
                <w:b/>
                <w:lang w:val="sr-Latn-CS"/>
              </w:rPr>
            </w:pPr>
            <w:r w:rsidRPr="00453AFC">
              <w:rPr>
                <w:b/>
                <w:lang w:val="sr-Latn-CS"/>
              </w:rPr>
              <w:t>19.000 komada</w:t>
            </w:r>
          </w:p>
        </w:tc>
        <w:tc>
          <w:tcPr>
            <w:tcW w:w="1858" w:type="dxa"/>
            <w:vAlign w:val="center"/>
          </w:tcPr>
          <w:p w:rsidR="00127A68" w:rsidRPr="00453AFC" w:rsidRDefault="00127A68" w:rsidP="00B426B7">
            <w:pPr>
              <w:jc w:val="center"/>
              <w:rPr>
                <w:b/>
                <w:lang w:val="sr-Latn-CS"/>
              </w:rPr>
            </w:pPr>
            <w:r w:rsidRPr="00453AFC">
              <w:rPr>
                <w:b/>
                <w:lang w:val="sr-Latn-CS"/>
              </w:rPr>
              <w:t>17.000 komada</w:t>
            </w:r>
          </w:p>
        </w:tc>
        <w:tc>
          <w:tcPr>
            <w:tcW w:w="1858" w:type="dxa"/>
            <w:vAlign w:val="center"/>
          </w:tcPr>
          <w:p w:rsidR="00127A68" w:rsidRPr="00453AFC" w:rsidRDefault="00127A68" w:rsidP="00B426B7">
            <w:pPr>
              <w:jc w:val="center"/>
              <w:rPr>
                <w:b/>
                <w:lang w:val="sr-Latn-CS"/>
              </w:rPr>
            </w:pPr>
            <w:r w:rsidRPr="00453AFC">
              <w:rPr>
                <w:b/>
                <w:lang w:val="sr-Latn-CS"/>
              </w:rPr>
              <w:t>1</w:t>
            </w:r>
            <w:r>
              <w:rPr>
                <w:b/>
                <w:lang w:val="sr-Latn-CS"/>
              </w:rPr>
              <w:t>4</w:t>
            </w:r>
            <w:r w:rsidRPr="00453AFC">
              <w:rPr>
                <w:b/>
                <w:lang w:val="sr-Latn-CS"/>
              </w:rPr>
              <w:t>.000 komada</w:t>
            </w:r>
          </w:p>
        </w:tc>
      </w:tr>
    </w:tbl>
    <w:p w:rsidR="00127A68" w:rsidRDefault="00127A68" w:rsidP="00127A68">
      <w:pPr>
        <w:jc w:val="both"/>
        <w:rPr>
          <w:lang w:val="sr-Latn-CS"/>
        </w:rPr>
      </w:pPr>
    </w:p>
    <w:p w:rsidR="00127A68" w:rsidRDefault="00127A68" w:rsidP="00127A68">
      <w:pPr>
        <w:jc w:val="both"/>
        <w:rPr>
          <w:lang w:val="sr-Latn-CS"/>
        </w:rPr>
      </w:pPr>
      <w:r>
        <w:rPr>
          <w:lang w:val="sr-Latn-CS"/>
        </w:rPr>
        <w:t>Utvrditi prodajnu cijenu koja će maksimirati poslovni dobitak.</w:t>
      </w:r>
      <w:r>
        <w:rPr>
          <w:b/>
          <w:lang w:val="sr-Latn-CS"/>
        </w:rPr>
        <w:t xml:space="preserve"> </w:t>
      </w:r>
    </w:p>
    <w:p w:rsidR="00127A68" w:rsidRDefault="00127A68" w:rsidP="00127A68">
      <w:pPr>
        <w:jc w:val="both"/>
        <w:rPr>
          <w:b/>
          <w:u w:val="single"/>
          <w:lang w:val="sr-Latn-CS"/>
        </w:rPr>
      </w:pPr>
    </w:p>
    <w:p w:rsidR="00127A68" w:rsidRDefault="00127A68" w:rsidP="00127A68">
      <w:pPr>
        <w:jc w:val="both"/>
        <w:rPr>
          <w:b/>
          <w:u w:val="single"/>
          <w:lang w:val="sr-Latn-CS"/>
        </w:rPr>
      </w:pPr>
    </w:p>
    <w:p w:rsidR="00127A68" w:rsidRDefault="00127A68" w:rsidP="00127A68">
      <w:pPr>
        <w:jc w:val="both"/>
        <w:rPr>
          <w:b/>
          <w:u w:val="single"/>
          <w:lang w:val="sr-Latn-CS"/>
        </w:rPr>
      </w:pPr>
    </w:p>
    <w:p w:rsidR="00127A68" w:rsidRDefault="00127A68" w:rsidP="00127A68">
      <w:pPr>
        <w:jc w:val="both"/>
        <w:rPr>
          <w:b/>
          <w:u w:val="single"/>
          <w:lang w:val="sr-Latn-CS"/>
        </w:rPr>
      </w:pPr>
    </w:p>
    <w:p w:rsidR="00127A68" w:rsidRDefault="00127A68" w:rsidP="00127A68">
      <w:pPr>
        <w:jc w:val="both"/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lastRenderedPageBreak/>
        <w:t>Zadatak 3:</w:t>
      </w:r>
    </w:p>
    <w:p w:rsidR="00127A68" w:rsidRDefault="00127A68" w:rsidP="00127A68">
      <w:pPr>
        <w:jc w:val="both"/>
        <w:rPr>
          <w:lang w:val="sr-Latn-CS"/>
        </w:rPr>
      </w:pPr>
      <w:r w:rsidRPr="00AF51FD">
        <w:rPr>
          <w:lang w:val="sr-Latn-CS"/>
        </w:rPr>
        <w:t xml:space="preserve">Na osnovu datih finansijskih podataka izračunati </w:t>
      </w:r>
      <w:r>
        <w:rPr>
          <w:lang w:val="sr-Latn-CS"/>
        </w:rPr>
        <w:t>stanje gotovine na kraju godine, ukoliko je na početku godine gotovina iznosila 50.000:</w:t>
      </w:r>
    </w:p>
    <w:p w:rsidR="00127A68" w:rsidRPr="00C23AFB" w:rsidRDefault="00127A68" w:rsidP="00127A68">
      <w:pPr>
        <w:numPr>
          <w:ilvl w:val="0"/>
          <w:numId w:val="1"/>
        </w:numPr>
        <w:spacing w:after="0" w:line="240" w:lineRule="auto"/>
        <w:jc w:val="both"/>
        <w:rPr>
          <w:lang w:val="sr-Latn-CS"/>
        </w:rPr>
      </w:pPr>
      <w:r w:rsidRPr="00C23AFB">
        <w:rPr>
          <w:lang w:val="sr-Latn-CS"/>
        </w:rPr>
        <w:t xml:space="preserve">Pozitivne kursne razlike su </w:t>
      </w:r>
      <w:r>
        <w:rPr>
          <w:lang w:val="sr-Latn-CS"/>
        </w:rPr>
        <w:t>1.</w:t>
      </w:r>
      <w:r w:rsidRPr="00C23AFB">
        <w:rPr>
          <w:lang w:val="sr-Latn-CS"/>
        </w:rPr>
        <w:t>000;</w:t>
      </w:r>
    </w:p>
    <w:p w:rsidR="00127A68" w:rsidRPr="00C23AFB" w:rsidRDefault="00127A68" w:rsidP="00127A68">
      <w:pPr>
        <w:numPr>
          <w:ilvl w:val="0"/>
          <w:numId w:val="1"/>
        </w:numPr>
        <w:spacing w:after="0" w:line="240" w:lineRule="auto"/>
        <w:jc w:val="both"/>
        <w:rPr>
          <w:lang w:val="sr-Latn-CS"/>
        </w:rPr>
      </w:pPr>
      <w:r w:rsidRPr="00C23AFB">
        <w:rPr>
          <w:lang w:val="sr-Latn-CS"/>
        </w:rPr>
        <w:t xml:space="preserve">Bruto dobit je </w:t>
      </w:r>
      <w:r>
        <w:rPr>
          <w:lang w:val="sr-Latn-CS"/>
        </w:rPr>
        <w:t>20</w:t>
      </w:r>
      <w:r w:rsidRPr="00C23AFB">
        <w:rPr>
          <w:lang w:val="sr-Latn-CS"/>
        </w:rPr>
        <w:t>.000;</w:t>
      </w:r>
    </w:p>
    <w:p w:rsidR="00127A68" w:rsidRPr="00C23AFB" w:rsidRDefault="00127A68" w:rsidP="00127A68">
      <w:pPr>
        <w:numPr>
          <w:ilvl w:val="0"/>
          <w:numId w:val="1"/>
        </w:numPr>
        <w:spacing w:after="0" w:line="240" w:lineRule="auto"/>
        <w:jc w:val="both"/>
        <w:rPr>
          <w:lang w:val="sr-Latn-CS"/>
        </w:rPr>
      </w:pPr>
      <w:r w:rsidRPr="00C23AFB">
        <w:rPr>
          <w:lang w:val="sr-Latn-CS"/>
        </w:rPr>
        <w:t xml:space="preserve">Prodate su </w:t>
      </w:r>
      <w:r>
        <w:rPr>
          <w:lang w:val="sr-Latn-CS"/>
        </w:rPr>
        <w:t>otkupljene sopstvene akcije 4</w:t>
      </w:r>
      <w:r w:rsidRPr="00C23AFB">
        <w:rPr>
          <w:lang w:val="sr-Latn-CS"/>
        </w:rPr>
        <w:t>0.000;</w:t>
      </w:r>
    </w:p>
    <w:p w:rsidR="00127A68" w:rsidRPr="00C23AFB" w:rsidRDefault="00127A68" w:rsidP="00127A68">
      <w:pPr>
        <w:numPr>
          <w:ilvl w:val="0"/>
          <w:numId w:val="1"/>
        </w:numPr>
        <w:spacing w:after="0" w:line="240" w:lineRule="auto"/>
        <w:jc w:val="both"/>
        <w:rPr>
          <w:lang w:val="sr-Latn-CS"/>
        </w:rPr>
      </w:pPr>
      <w:r w:rsidRPr="00C23AFB">
        <w:rPr>
          <w:lang w:val="sr-Latn-CS"/>
        </w:rPr>
        <w:t xml:space="preserve">Povećana su PVR </w:t>
      </w:r>
      <w:r>
        <w:rPr>
          <w:lang w:val="sr-Latn-CS"/>
        </w:rPr>
        <w:t>1</w:t>
      </w:r>
      <w:r w:rsidRPr="00C23AFB">
        <w:rPr>
          <w:lang w:val="sr-Latn-CS"/>
        </w:rPr>
        <w:t>.000;</w:t>
      </w:r>
    </w:p>
    <w:p w:rsidR="00127A68" w:rsidRPr="00C23AFB" w:rsidRDefault="00127A68" w:rsidP="00127A68">
      <w:pPr>
        <w:numPr>
          <w:ilvl w:val="0"/>
          <w:numId w:val="1"/>
        </w:numPr>
        <w:spacing w:after="0" w:line="240" w:lineRule="auto"/>
        <w:jc w:val="both"/>
        <w:rPr>
          <w:lang w:val="sr-Latn-CS"/>
        </w:rPr>
      </w:pPr>
      <w:r w:rsidRPr="00C23AFB">
        <w:rPr>
          <w:lang w:val="sr-Latn-CS"/>
        </w:rPr>
        <w:t xml:space="preserve">Povećana su potraživanja </w:t>
      </w:r>
      <w:r>
        <w:rPr>
          <w:lang w:val="sr-Latn-CS"/>
        </w:rPr>
        <w:t>10</w:t>
      </w:r>
      <w:r w:rsidRPr="00C23AFB">
        <w:rPr>
          <w:lang w:val="sr-Latn-CS"/>
        </w:rPr>
        <w:t>.000;</w:t>
      </w:r>
    </w:p>
    <w:p w:rsidR="00127A68" w:rsidRPr="00C23AFB" w:rsidRDefault="00127A68" w:rsidP="00127A68">
      <w:pPr>
        <w:numPr>
          <w:ilvl w:val="0"/>
          <w:numId w:val="1"/>
        </w:numPr>
        <w:spacing w:after="0" w:line="240" w:lineRule="auto"/>
        <w:jc w:val="both"/>
        <w:rPr>
          <w:lang w:val="sr-Latn-CS"/>
        </w:rPr>
      </w:pPr>
      <w:r w:rsidRPr="00C23AFB">
        <w:rPr>
          <w:lang w:val="sr-Latn-CS"/>
        </w:rPr>
        <w:t>Naplaćena je glavnica datog kredit</w:t>
      </w:r>
      <w:r>
        <w:rPr>
          <w:lang w:val="sr-Latn-CS"/>
        </w:rPr>
        <w:t>a</w:t>
      </w:r>
      <w:r w:rsidRPr="00C23AFB">
        <w:rPr>
          <w:lang w:val="sr-Latn-CS"/>
        </w:rPr>
        <w:t xml:space="preserve"> </w:t>
      </w:r>
      <w:r>
        <w:rPr>
          <w:lang w:val="sr-Latn-CS"/>
        </w:rPr>
        <w:t>2</w:t>
      </w:r>
      <w:r w:rsidRPr="00C23AFB">
        <w:rPr>
          <w:lang w:val="sr-Latn-CS"/>
        </w:rPr>
        <w:t>.000;</w:t>
      </w:r>
    </w:p>
    <w:p w:rsidR="00127A68" w:rsidRPr="00C23AFB" w:rsidRDefault="00127A68" w:rsidP="00127A68">
      <w:pPr>
        <w:numPr>
          <w:ilvl w:val="0"/>
          <w:numId w:val="1"/>
        </w:numPr>
        <w:spacing w:after="0" w:line="240" w:lineRule="auto"/>
        <w:jc w:val="both"/>
        <w:rPr>
          <w:lang w:val="sr-Latn-CS"/>
        </w:rPr>
      </w:pPr>
      <w:r w:rsidRPr="00C23AFB">
        <w:rPr>
          <w:lang w:val="sr-Latn-CS"/>
        </w:rPr>
        <w:t xml:space="preserve">Plaćene su kamate </w:t>
      </w:r>
      <w:r>
        <w:rPr>
          <w:lang w:val="sr-Latn-CS"/>
        </w:rPr>
        <w:t>5</w:t>
      </w:r>
      <w:r w:rsidRPr="00C23AFB">
        <w:rPr>
          <w:lang w:val="sr-Latn-CS"/>
        </w:rPr>
        <w:t>.000;</w:t>
      </w:r>
    </w:p>
    <w:p w:rsidR="00127A68" w:rsidRPr="00C23AFB" w:rsidRDefault="00127A68" w:rsidP="00127A68">
      <w:pPr>
        <w:numPr>
          <w:ilvl w:val="0"/>
          <w:numId w:val="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Prodato je zemljište za 4</w:t>
      </w:r>
      <w:r w:rsidRPr="00C23AFB">
        <w:rPr>
          <w:lang w:val="sr-Latn-CS"/>
        </w:rPr>
        <w:t>.000;</w:t>
      </w:r>
    </w:p>
    <w:p w:rsidR="00127A68" w:rsidRDefault="00127A68" w:rsidP="00127A68">
      <w:pPr>
        <w:pStyle w:val="ListParagraph"/>
        <w:numPr>
          <w:ilvl w:val="0"/>
          <w:numId w:val="1"/>
        </w:numPr>
      </w:pPr>
      <w:r w:rsidRPr="008A032A">
        <w:rPr>
          <w:lang w:val="sr-Latn-CS"/>
        </w:rPr>
        <w:t>Objavljena je dividenda 2.000</w:t>
      </w:r>
    </w:p>
    <w:p w:rsidR="00127A68" w:rsidRDefault="00127A68" w:rsidP="00127A68">
      <w:pPr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t>Zadatak 4:</w:t>
      </w:r>
    </w:p>
    <w:p w:rsidR="00127A68" w:rsidRDefault="00127A68" w:rsidP="00127A68">
      <w:pPr>
        <w:jc w:val="both"/>
        <w:rPr>
          <w:lang w:val="sr-Latn-CS"/>
        </w:rPr>
      </w:pPr>
      <w:r>
        <w:rPr>
          <w:lang w:val="sr-Latn-CS"/>
        </w:rPr>
        <w:t>Preduzeće proizvodi 50.000 komada proizvoda čija je prodajna cijena 30€/kom. Stopa marginalnog dobitka je 20%, a faktor poslovnog rizika 4. Troškovi kamata su 50.000€. Stopa poreza na dobit je 10 %.</w:t>
      </w:r>
    </w:p>
    <w:p w:rsidR="00127A68" w:rsidRDefault="00127A68" w:rsidP="00127A68">
      <w:pPr>
        <w:jc w:val="both"/>
        <w:rPr>
          <w:lang w:val="sr-Latn-CS"/>
        </w:rPr>
      </w:pPr>
    </w:p>
    <w:p w:rsidR="00127A68" w:rsidRDefault="00127A68" w:rsidP="00127A68">
      <w:pPr>
        <w:jc w:val="both"/>
        <w:rPr>
          <w:lang w:val="sr-Latn-CS"/>
        </w:rPr>
      </w:pPr>
      <w:r>
        <w:rPr>
          <w:lang w:val="sr-Latn-CS"/>
        </w:rPr>
        <w:t>Na osnovu datih podataka sastaviti prilagođenu formu Bilansa uspjeha, a zatim uz pretpostavku da su troškovi kamata 30.000€, troškovi zakupa 14.000€, dospjeli dio glavnice dugoročnog kredita 8.000€, preferencijalna dividenda 10.000€, a bezgotovinski troškovi 20% fiksnih rashoda izračunati:</w:t>
      </w:r>
    </w:p>
    <w:p w:rsidR="00127A68" w:rsidRDefault="00127A68" w:rsidP="00127A68">
      <w:pPr>
        <w:jc w:val="both"/>
        <w:rPr>
          <w:lang w:val="sr-Latn-CS"/>
        </w:rPr>
      </w:pPr>
    </w:p>
    <w:p w:rsidR="00127A68" w:rsidRDefault="00127A68" w:rsidP="00127A68">
      <w:pPr>
        <w:numPr>
          <w:ilvl w:val="0"/>
          <w:numId w:val="4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Količinu koju treba prodati, odnosno prihod koji treba ostvariti da bi poslovni  rezultat bio jednak 0, procenat iskorišćenja prihoda od prodaje za ostvarenje neutralnog poslovnog dobitka i maržu sigurnosti (elstičnost DTR1). Interpretirati.</w:t>
      </w:r>
    </w:p>
    <w:p w:rsidR="00A27D79" w:rsidRPr="00A27D79" w:rsidRDefault="00A27D79" w:rsidP="00A27D79">
      <w:pPr>
        <w:spacing w:after="0" w:line="240" w:lineRule="auto"/>
        <w:ind w:left="720"/>
        <w:jc w:val="both"/>
        <w:rPr>
          <w:lang w:val="sr-Latn-CS"/>
        </w:rPr>
      </w:pPr>
    </w:p>
    <w:p w:rsidR="00127A68" w:rsidRDefault="00127A68" w:rsidP="00127A68">
      <w:pPr>
        <w:numPr>
          <w:ilvl w:val="0"/>
          <w:numId w:val="4"/>
        </w:numPr>
        <w:spacing w:after="0" w:line="240" w:lineRule="auto"/>
        <w:jc w:val="both"/>
        <w:rPr>
          <w:lang w:val="sr-Latn-CS"/>
        </w:rPr>
      </w:pPr>
      <w:r w:rsidRPr="00897DC5">
        <w:rPr>
          <w:lang w:val="sr-Latn-CS"/>
        </w:rPr>
        <w:t xml:space="preserve">Izračunati faktor finansijskog rizika i </w:t>
      </w:r>
      <w:r>
        <w:rPr>
          <w:lang w:val="sr-Latn-CS"/>
        </w:rPr>
        <w:t xml:space="preserve">ocijeniti koliko će iznositi poslovni rezultat </w:t>
      </w:r>
      <w:r w:rsidRPr="00897DC5">
        <w:rPr>
          <w:lang w:val="sr-Latn-CS"/>
        </w:rPr>
        <w:t>ukoliko</w:t>
      </w:r>
      <w:r>
        <w:rPr>
          <w:lang w:val="sr-Latn-CS"/>
        </w:rPr>
        <w:t xml:space="preserve"> se prodajna cijena poveća za 10</w:t>
      </w:r>
      <w:r w:rsidRPr="00897DC5">
        <w:rPr>
          <w:lang w:val="sr-Latn-CS"/>
        </w:rPr>
        <w:t xml:space="preserve">%, pri čemu se </w:t>
      </w:r>
      <w:r>
        <w:rPr>
          <w:lang w:val="sr-Latn-CS"/>
        </w:rPr>
        <w:t xml:space="preserve">ne </w:t>
      </w:r>
      <w:r w:rsidRPr="00897DC5">
        <w:rPr>
          <w:lang w:val="sr-Latn-CS"/>
        </w:rPr>
        <w:t>mij</w:t>
      </w:r>
      <w:r>
        <w:rPr>
          <w:lang w:val="sr-Latn-CS"/>
        </w:rPr>
        <w:t>enja i globalni paritet cijena (računati preko faktora rizika).</w:t>
      </w:r>
    </w:p>
    <w:p w:rsidR="00A27D79" w:rsidRPr="00897DC5" w:rsidRDefault="00A27D79" w:rsidP="00A27D79">
      <w:pPr>
        <w:spacing w:after="0" w:line="240" w:lineRule="auto"/>
        <w:jc w:val="both"/>
        <w:rPr>
          <w:lang w:val="sr-Latn-CS"/>
        </w:rPr>
      </w:pPr>
    </w:p>
    <w:p w:rsidR="00127A68" w:rsidRPr="00897DC5" w:rsidRDefault="00127A68" w:rsidP="00127A68">
      <w:pPr>
        <w:numPr>
          <w:ilvl w:val="0"/>
          <w:numId w:val="4"/>
        </w:numPr>
        <w:spacing w:after="0" w:line="240" w:lineRule="auto"/>
        <w:jc w:val="both"/>
        <w:rPr>
          <w:i/>
          <w:lang w:val="sr-Latn-CS"/>
        </w:rPr>
      </w:pPr>
      <w:r w:rsidRPr="00897DC5">
        <w:rPr>
          <w:lang w:val="sr-Latn-CS"/>
        </w:rPr>
        <w:t xml:space="preserve">Odrediti </w:t>
      </w:r>
      <w:r>
        <w:rPr>
          <w:lang w:val="sr-Latn-CS"/>
        </w:rPr>
        <w:t xml:space="preserve">  prelomnu tačku gotovine primanja i izdavanja gotovine 1 i interpretirati.</w:t>
      </w:r>
      <w:r w:rsidRPr="00897DC5">
        <w:rPr>
          <w:lang w:val="sr-Latn-CS"/>
        </w:rPr>
        <w:tab/>
      </w:r>
      <w:r w:rsidRPr="00897DC5">
        <w:rPr>
          <w:lang w:val="sr-Latn-CS"/>
        </w:rPr>
        <w:tab/>
      </w:r>
      <w:r w:rsidRPr="00897DC5">
        <w:rPr>
          <w:lang w:val="sr-Latn-CS"/>
        </w:rPr>
        <w:tab/>
      </w:r>
      <w:r w:rsidRPr="00897DC5">
        <w:rPr>
          <w:lang w:val="sr-Latn-CS"/>
        </w:rPr>
        <w:tab/>
      </w:r>
      <w:r w:rsidRPr="00897DC5">
        <w:rPr>
          <w:lang w:val="sr-Latn-CS"/>
        </w:rPr>
        <w:tab/>
      </w:r>
    </w:p>
    <w:p w:rsidR="00127A68" w:rsidRPr="00897DC5" w:rsidRDefault="00127A68" w:rsidP="00127A68">
      <w:pPr>
        <w:numPr>
          <w:ilvl w:val="0"/>
          <w:numId w:val="4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Odrediti stopu prinosa na investirani kapital, kao i knjigovodstvenu i nominalnu cijenu akcije, ukoliko je akcijski kapital 2.000.000, sopstveni kapital 2.500.000, a dugoročne obaveze 2.000.000€, a broj emitovanih akcija 40.000.</w:t>
      </w:r>
    </w:p>
    <w:p w:rsidR="00127A68" w:rsidRDefault="00127A68" w:rsidP="00127A68">
      <w:pPr>
        <w:jc w:val="both"/>
        <w:rPr>
          <w:b/>
          <w:u w:val="single"/>
          <w:lang w:val="sr-Latn-CS"/>
        </w:rPr>
      </w:pPr>
    </w:p>
    <w:p w:rsidR="00127A68" w:rsidRDefault="00127A68" w:rsidP="00127A68">
      <w:pPr>
        <w:jc w:val="both"/>
        <w:rPr>
          <w:b/>
          <w:u w:val="single"/>
          <w:lang w:val="sr-Latn-CS"/>
        </w:rPr>
      </w:pPr>
      <w:r w:rsidRPr="00CA35E9">
        <w:rPr>
          <w:b/>
          <w:u w:val="single"/>
          <w:lang w:val="sr-Latn-CS"/>
        </w:rPr>
        <w:t xml:space="preserve">Zadatak </w:t>
      </w:r>
      <w:r>
        <w:rPr>
          <w:b/>
          <w:u w:val="single"/>
          <w:lang w:val="sr-Latn-CS"/>
        </w:rPr>
        <w:t>5</w:t>
      </w:r>
      <w:r w:rsidRPr="00CA35E9">
        <w:rPr>
          <w:b/>
          <w:u w:val="single"/>
          <w:lang w:val="sr-Latn-CS"/>
        </w:rPr>
        <w:t>:</w:t>
      </w:r>
    </w:p>
    <w:p w:rsidR="00127A68" w:rsidRDefault="00127A68" w:rsidP="00127A68">
      <w:pPr>
        <w:jc w:val="both"/>
        <w:rPr>
          <w:lang w:val="sr-Latn-CS"/>
        </w:rPr>
      </w:pPr>
      <w:r>
        <w:rPr>
          <w:lang w:val="sr-Latn-CS"/>
        </w:rPr>
        <w:t xml:space="preserve">Preduzeće X proizvodi i prodaje jedan proizvod čiji su varijabilni troškovi po jedinici 14 €. Preduzeće prodaje svoj proizvod po cijeni od 25 €. Godišnji fiksni troškovi proizvodnje iznose 350.000 €, godišnji troškovi prodaje 240.000 € i godišnji troškovi prodaje 110.000 €. Izračunati obim prodaje neophodan za ostvarenje  poslovnog dobitka od 400.000 € </w:t>
      </w:r>
      <w:bookmarkStart w:id="0" w:name="_GoBack"/>
      <w:bookmarkEnd w:id="0"/>
    </w:p>
    <w:p w:rsidR="00127A68" w:rsidRPr="00453AFC" w:rsidRDefault="00127A68" w:rsidP="00127A68">
      <w:pPr>
        <w:jc w:val="both"/>
        <w:rPr>
          <w:lang w:val="sr-Latn-CS"/>
        </w:rPr>
      </w:pPr>
    </w:p>
    <w:p w:rsidR="00127A68" w:rsidRPr="00453AFC" w:rsidRDefault="00127A68" w:rsidP="00127A68">
      <w:pPr>
        <w:jc w:val="both"/>
        <w:rPr>
          <w:b/>
          <w:u w:val="single"/>
          <w:lang w:val="sr-Latn-CS"/>
        </w:rPr>
      </w:pPr>
      <w:r w:rsidRPr="00CA35E9">
        <w:rPr>
          <w:b/>
          <w:u w:val="single"/>
          <w:lang w:val="sr-Latn-CS"/>
        </w:rPr>
        <w:t xml:space="preserve">Zadatak </w:t>
      </w:r>
      <w:r>
        <w:rPr>
          <w:b/>
          <w:u w:val="single"/>
          <w:lang w:val="sr-Latn-CS"/>
        </w:rPr>
        <w:t>6</w:t>
      </w:r>
      <w:r w:rsidRPr="00CA35E9">
        <w:rPr>
          <w:b/>
          <w:u w:val="single"/>
          <w:lang w:val="sr-Latn-CS"/>
        </w:rPr>
        <w:t>:</w:t>
      </w:r>
    </w:p>
    <w:p w:rsidR="00127A68" w:rsidRPr="00CA35E9" w:rsidRDefault="00127A68" w:rsidP="00127A68">
      <w:pPr>
        <w:jc w:val="both"/>
        <w:rPr>
          <w:lang w:val="sr-Latn-CS"/>
        </w:rPr>
      </w:pPr>
      <w:r w:rsidRPr="00CA35E9">
        <w:rPr>
          <w:lang w:val="sr-Latn-CS"/>
        </w:rPr>
        <w:t xml:space="preserve">Na osnovu datih finansijskih podataka </w:t>
      </w:r>
      <w:r>
        <w:rPr>
          <w:lang w:val="sr-Latn-CS"/>
        </w:rPr>
        <w:t xml:space="preserve">sastaviti Izvještaj o novčanim tokovima primjenom </w:t>
      </w:r>
      <w:r w:rsidRPr="00CA5474">
        <w:rPr>
          <w:b/>
          <w:lang w:val="sr-Latn-CS"/>
        </w:rPr>
        <w:t>indirektne metode</w:t>
      </w:r>
      <w:r>
        <w:rPr>
          <w:lang w:val="sr-Latn-CS"/>
        </w:rPr>
        <w:t xml:space="preserve"> i odrediti neto povećanje/smanjenje gotovine u toku godine</w:t>
      </w:r>
      <w:r w:rsidRPr="00CA35E9">
        <w:rPr>
          <w:lang w:val="sr-Latn-CS"/>
        </w:rPr>
        <w:t>:</w:t>
      </w:r>
    </w:p>
    <w:p w:rsidR="00127A68" w:rsidRDefault="00127A68" w:rsidP="00127A68">
      <w:pPr>
        <w:numPr>
          <w:ilvl w:val="0"/>
          <w:numId w:val="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Bruto dobit preduzeća je 20.000;</w:t>
      </w:r>
    </w:p>
    <w:p w:rsidR="00127A68" w:rsidRDefault="00127A68" w:rsidP="00127A68">
      <w:pPr>
        <w:numPr>
          <w:ilvl w:val="0"/>
          <w:numId w:val="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Kupljena  je franšiza za 10.000;</w:t>
      </w:r>
    </w:p>
    <w:p w:rsidR="00127A68" w:rsidRDefault="00127A68" w:rsidP="00127A68">
      <w:pPr>
        <w:numPr>
          <w:ilvl w:val="0"/>
          <w:numId w:val="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Emitovane su dugoročne obveznice za 10.000;</w:t>
      </w:r>
    </w:p>
    <w:p w:rsidR="00127A68" w:rsidRDefault="00127A68" w:rsidP="00127A68">
      <w:pPr>
        <w:numPr>
          <w:ilvl w:val="0"/>
          <w:numId w:val="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Naplaćena je glavnica datog dugoročnog kredita 10.000;</w:t>
      </w:r>
    </w:p>
    <w:p w:rsidR="00127A68" w:rsidRDefault="00127A68" w:rsidP="00127A68">
      <w:pPr>
        <w:numPr>
          <w:ilvl w:val="0"/>
          <w:numId w:val="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Kupljeno je putničko vozilo za 5.000;</w:t>
      </w:r>
    </w:p>
    <w:p w:rsidR="00127A68" w:rsidRDefault="00127A68" w:rsidP="00127A68">
      <w:pPr>
        <w:numPr>
          <w:ilvl w:val="0"/>
          <w:numId w:val="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Objavljena je isplata dividende u iznosu od 15.000;</w:t>
      </w:r>
    </w:p>
    <w:p w:rsidR="00127A68" w:rsidRDefault="00127A68" w:rsidP="00127A68">
      <w:pPr>
        <w:numPr>
          <w:ilvl w:val="0"/>
          <w:numId w:val="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Uzet je kratkoročni kredit od banke u iznosu od 10.000;</w:t>
      </w:r>
    </w:p>
    <w:p w:rsidR="00127A68" w:rsidRDefault="00127A68" w:rsidP="00127A68">
      <w:pPr>
        <w:numPr>
          <w:ilvl w:val="0"/>
          <w:numId w:val="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Plaćene su kamate u iznosu od 2.000.</w:t>
      </w:r>
    </w:p>
    <w:p w:rsidR="00127A68" w:rsidRPr="00C80C48" w:rsidRDefault="00127A68" w:rsidP="00127A68">
      <w:pPr>
        <w:numPr>
          <w:ilvl w:val="0"/>
          <w:numId w:val="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Početno stanje gotovine 5.000.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b/>
          <w:lang w:val="sr-Latn-CS"/>
        </w:rPr>
        <w:t xml:space="preserve">       </w:t>
      </w:r>
    </w:p>
    <w:p w:rsidR="00127A68" w:rsidRDefault="00127A68" w:rsidP="00127A68"/>
    <w:p w:rsidR="00FE7D1E" w:rsidRDefault="00FE7D1E"/>
    <w:sectPr w:rsidR="00FE7D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D79" w:rsidRDefault="00A27D79" w:rsidP="00A27D79">
      <w:pPr>
        <w:spacing w:after="0" w:line="240" w:lineRule="auto"/>
      </w:pPr>
      <w:r>
        <w:separator/>
      </w:r>
    </w:p>
  </w:endnote>
  <w:endnote w:type="continuationSeparator" w:id="0">
    <w:p w:rsidR="00A27D79" w:rsidRDefault="00A27D79" w:rsidP="00A2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5524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7D79" w:rsidRDefault="00A27D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7D79" w:rsidRDefault="00A27D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D79" w:rsidRDefault="00A27D79" w:rsidP="00A27D79">
      <w:pPr>
        <w:spacing w:after="0" w:line="240" w:lineRule="auto"/>
      </w:pPr>
      <w:r>
        <w:separator/>
      </w:r>
    </w:p>
  </w:footnote>
  <w:footnote w:type="continuationSeparator" w:id="0">
    <w:p w:rsidR="00A27D79" w:rsidRDefault="00A27D79" w:rsidP="00A27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96FC2"/>
    <w:multiLevelType w:val="hybridMultilevel"/>
    <w:tmpl w:val="70165C70"/>
    <w:lvl w:ilvl="0" w:tplc="AE14C7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F7DB2"/>
    <w:multiLevelType w:val="hybridMultilevel"/>
    <w:tmpl w:val="DBE2F336"/>
    <w:lvl w:ilvl="0" w:tplc="271A65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AE261A"/>
    <w:multiLevelType w:val="hybridMultilevel"/>
    <w:tmpl w:val="0234D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1C204A"/>
    <w:multiLevelType w:val="hybridMultilevel"/>
    <w:tmpl w:val="C4661BC6"/>
    <w:lvl w:ilvl="0" w:tplc="2C1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74148B"/>
    <w:multiLevelType w:val="hybridMultilevel"/>
    <w:tmpl w:val="B142C9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68"/>
    <w:rsid w:val="00127A68"/>
    <w:rsid w:val="00A27D79"/>
    <w:rsid w:val="00C670D7"/>
    <w:rsid w:val="00FE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A6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A68"/>
    <w:pPr>
      <w:ind w:left="720"/>
      <w:contextualSpacing/>
    </w:pPr>
    <w:rPr>
      <w:lang w:val="sr-Latn-ME"/>
    </w:rPr>
  </w:style>
  <w:style w:type="table" w:styleId="TableGrid">
    <w:name w:val="Table Grid"/>
    <w:basedOn w:val="TableNormal"/>
    <w:uiPriority w:val="59"/>
    <w:rsid w:val="00127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M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7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D7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7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D79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A6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A68"/>
    <w:pPr>
      <w:ind w:left="720"/>
      <w:contextualSpacing/>
    </w:pPr>
    <w:rPr>
      <w:lang w:val="sr-Latn-ME"/>
    </w:rPr>
  </w:style>
  <w:style w:type="table" w:styleId="TableGrid">
    <w:name w:val="Table Grid"/>
    <w:basedOn w:val="TableNormal"/>
    <w:uiPriority w:val="59"/>
    <w:rsid w:val="00127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M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7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D7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7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D7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2</cp:revision>
  <dcterms:created xsi:type="dcterms:W3CDTF">2020-05-12T21:38:00Z</dcterms:created>
  <dcterms:modified xsi:type="dcterms:W3CDTF">2020-05-14T15:57:00Z</dcterms:modified>
</cp:coreProperties>
</file>