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B4" w:rsidRDefault="002B0EB4" w:rsidP="002B0EB4">
      <w:pPr>
        <w:pStyle w:val="Annexetitle"/>
      </w:pPr>
      <w:r w:rsidRPr="0096175E">
        <w:t>ANNEX IV: KEY EXPERTS</w:t>
      </w:r>
    </w:p>
    <w:p w:rsidR="00F45B2F" w:rsidRPr="009E2C77" w:rsidRDefault="00F45B2F" w:rsidP="00F45B2F">
      <w:pPr>
        <w:shd w:val="clear" w:color="auto" w:fill="FFFF00"/>
        <w:ind w:left="-1260"/>
      </w:pPr>
      <w:r>
        <w:t xml:space="preserve">How to complete this CV form: </w:t>
      </w:r>
      <w:r>
        <w:t xml:space="preserve">In relevant fields, clarification text is presented in </w:t>
      </w:r>
      <w:r w:rsidRPr="009E2C77">
        <w:t>&lt;&gt; brack</w:t>
      </w:r>
      <w:r>
        <w:t xml:space="preserve">ets. </w:t>
      </w:r>
      <w:r w:rsidRPr="009E2C77">
        <w:t xml:space="preserve">Please insert </w:t>
      </w:r>
      <w:r>
        <w:t xml:space="preserve">your </w:t>
      </w:r>
      <w:r w:rsidRPr="009E2C77">
        <w:t xml:space="preserve">information between the &lt;&gt; brackets as indicated </w:t>
      </w:r>
      <w:r>
        <w:t>in relevant fields</w:t>
      </w:r>
      <w:r w:rsidRPr="009E2C77">
        <w:t xml:space="preserve">. Square brackets [ ] and parts shaded in grey indicate options to choose: they should be deleted when applicable, but should not be modified. All other parts of </w:t>
      </w:r>
      <w:r>
        <w:t xml:space="preserve">this CV form </w:t>
      </w:r>
      <w:r w:rsidRPr="009E2C77">
        <w:t xml:space="preserve">must be left unchanged. In the final version of the </w:t>
      </w:r>
      <w:r>
        <w:t>CV form</w:t>
      </w:r>
      <w:r w:rsidRPr="009E2C77">
        <w:t>, please remember to delete this paragraph, any other text with yellow highlighting and to suppress grey brackets when applicable.</w:t>
      </w:r>
    </w:p>
    <w:p w:rsidR="00F45B2F" w:rsidRPr="00F45B2F" w:rsidRDefault="00F45B2F" w:rsidP="00F45B2F"/>
    <w:tbl>
      <w:tblPr>
        <w:tblW w:w="14559" w:type="dxa"/>
        <w:tblInd w:w="-13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2126"/>
        <w:gridCol w:w="1418"/>
        <w:gridCol w:w="709"/>
        <w:gridCol w:w="2409"/>
        <w:gridCol w:w="2130"/>
        <w:gridCol w:w="1820"/>
        <w:gridCol w:w="1820"/>
      </w:tblGrid>
      <w:tr w:rsidR="002B0EB4" w:rsidRPr="0096175E" w:rsidTr="00096994">
        <w:tc>
          <w:tcPr>
            <w:tcW w:w="2127" w:type="dxa"/>
            <w:shd w:val="clear" w:color="auto" w:fill="auto"/>
          </w:tcPr>
          <w:p w:rsidR="002B0EB4" w:rsidRPr="009C3F2C" w:rsidRDefault="002B0EB4" w:rsidP="009B70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3F2C">
              <w:rPr>
                <w:b/>
                <w:sz w:val="22"/>
                <w:szCs w:val="22"/>
              </w:rPr>
              <w:t>Name of expert</w:t>
            </w:r>
          </w:p>
        </w:tc>
        <w:tc>
          <w:tcPr>
            <w:tcW w:w="2126" w:type="dxa"/>
            <w:shd w:val="clear" w:color="auto" w:fill="auto"/>
          </w:tcPr>
          <w:p w:rsidR="002B0EB4" w:rsidRPr="009C3F2C" w:rsidRDefault="002B0EB4" w:rsidP="009B70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3F2C">
              <w:rPr>
                <w:b/>
                <w:sz w:val="22"/>
                <w:szCs w:val="22"/>
              </w:rPr>
              <w:t>Proposed position</w:t>
            </w:r>
            <w:r w:rsidR="007800D4">
              <w:rPr>
                <w:rStyle w:val="FootnoteReference"/>
                <w:b/>
                <w:szCs w:val="22"/>
              </w:rPr>
              <w:footnoteReference w:id="1"/>
            </w:r>
          </w:p>
        </w:tc>
        <w:tc>
          <w:tcPr>
            <w:tcW w:w="1418" w:type="dxa"/>
            <w:shd w:val="clear" w:color="auto" w:fill="auto"/>
          </w:tcPr>
          <w:p w:rsidR="002B0EB4" w:rsidRPr="009C3F2C" w:rsidRDefault="002B0EB4" w:rsidP="009B70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3F2C">
              <w:rPr>
                <w:b/>
                <w:sz w:val="22"/>
                <w:szCs w:val="22"/>
              </w:rPr>
              <w:t xml:space="preserve">Years of </w:t>
            </w:r>
            <w:r>
              <w:rPr>
                <w:b/>
                <w:sz w:val="22"/>
                <w:szCs w:val="22"/>
              </w:rPr>
              <w:br/>
              <w:t>exper</w:t>
            </w:r>
            <w:r w:rsidRPr="009C3F2C">
              <w:rPr>
                <w:b/>
                <w:sz w:val="22"/>
                <w:szCs w:val="22"/>
              </w:rPr>
              <w:t>ience</w:t>
            </w:r>
          </w:p>
        </w:tc>
        <w:tc>
          <w:tcPr>
            <w:tcW w:w="709" w:type="dxa"/>
            <w:shd w:val="clear" w:color="auto" w:fill="auto"/>
          </w:tcPr>
          <w:p w:rsidR="002B0EB4" w:rsidRPr="009C3F2C" w:rsidRDefault="002B0EB4" w:rsidP="009B70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3F2C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2409" w:type="dxa"/>
            <w:shd w:val="clear" w:color="auto" w:fill="auto"/>
          </w:tcPr>
          <w:p w:rsidR="002B0EB4" w:rsidRPr="009C3F2C" w:rsidRDefault="002B0EB4" w:rsidP="009B70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3F2C">
              <w:rPr>
                <w:b/>
                <w:sz w:val="22"/>
                <w:szCs w:val="22"/>
              </w:rPr>
              <w:t>Educational background</w:t>
            </w:r>
          </w:p>
        </w:tc>
        <w:tc>
          <w:tcPr>
            <w:tcW w:w="2130" w:type="dxa"/>
            <w:shd w:val="clear" w:color="auto" w:fill="auto"/>
          </w:tcPr>
          <w:p w:rsidR="002B0EB4" w:rsidRPr="009C3F2C" w:rsidRDefault="002B0EB4" w:rsidP="009B70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3F2C">
              <w:rPr>
                <w:b/>
                <w:sz w:val="22"/>
                <w:szCs w:val="22"/>
              </w:rPr>
              <w:t>Specialist areas of knowledge</w:t>
            </w:r>
          </w:p>
        </w:tc>
        <w:tc>
          <w:tcPr>
            <w:tcW w:w="1820" w:type="dxa"/>
            <w:shd w:val="clear" w:color="auto" w:fill="auto"/>
          </w:tcPr>
          <w:p w:rsidR="002B0EB4" w:rsidRPr="009C3F2C" w:rsidRDefault="002B0EB4" w:rsidP="009B70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3F2C">
              <w:rPr>
                <w:b/>
                <w:sz w:val="22"/>
                <w:szCs w:val="22"/>
              </w:rPr>
              <w:t xml:space="preserve">Experience in </w:t>
            </w:r>
            <w:r>
              <w:rPr>
                <w:b/>
                <w:sz w:val="22"/>
                <w:szCs w:val="22"/>
              </w:rPr>
              <w:t>partner</w:t>
            </w:r>
            <w:r w:rsidRPr="009C3F2C">
              <w:rPr>
                <w:b/>
                <w:sz w:val="22"/>
                <w:szCs w:val="22"/>
              </w:rPr>
              <w:t xml:space="preserve"> country</w:t>
            </w:r>
          </w:p>
        </w:tc>
        <w:tc>
          <w:tcPr>
            <w:tcW w:w="1820" w:type="dxa"/>
            <w:shd w:val="clear" w:color="auto" w:fill="auto"/>
          </w:tcPr>
          <w:p w:rsidR="002B0EB4" w:rsidRPr="009C3F2C" w:rsidRDefault="002B0EB4" w:rsidP="009B70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3F2C">
              <w:rPr>
                <w:b/>
                <w:sz w:val="22"/>
                <w:szCs w:val="22"/>
              </w:rPr>
              <w:t>Languages and degree of fluency</w:t>
            </w:r>
            <w:r w:rsidR="00096994">
              <w:rPr>
                <w:rStyle w:val="FootnoteReference"/>
                <w:b/>
                <w:szCs w:val="22"/>
              </w:rPr>
              <w:footnoteReference w:id="2"/>
            </w:r>
          </w:p>
        </w:tc>
      </w:tr>
      <w:tr w:rsidR="002B0EB4" w:rsidRPr="0096175E" w:rsidTr="00096994">
        <w:tc>
          <w:tcPr>
            <w:tcW w:w="2127" w:type="dxa"/>
            <w:shd w:val="clear" w:color="auto" w:fill="auto"/>
          </w:tcPr>
          <w:p w:rsidR="002B0EB4" w:rsidRPr="0096175E" w:rsidRDefault="002B0EB4" w:rsidP="009B70A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B0EB4" w:rsidRPr="00F45B2F" w:rsidRDefault="00F45B2F" w:rsidP="00F45B2F">
            <w:pPr>
              <w:spacing w:before="120" w:after="12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</w:t>
            </w:r>
            <w:r w:rsidRPr="00F45B2F">
              <w:rPr>
                <w:sz w:val="22"/>
                <w:szCs w:val="22"/>
                <w:highlight w:val="yellow"/>
                <w:lang w:val="en-US"/>
              </w:rPr>
              <w:t>BL</w:t>
            </w:r>
            <w:r>
              <w:rPr>
                <w:sz w:val="22"/>
                <w:szCs w:val="22"/>
                <w:lang w:val="en-US"/>
              </w:rPr>
              <w:t>&gt;</w:t>
            </w:r>
            <w:r w:rsidRPr="009E2C77">
              <w:t>&lt;</w:t>
            </w:r>
            <w:r w:rsidRPr="00F45B2F">
              <w:rPr>
                <w:highlight w:val="yellow"/>
              </w:rPr>
              <w:t>Field of expertise from Table 1</w:t>
            </w:r>
            <w:r w:rsidRPr="009E2C77">
              <w:t>&gt;</w:t>
            </w:r>
          </w:p>
        </w:tc>
        <w:tc>
          <w:tcPr>
            <w:tcW w:w="1418" w:type="dxa"/>
            <w:shd w:val="clear" w:color="auto" w:fill="auto"/>
          </w:tcPr>
          <w:p w:rsidR="002B0EB4" w:rsidRPr="0096175E" w:rsidRDefault="002B0EB4" w:rsidP="009B70A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0EB4" w:rsidRPr="0096175E" w:rsidRDefault="002B0EB4" w:rsidP="009B70A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0EB4" w:rsidRPr="0096175E" w:rsidRDefault="002B0EB4" w:rsidP="009B70A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2B0EB4" w:rsidRPr="0096175E" w:rsidRDefault="002B0EB4" w:rsidP="009B70A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2B0EB4" w:rsidRPr="0096175E" w:rsidRDefault="00096994" w:rsidP="009B70AD">
            <w:pPr>
              <w:spacing w:before="120" w:after="120"/>
              <w:rPr>
                <w:sz w:val="22"/>
                <w:szCs w:val="22"/>
              </w:rPr>
            </w:pPr>
            <w:r w:rsidRPr="009E2C77">
              <w:t>&lt;</w:t>
            </w:r>
            <w:r w:rsidRPr="00096994">
              <w:rPr>
                <w:highlight w:val="yellow"/>
              </w:rPr>
              <w:t>list all relevant experiences in Montenegro</w:t>
            </w:r>
            <w:r w:rsidRPr="009E2C77">
              <w:t>&gt;</w:t>
            </w:r>
          </w:p>
        </w:tc>
        <w:tc>
          <w:tcPr>
            <w:tcW w:w="1820" w:type="dxa"/>
            <w:shd w:val="clear" w:color="auto" w:fill="auto"/>
          </w:tcPr>
          <w:p w:rsidR="002B0EB4" w:rsidRPr="0096175E" w:rsidRDefault="00F45B2F" w:rsidP="009B70A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E2C77">
              <w:t>&lt;</w:t>
            </w:r>
            <w:r w:rsidRPr="00F45B2F">
              <w:rPr>
                <w:highlight w:val="yellow"/>
              </w:rPr>
              <w:t>language</w:t>
            </w:r>
            <w:r w:rsidRPr="009E2C77">
              <w:t>&gt;</w:t>
            </w:r>
            <w:r w:rsidR="00096994">
              <w:t xml:space="preserve">, </w:t>
            </w:r>
            <w:r w:rsidR="00096994" w:rsidRPr="009E2C77">
              <w:t>&lt;</w:t>
            </w:r>
            <w:r w:rsidR="00096994" w:rsidRPr="00096994">
              <w:rPr>
                <w:highlight w:val="yellow"/>
              </w:rPr>
              <w:t>understanding</w:t>
            </w:r>
            <w:r w:rsidR="00096994" w:rsidRPr="009E2C77">
              <w:t>&gt;</w:t>
            </w:r>
            <w:r w:rsidR="00096994">
              <w:t xml:space="preserve">, </w:t>
            </w:r>
            <w:r w:rsidR="00096994" w:rsidRPr="009E2C77">
              <w:t>&lt;</w:t>
            </w:r>
            <w:r w:rsidR="00096994" w:rsidRPr="00096994">
              <w:rPr>
                <w:highlight w:val="yellow"/>
              </w:rPr>
              <w:t>speaking</w:t>
            </w:r>
            <w:r w:rsidR="00096994" w:rsidRPr="009E2C77">
              <w:t>&gt;</w:t>
            </w:r>
            <w:r w:rsidR="00096994">
              <w:t xml:space="preserve">, </w:t>
            </w:r>
            <w:r w:rsidR="00096994" w:rsidRPr="009E2C77">
              <w:t>&lt;</w:t>
            </w:r>
            <w:r w:rsidR="00096994" w:rsidRPr="00096994">
              <w:rPr>
                <w:highlight w:val="yellow"/>
              </w:rPr>
              <w:t>writing</w:t>
            </w:r>
            <w:r w:rsidR="00096994" w:rsidRPr="009E2C77">
              <w:t>&gt;</w:t>
            </w:r>
          </w:p>
        </w:tc>
      </w:tr>
    </w:tbl>
    <w:p w:rsidR="002B0EB4" w:rsidRPr="0096175E" w:rsidRDefault="002B0EB4" w:rsidP="002B0EB4">
      <w:pPr>
        <w:rPr>
          <w:sz w:val="22"/>
          <w:szCs w:val="22"/>
        </w:rPr>
        <w:sectPr w:rsidR="002B0EB4" w:rsidRPr="0096175E" w:rsidSect="002B0EB4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134" w:right="1134" w:bottom="1418" w:left="1985" w:header="720" w:footer="720" w:gutter="567"/>
          <w:paperSrc w:first="15" w:other="15"/>
          <w:pgNumType w:start="1"/>
          <w:cols w:space="720"/>
          <w:titlePg/>
        </w:sectPr>
      </w:pPr>
    </w:p>
    <w:p w:rsidR="002B0EB4" w:rsidRDefault="002B0EB4" w:rsidP="002B0EB4">
      <w:pPr>
        <w:pStyle w:val="Annexetitle"/>
      </w:pPr>
      <w:r w:rsidRPr="0096175E">
        <w:lastRenderedPageBreak/>
        <w:t>Curriculum vitae</w:t>
      </w:r>
    </w:p>
    <w:p w:rsidR="002B0EB4" w:rsidRPr="00E71218" w:rsidRDefault="002B0EB4" w:rsidP="002B0EB4">
      <w:pPr>
        <w:rPr>
          <w:b/>
          <w:sz w:val="22"/>
          <w:szCs w:val="22"/>
          <w:lang w:val="en-US"/>
        </w:rPr>
      </w:pPr>
      <w:r w:rsidRPr="0096175E">
        <w:rPr>
          <w:b/>
          <w:sz w:val="22"/>
          <w:szCs w:val="22"/>
        </w:rPr>
        <w:t>Proposed role in the project:</w:t>
      </w:r>
      <w:r w:rsidR="009E2C77">
        <w:rPr>
          <w:b/>
          <w:sz w:val="22"/>
          <w:szCs w:val="22"/>
        </w:rPr>
        <w:t xml:space="preserve"> </w:t>
      </w:r>
      <w:r w:rsidR="00E71218">
        <w:rPr>
          <w:b/>
          <w:sz w:val="22"/>
          <w:szCs w:val="22"/>
        </w:rPr>
        <w:t xml:space="preserve">External expert for the filed </w:t>
      </w:r>
    </w:p>
    <w:p w:rsidR="002B0EB4" w:rsidRPr="0096175E" w:rsidRDefault="002B0EB4" w:rsidP="002B0EB4">
      <w:r w:rsidRPr="0096175E">
        <w:t>Family name:</w:t>
      </w:r>
      <w:r w:rsidRPr="0096175E">
        <w:tab/>
      </w:r>
    </w:p>
    <w:p w:rsidR="002B0EB4" w:rsidRPr="0096175E" w:rsidRDefault="002B0EB4" w:rsidP="002B0EB4">
      <w:r w:rsidRPr="0096175E">
        <w:t>First names:</w:t>
      </w:r>
      <w:r w:rsidRPr="0096175E">
        <w:tab/>
      </w:r>
    </w:p>
    <w:p w:rsidR="002B0EB4" w:rsidRPr="0096175E" w:rsidRDefault="002B0EB4" w:rsidP="002B0EB4">
      <w:r w:rsidRPr="0096175E">
        <w:t>Date of birth:</w:t>
      </w:r>
      <w:r w:rsidRPr="0096175E">
        <w:tab/>
      </w:r>
    </w:p>
    <w:p w:rsidR="002B0EB4" w:rsidRPr="0096175E" w:rsidRDefault="002B0EB4" w:rsidP="002B0EB4">
      <w:r w:rsidRPr="0096175E">
        <w:t>Nationality:</w:t>
      </w:r>
      <w:r w:rsidRPr="0096175E">
        <w:tab/>
      </w:r>
    </w:p>
    <w:p w:rsidR="002B0EB4" w:rsidRPr="0096175E" w:rsidRDefault="002B0EB4" w:rsidP="002B0EB4">
      <w:r w:rsidRPr="0096175E">
        <w:t>Civil status:</w:t>
      </w:r>
      <w:r w:rsidRPr="0096175E">
        <w:tab/>
      </w:r>
      <w:r w:rsidR="007800D4" w:rsidRPr="007800D4">
        <w:rPr>
          <w:highlight w:val="lightGray"/>
        </w:rPr>
        <w:t>[single]</w:t>
      </w:r>
      <w:r w:rsidR="007800D4">
        <w:t xml:space="preserve"> </w:t>
      </w:r>
      <w:r w:rsidR="007800D4" w:rsidRPr="007800D4">
        <w:rPr>
          <w:highlight w:val="lightGray"/>
        </w:rPr>
        <w:t>[married]</w:t>
      </w:r>
    </w:p>
    <w:p w:rsidR="002B0EB4" w:rsidRPr="0096175E" w:rsidRDefault="002B0EB4" w:rsidP="002B0EB4">
      <w:r w:rsidRPr="0096175E">
        <w:t>Education:</w:t>
      </w:r>
      <w:r w:rsidRPr="0096175E">
        <w:tab/>
      </w:r>
    </w:p>
    <w:tbl>
      <w:tblPr>
        <w:tblW w:w="9529" w:type="dxa"/>
        <w:tblInd w:w="-23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929"/>
        <w:gridCol w:w="6600"/>
      </w:tblGrid>
      <w:tr w:rsidR="002B0EB4" w:rsidRPr="0096175E" w:rsidTr="00096994">
        <w:tc>
          <w:tcPr>
            <w:tcW w:w="292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Institution</w:t>
            </w:r>
          </w:p>
          <w:p w:rsidR="002B0EB4" w:rsidRPr="0096175E" w:rsidRDefault="002B0EB4" w:rsidP="009B70AD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</w:t>
            </w:r>
            <w:r w:rsidRPr="0096175E">
              <w:rPr>
                <w:rFonts w:ascii="Times New Roman" w:hAnsi="Times New Roman"/>
                <w:szCs w:val="22"/>
              </w:rPr>
              <w:t>Date from - Date to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Degree(s) or Diploma(s) obtained:</w:t>
            </w:r>
          </w:p>
        </w:tc>
      </w:tr>
      <w:tr w:rsidR="007800D4" w:rsidRPr="0096175E" w:rsidTr="00096994">
        <w:tc>
          <w:tcPr>
            <w:tcW w:w="2929" w:type="dxa"/>
            <w:tcBorders>
              <w:left w:val="double" w:sz="6" w:space="0" w:color="auto"/>
              <w:bottom w:val="single" w:sz="6" w:space="0" w:color="auto"/>
            </w:tcBorders>
          </w:tcPr>
          <w:p w:rsidR="007800D4" w:rsidRPr="00096994" w:rsidRDefault="007800D4" w:rsidP="009B70AD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7800D4" w:rsidRPr="0096175E" w:rsidRDefault="007800D4" w:rsidP="009B70AD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096994">
        <w:tc>
          <w:tcPr>
            <w:tcW w:w="2929" w:type="dxa"/>
            <w:tcBorders>
              <w:left w:val="double" w:sz="6" w:space="0" w:color="auto"/>
              <w:bottom w:val="single" w:sz="6" w:space="0" w:color="auto"/>
            </w:tcBorders>
          </w:tcPr>
          <w:p w:rsidR="002B0EB4" w:rsidRPr="00096994" w:rsidRDefault="002B0EB4" w:rsidP="009B70AD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096994">
        <w:tc>
          <w:tcPr>
            <w:tcW w:w="292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2B0EB4" w:rsidRPr="0096175E" w:rsidRDefault="007800D4" w:rsidP="009B70AD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Pr="0096175E" w:rsidRDefault="002B0EB4" w:rsidP="002B0EB4">
      <w:pPr>
        <w:spacing w:before="240" w:after="120"/>
      </w:pPr>
      <w:r w:rsidRPr="0096175E">
        <w:rPr>
          <w:b/>
        </w:rPr>
        <w:t>Language skills:</w:t>
      </w:r>
      <w:r w:rsidRPr="0096175E">
        <w:t xml:space="preserve"> Indicate competence </w:t>
      </w:r>
      <w:r w:rsidR="00096994">
        <w:t xml:space="preserve">in line with </w:t>
      </w:r>
      <w:r w:rsidR="00096994" w:rsidRPr="00096994">
        <w:t>Common European Framework of Reference for Languages - Self-assessment grid</w:t>
      </w:r>
      <w:r w:rsidR="00096994">
        <w:t xml:space="preserve"> </w:t>
      </w:r>
      <w:r w:rsidR="00096994">
        <w:rPr>
          <w:rStyle w:val="FootnoteReference"/>
          <w:b/>
          <w:szCs w:val="22"/>
        </w:rPr>
        <w:footnoteReference w:id="3"/>
      </w:r>
    </w:p>
    <w:tbl>
      <w:tblPr>
        <w:tblW w:w="9450" w:type="dxa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30"/>
        <w:gridCol w:w="2250"/>
        <w:gridCol w:w="2070"/>
        <w:gridCol w:w="2700"/>
      </w:tblGrid>
      <w:tr w:rsidR="002B0EB4" w:rsidRPr="0096175E" w:rsidTr="00096994"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Language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96175E">
                  <w:rPr>
                    <w:rFonts w:ascii="Times New Roman" w:hAnsi="Times New Roman"/>
                    <w:szCs w:val="22"/>
                  </w:rPr>
                  <w:t>Reading</w:t>
                </w:r>
              </w:smartTag>
            </w:smartTag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Speaking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Writing</w:t>
            </w:r>
          </w:p>
        </w:tc>
      </w:tr>
      <w:tr w:rsidR="002B0EB4" w:rsidRPr="0096175E" w:rsidTr="00096994">
        <w:tc>
          <w:tcPr>
            <w:tcW w:w="2430" w:type="dxa"/>
            <w:tcBorders>
              <w:lef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0" w:type="dxa"/>
            <w:tcBorders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tcBorders>
              <w:left w:val="sing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096994">
        <w:tc>
          <w:tcPr>
            <w:tcW w:w="2430" w:type="dxa"/>
            <w:tcBorders>
              <w:top w:val="single" w:sz="6" w:space="0" w:color="auto"/>
              <w:lef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096994">
        <w:tc>
          <w:tcPr>
            <w:tcW w:w="24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2B0EB4" w:rsidRPr="0096175E" w:rsidRDefault="007800D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Pr="0096175E" w:rsidRDefault="002B0EB4" w:rsidP="002B0EB4">
      <w:pPr>
        <w:spacing w:before="240"/>
      </w:pPr>
      <w:r w:rsidRPr="0096175E">
        <w:t>Membership of professional bodies:</w:t>
      </w:r>
    </w:p>
    <w:p w:rsidR="002B0EB4" w:rsidRPr="0096175E" w:rsidRDefault="002B0EB4" w:rsidP="002B0EB4">
      <w:r w:rsidRPr="0096175E">
        <w:rPr>
          <w:b/>
        </w:rPr>
        <w:t>Other skills</w:t>
      </w:r>
      <w:r w:rsidRPr="0096175E">
        <w:t xml:space="preserve"> (e.g. Computer literacy, etc.)</w:t>
      </w:r>
      <w:r w:rsidR="00096994">
        <w:t xml:space="preserve">: </w:t>
      </w:r>
    </w:p>
    <w:p w:rsidR="002B0EB4" w:rsidRPr="0096175E" w:rsidRDefault="002B0EB4" w:rsidP="002B0EB4">
      <w:pPr>
        <w:spacing w:after="0"/>
      </w:pPr>
      <w:r w:rsidRPr="0096175E">
        <w:t>Present position:</w:t>
      </w:r>
      <w:r w:rsidRPr="0096175E">
        <w:tab/>
      </w:r>
    </w:p>
    <w:p w:rsidR="002B0EB4" w:rsidRPr="0096175E" w:rsidRDefault="002B0EB4" w:rsidP="002B0EB4">
      <w:r w:rsidRPr="0096175E">
        <w:t>Years within the firm:</w:t>
      </w:r>
      <w:r w:rsidRPr="0096175E">
        <w:tab/>
      </w:r>
    </w:p>
    <w:p w:rsidR="002B0EB4" w:rsidRPr="0096175E" w:rsidRDefault="002B0EB4" w:rsidP="002B0EB4">
      <w:r w:rsidRPr="0096175E">
        <w:rPr>
          <w:b/>
        </w:rPr>
        <w:t>Key qualifications:</w:t>
      </w:r>
      <w:r>
        <w:t xml:space="preserve"> </w:t>
      </w:r>
      <w:r w:rsidRPr="0096175E">
        <w:t>(Relevant to the project</w:t>
      </w:r>
      <w:r w:rsidR="007800D4">
        <w:t xml:space="preserve"> and selected field(s) of expertise</w:t>
      </w:r>
      <w:r w:rsidRPr="0096175E">
        <w:t>)</w:t>
      </w:r>
    </w:p>
    <w:p w:rsidR="002B0EB4" w:rsidRPr="0096175E" w:rsidRDefault="002B0EB4" w:rsidP="002B0EB4">
      <w:r w:rsidRPr="0096175E">
        <w:t>Specific experience in the region:</w:t>
      </w:r>
    </w:p>
    <w:tbl>
      <w:tblPr>
        <w:tblW w:w="9360" w:type="dxa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87"/>
        <w:gridCol w:w="6873"/>
      </w:tblGrid>
      <w:tr w:rsidR="002B0EB4" w:rsidRPr="0096175E" w:rsidTr="00096994">
        <w:tc>
          <w:tcPr>
            <w:tcW w:w="248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Country</w:t>
            </w:r>
          </w:p>
        </w:tc>
        <w:tc>
          <w:tcPr>
            <w:tcW w:w="687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Date from - Date to</w:t>
            </w:r>
          </w:p>
        </w:tc>
      </w:tr>
      <w:tr w:rsidR="002B0EB4" w:rsidRPr="0096175E" w:rsidTr="00096994">
        <w:tc>
          <w:tcPr>
            <w:tcW w:w="2487" w:type="dxa"/>
            <w:tcBorders>
              <w:lef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73" w:type="dxa"/>
            <w:tcBorders>
              <w:left w:val="single" w:sz="6" w:space="0" w:color="auto"/>
              <w:right w:val="double" w:sz="6" w:space="0" w:color="auto"/>
            </w:tcBorders>
          </w:tcPr>
          <w:p w:rsidR="002B0EB4" w:rsidRPr="0096175E" w:rsidRDefault="0009699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date</w:t>
            </w:r>
            <w:r w:rsidRPr="00096994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</w:rPr>
              <w:t xml:space="preserve">: </w:t>
            </w: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Brief description of assignment</w:t>
            </w:r>
            <w:r w:rsidRPr="00096994">
              <w:rPr>
                <w:rFonts w:ascii="Times New Roman" w:hAnsi="Times New Roman"/>
              </w:rPr>
              <w:t>&gt;</w:t>
            </w:r>
          </w:p>
        </w:tc>
      </w:tr>
      <w:tr w:rsidR="007800D4" w:rsidRPr="0096175E" w:rsidTr="00096994">
        <w:tc>
          <w:tcPr>
            <w:tcW w:w="2487" w:type="dxa"/>
            <w:tcBorders>
              <w:top w:val="single" w:sz="6" w:space="0" w:color="auto"/>
              <w:left w:val="double" w:sz="6" w:space="0" w:color="auto"/>
            </w:tcBorders>
          </w:tcPr>
          <w:p w:rsidR="007800D4" w:rsidRPr="0096175E" w:rsidRDefault="007800D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800D4" w:rsidRPr="0096175E" w:rsidRDefault="007800D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096994">
        <w:tc>
          <w:tcPr>
            <w:tcW w:w="2487" w:type="dxa"/>
            <w:tcBorders>
              <w:top w:val="single" w:sz="6" w:space="0" w:color="auto"/>
              <w:lef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2B0EB4" w:rsidRPr="0096175E" w:rsidRDefault="002B0EB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096994">
        <w:tc>
          <w:tcPr>
            <w:tcW w:w="248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2B0EB4" w:rsidRPr="0096175E" w:rsidRDefault="0009699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B0EB4" w:rsidRPr="0096175E" w:rsidRDefault="002B0EB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Pr="0096175E" w:rsidRDefault="002B0EB4" w:rsidP="002B0EB4">
      <w:pPr>
        <w:sectPr w:rsidR="002B0EB4" w:rsidRPr="0096175E" w:rsidSect="00A93A4C">
          <w:headerReference w:type="default" r:id="rId12"/>
          <w:footerReference w:type="default" r:id="rId13"/>
          <w:headerReference w:type="first" r:id="rId14"/>
          <w:footerReference w:type="first" r:id="rId15"/>
          <w:pgSz w:w="11913" w:h="16834" w:code="9"/>
          <w:pgMar w:top="1134" w:right="1418" w:bottom="709" w:left="1134" w:header="720" w:footer="533" w:gutter="567"/>
          <w:paperSrc w:first="15" w:other="15"/>
          <w:cols w:space="720"/>
          <w:titlePg/>
        </w:sectPr>
      </w:pPr>
    </w:p>
    <w:p w:rsidR="002B0EB4" w:rsidRPr="000817B7" w:rsidRDefault="002B0EB4" w:rsidP="002B0EB4">
      <w:r w:rsidRPr="000817B7">
        <w:lastRenderedPageBreak/>
        <w:t>Professional experience</w:t>
      </w:r>
    </w:p>
    <w:tbl>
      <w:tblPr>
        <w:tblW w:w="14317" w:type="dxa"/>
        <w:tblInd w:w="-2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6"/>
        <w:gridCol w:w="1817"/>
        <w:gridCol w:w="3195"/>
        <w:gridCol w:w="3015"/>
        <w:gridCol w:w="4214"/>
      </w:tblGrid>
      <w:tr w:rsidR="002B0EB4" w:rsidRPr="00A93A4C" w:rsidTr="007800D4"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Date from - Date to</w:t>
            </w:r>
          </w:p>
        </w:tc>
        <w:tc>
          <w:tcPr>
            <w:tcW w:w="1817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Location</w:t>
            </w:r>
          </w:p>
        </w:tc>
        <w:tc>
          <w:tcPr>
            <w:tcW w:w="319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Company&amp; reference person</w:t>
            </w:r>
            <w:r w:rsidRPr="00A93A4C">
              <w:rPr>
                <w:rStyle w:val="FootnoteReference"/>
                <w:b/>
                <w:szCs w:val="22"/>
              </w:rPr>
              <w:footnoteReference w:id="4"/>
            </w:r>
            <w:r w:rsidRPr="00A93A4C">
              <w:rPr>
                <w:rFonts w:ascii="Times New Roman" w:hAnsi="Times New Roman"/>
                <w:b/>
                <w:szCs w:val="22"/>
              </w:rPr>
              <w:t xml:space="preserve"> (name &amp; contact details)</w:t>
            </w:r>
          </w:p>
        </w:tc>
        <w:tc>
          <w:tcPr>
            <w:tcW w:w="301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Position</w:t>
            </w:r>
          </w:p>
        </w:tc>
        <w:tc>
          <w:tcPr>
            <w:tcW w:w="421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Description</w:t>
            </w:r>
          </w:p>
        </w:tc>
      </w:tr>
      <w:tr w:rsidR="002B0EB4" w:rsidRPr="0096175E" w:rsidTr="007800D4">
        <w:trPr>
          <w:cantSplit/>
          <w:trHeight w:val="473"/>
        </w:trPr>
        <w:tc>
          <w:tcPr>
            <w:tcW w:w="2076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:rsidR="002B0EB4" w:rsidRPr="0096175E" w:rsidRDefault="007800D4" w:rsidP="002B0EB4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&lt;</w:t>
            </w:r>
            <w:r w:rsidRPr="007800D4">
              <w:rPr>
                <w:rFonts w:ascii="Times New Roman" w:hAnsi="Times New Roman"/>
                <w:szCs w:val="22"/>
                <w:highlight w:val="yellow"/>
              </w:rPr>
              <w:t>company</w:t>
            </w:r>
            <w:r>
              <w:rPr>
                <w:rFonts w:ascii="Times New Roman" w:hAnsi="Times New Roman"/>
                <w:szCs w:val="22"/>
              </w:rPr>
              <w:t xml:space="preserve">&gt;, </w:t>
            </w:r>
            <w:r>
              <w:rPr>
                <w:rFonts w:ascii="Times New Roman" w:hAnsi="Times New Roman"/>
                <w:szCs w:val="22"/>
              </w:rPr>
              <w:t>&lt;</w:t>
            </w:r>
            <w:r w:rsidRPr="007800D4">
              <w:rPr>
                <w:rFonts w:ascii="Times New Roman" w:hAnsi="Times New Roman"/>
                <w:szCs w:val="22"/>
                <w:highlight w:val="yellow"/>
              </w:rPr>
              <w:t>name</w:t>
            </w:r>
            <w:r>
              <w:rPr>
                <w:rFonts w:ascii="Times New Roman" w:hAnsi="Times New Roman"/>
                <w:szCs w:val="22"/>
              </w:rPr>
              <w:t>&gt;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</w:rPr>
              <w:t>&lt;</w:t>
            </w:r>
            <w:r w:rsidRPr="007800D4">
              <w:rPr>
                <w:rFonts w:ascii="Times New Roman" w:hAnsi="Times New Roman"/>
                <w:szCs w:val="22"/>
                <w:highlight w:val="yellow"/>
              </w:rPr>
              <w:t>contact details</w:t>
            </w:r>
            <w:r>
              <w:rPr>
                <w:rFonts w:ascii="Times New Roman" w:hAnsi="Times New Roman"/>
                <w:szCs w:val="22"/>
              </w:rPr>
              <w:t>&gt;</w:t>
            </w:r>
          </w:p>
        </w:tc>
        <w:tc>
          <w:tcPr>
            <w:tcW w:w="3015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7800D4">
        <w:trPr>
          <w:cantSplit/>
          <w:trHeight w:val="473"/>
        </w:trPr>
        <w:tc>
          <w:tcPr>
            <w:tcW w:w="2076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7800D4">
        <w:trPr>
          <w:cantSplit/>
          <w:trHeight w:val="487"/>
        </w:trPr>
        <w:tc>
          <w:tcPr>
            <w:tcW w:w="2076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7800D4">
        <w:trPr>
          <w:cantSplit/>
          <w:trHeight w:val="487"/>
        </w:trPr>
        <w:tc>
          <w:tcPr>
            <w:tcW w:w="2076" w:type="dxa"/>
          </w:tcPr>
          <w:p w:rsidR="002B0EB4" w:rsidRPr="0096175E" w:rsidRDefault="007800D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1817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Default="002B0EB4" w:rsidP="002B0EB4">
      <w:pPr>
        <w:spacing w:before="240"/>
        <w:rPr>
          <w:szCs w:val="24"/>
        </w:rPr>
      </w:pPr>
      <w:r w:rsidRPr="000817B7">
        <w:rPr>
          <w:szCs w:val="24"/>
        </w:rPr>
        <w:t>Other relevant information (e.g., Publications)</w:t>
      </w:r>
      <w:r w:rsidR="007800D4">
        <w:rPr>
          <w:szCs w:val="24"/>
        </w:rPr>
        <w:t>:</w:t>
      </w:r>
      <w:bookmarkStart w:id="0" w:name="_GoBack"/>
      <w:bookmarkEnd w:id="0"/>
    </w:p>
    <w:p w:rsidR="007800D4" w:rsidRPr="007800D4" w:rsidRDefault="007800D4" w:rsidP="007800D4">
      <w:pPr>
        <w:pStyle w:val="ListParagraph"/>
        <w:numPr>
          <w:ilvl w:val="0"/>
          <w:numId w:val="2"/>
        </w:numPr>
        <w:spacing w:before="240"/>
        <w:rPr>
          <w:szCs w:val="24"/>
        </w:rPr>
      </w:pPr>
    </w:p>
    <w:p w:rsidR="00D53C91" w:rsidRPr="002B0EB4" w:rsidRDefault="00D53C91" w:rsidP="002B0EB4"/>
    <w:sectPr w:rsidR="00D53C91" w:rsidRPr="002B0EB4" w:rsidSect="002E67C6">
      <w:footerReference w:type="default" r:id="rId16"/>
      <w:headerReference w:type="first" r:id="rId17"/>
      <w:footerReference w:type="first" r:id="rId18"/>
      <w:pgSz w:w="16838" w:h="11906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FFA" w:rsidRDefault="00DA2FFA" w:rsidP="00A86A43">
      <w:pPr>
        <w:spacing w:after="0"/>
      </w:pPr>
      <w:r>
        <w:separator/>
      </w:r>
    </w:p>
  </w:endnote>
  <w:endnote w:type="continuationSeparator" w:id="0">
    <w:p w:rsidR="00DA2FFA" w:rsidRDefault="00DA2FFA" w:rsidP="00A86A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B4" w:rsidRDefault="002B0EB4">
    <w:pPr>
      <w:pStyle w:val="Footer"/>
      <w:tabs>
        <w:tab w:val="clear" w:pos="4680"/>
        <w:tab w:val="center" w:pos="4678"/>
      </w:tabs>
    </w:pPr>
    <w:r>
      <w:t>December 2000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699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tblpX="-126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11258"/>
    </w:tblGrid>
    <w:tr w:rsidR="002B0EB4" w:rsidTr="002B0EB4">
      <w:trPr>
        <w:trHeight w:val="1166"/>
      </w:trPr>
      <w:tc>
        <w:tcPr>
          <w:tcW w:w="1896" w:type="dxa"/>
        </w:tcPr>
        <w:p w:rsidR="002B0EB4" w:rsidRDefault="002B0EB4" w:rsidP="002B0EB4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76200</wp:posOffset>
                </wp:positionV>
                <wp:extent cx="1060450" cy="484505"/>
                <wp:effectExtent l="0" t="0" r="6350" b="0"/>
                <wp:wrapTopAndBottom/>
                <wp:docPr id="128" name="Picture 128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A close up of a logo&#10;&#10;Description generated with very high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258" w:type="dxa"/>
          <w:vAlign w:val="center"/>
        </w:tcPr>
        <w:p w:rsidR="002B0EB4" w:rsidRDefault="002B0EB4" w:rsidP="002B0EB4">
          <w:pPr>
            <w:pStyle w:val="Footer"/>
            <w:ind w:right="-5025"/>
            <w:rPr>
              <w:sz w:val="20"/>
            </w:rPr>
          </w:pPr>
          <w:r w:rsidRPr="00D53C91">
            <w:rPr>
              <w:sz w:val="20"/>
            </w:rPr>
            <w:t>This project is financially supported by The Royal Norwegian Embassy in Belgrade</w:t>
          </w:r>
          <w:r>
            <w:rPr>
              <w:sz w:val="20"/>
            </w:rPr>
            <w:t xml:space="preserve">, </w:t>
          </w:r>
          <w:hyperlink r:id="rId2" w:history="1">
            <w:r w:rsidRPr="00EF6C66">
              <w:rPr>
                <w:rStyle w:val="Hyperlink"/>
                <w:sz w:val="20"/>
              </w:rPr>
              <w:t>www.norveska.org.rs</w:t>
            </w:r>
          </w:hyperlink>
          <w:r>
            <w:rPr>
              <w:sz w:val="20"/>
            </w:rPr>
            <w:t xml:space="preserve"> </w:t>
          </w:r>
        </w:p>
        <w:p w:rsidR="002B0EB4" w:rsidRDefault="002B0EB4" w:rsidP="002B0EB4">
          <w:pPr>
            <w:pStyle w:val="Footer"/>
            <w:ind w:right="-5025"/>
          </w:pPr>
          <w:r w:rsidRPr="00D53C91">
            <w:rPr>
              <w:sz w:val="20"/>
            </w:rPr>
            <w:t>Realizaciju projekta finansijski je podržala ambasada Kraljevine Norveške u Beogradu</w:t>
          </w:r>
          <w:r>
            <w:rPr>
              <w:sz w:val="20"/>
            </w:rPr>
            <w:t xml:space="preserve">, </w:t>
          </w:r>
          <w:hyperlink r:id="rId3" w:history="1">
            <w:r w:rsidRPr="00EF6C66">
              <w:rPr>
                <w:rStyle w:val="Hyperlink"/>
                <w:sz w:val="20"/>
              </w:rPr>
              <w:t>www.norveska.org.rs</w:t>
            </w:r>
          </w:hyperlink>
        </w:p>
      </w:tc>
    </w:tr>
  </w:tbl>
  <w:p w:rsidR="002B0EB4" w:rsidRPr="00491E7B" w:rsidRDefault="002B0EB4" w:rsidP="00491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0D4" w:rsidRPr="000B2DB7" w:rsidRDefault="007800D4" w:rsidP="007800D4">
    <w:pPr>
      <w:pStyle w:val="Footer"/>
      <w:tabs>
        <w:tab w:val="right" w:pos="9214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MonteAqua</w:t>
    </w: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>
      <w:rPr>
        <w:rFonts w:ascii="Times New Roman" w:hAnsi="Times New Roman"/>
        <w:noProof/>
        <w:sz w:val="18"/>
        <w:szCs w:val="18"/>
      </w:rPr>
      <w:t>4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2B0EB4" w:rsidRPr="007800D4" w:rsidRDefault="007800D4" w:rsidP="007800D4">
    <w:pPr>
      <w:pStyle w:val="Footer"/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>
      <w:rPr>
        <w:rFonts w:ascii="Times New Roman" w:hAnsi="Times New Roman"/>
        <w:noProof/>
        <w:sz w:val="18"/>
        <w:szCs w:val="18"/>
      </w:rPr>
      <w:t>005-MA-2018-CV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B4" w:rsidRPr="000B2DB7" w:rsidRDefault="002B0EB4" w:rsidP="000B2DB7">
    <w:pPr>
      <w:pStyle w:val="Footer"/>
      <w:tabs>
        <w:tab w:val="right" w:pos="9214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MonteAqua</w:t>
    </w: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7800D4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7800D4">
      <w:rPr>
        <w:rFonts w:ascii="Times New Roman" w:hAnsi="Times New Roman"/>
        <w:noProof/>
        <w:sz w:val="18"/>
        <w:szCs w:val="18"/>
      </w:rPr>
      <w:t>4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2B0EB4" w:rsidRPr="002E17A2" w:rsidRDefault="002B0EB4">
    <w:pPr>
      <w:pStyle w:val="Footer"/>
      <w:tabs>
        <w:tab w:val="center" w:pos="4111"/>
      </w:tabs>
      <w:rPr>
        <w:rFonts w:ascii="Times New Roman" w:hAnsi="Times New Roman"/>
      </w:rPr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9E2C77">
      <w:rPr>
        <w:rFonts w:ascii="Times New Roman" w:hAnsi="Times New Roman"/>
        <w:noProof/>
        <w:sz w:val="18"/>
        <w:szCs w:val="18"/>
      </w:rPr>
      <w:t>005-MA-2018-CV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C77" w:rsidRPr="000B2DB7" w:rsidRDefault="009E2C77" w:rsidP="009E2C77">
    <w:pPr>
      <w:pStyle w:val="Footer"/>
      <w:tabs>
        <w:tab w:val="clear" w:pos="4680"/>
        <w:tab w:val="center" w:pos="7020"/>
        <w:tab w:val="right" w:pos="9214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MonteAqua</w:t>
    </w: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096994">
      <w:rPr>
        <w:rFonts w:ascii="Times New Roman" w:hAnsi="Times New Roman"/>
        <w:noProof/>
        <w:sz w:val="18"/>
        <w:szCs w:val="18"/>
      </w:rPr>
      <w:t>5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096994">
      <w:rPr>
        <w:rFonts w:ascii="Times New Roman" w:hAnsi="Times New Roman"/>
        <w:noProof/>
        <w:sz w:val="18"/>
        <w:szCs w:val="18"/>
      </w:rPr>
      <w:t>5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A86A43" w:rsidRPr="009E2C77" w:rsidRDefault="009E2C77" w:rsidP="009E2C77">
    <w:pPr>
      <w:pStyle w:val="Footer"/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>
      <w:rPr>
        <w:rFonts w:ascii="Times New Roman" w:hAnsi="Times New Roman"/>
        <w:noProof/>
        <w:sz w:val="18"/>
        <w:szCs w:val="18"/>
      </w:rPr>
      <w:t>005-MA-2018-CV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C77" w:rsidRPr="000B2DB7" w:rsidRDefault="009E2C77" w:rsidP="009E2C77">
    <w:pPr>
      <w:pStyle w:val="Footer"/>
      <w:tabs>
        <w:tab w:val="clear" w:pos="4680"/>
        <w:tab w:val="center" w:pos="7020"/>
        <w:tab w:val="right" w:pos="9214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MonteAqua</w:t>
    </w: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7800D4">
      <w:rPr>
        <w:rFonts w:ascii="Times New Roman" w:hAnsi="Times New Roman"/>
        <w:noProof/>
        <w:sz w:val="18"/>
        <w:szCs w:val="18"/>
      </w:rPr>
      <w:t>4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7800D4">
      <w:rPr>
        <w:rFonts w:ascii="Times New Roman" w:hAnsi="Times New Roman"/>
        <w:noProof/>
        <w:sz w:val="18"/>
        <w:szCs w:val="18"/>
      </w:rPr>
      <w:t>4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A86A43" w:rsidRPr="009E2C77" w:rsidRDefault="009E2C77" w:rsidP="009E2C77">
    <w:pPr>
      <w:pStyle w:val="Footer"/>
      <w:tabs>
        <w:tab w:val="clear" w:pos="4680"/>
      </w:tabs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>
      <w:rPr>
        <w:rFonts w:ascii="Times New Roman" w:hAnsi="Times New Roman"/>
        <w:noProof/>
        <w:sz w:val="18"/>
        <w:szCs w:val="18"/>
      </w:rPr>
      <w:t>005-MA-2018-CV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FFA" w:rsidRDefault="00DA2FFA" w:rsidP="00A86A43">
      <w:pPr>
        <w:spacing w:after="0"/>
      </w:pPr>
      <w:r>
        <w:separator/>
      </w:r>
    </w:p>
  </w:footnote>
  <w:footnote w:type="continuationSeparator" w:id="0">
    <w:p w:rsidR="00DA2FFA" w:rsidRDefault="00DA2FFA" w:rsidP="00A86A43">
      <w:pPr>
        <w:spacing w:after="0"/>
      </w:pPr>
      <w:r>
        <w:continuationSeparator/>
      </w:r>
    </w:p>
  </w:footnote>
  <w:footnote w:id="1">
    <w:p w:rsidR="007800D4" w:rsidRPr="007800D4" w:rsidRDefault="007800D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From Chapter 7 of document: </w:t>
      </w:r>
      <w:r w:rsidRPr="007800D4">
        <w:rPr>
          <w:lang w:val="en-US"/>
        </w:rPr>
        <w:t>005-MA-2018-EOI-External-experts_for-publication.docx</w:t>
      </w:r>
    </w:p>
  </w:footnote>
  <w:footnote w:id="2">
    <w:p w:rsidR="00096994" w:rsidRPr="00096994" w:rsidRDefault="000969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96994">
        <w:t>Common European Framework of Reference for Languages - Self-assessment grid</w:t>
      </w:r>
      <w:r>
        <w:t>:</w:t>
      </w:r>
      <w:r>
        <w:rPr>
          <w:lang w:val="en-US"/>
        </w:rPr>
        <w:t xml:space="preserve"> </w:t>
      </w:r>
      <w:hyperlink r:id="rId1" w:history="1">
        <w:r w:rsidRPr="00375183">
          <w:rPr>
            <w:rStyle w:val="Hyperlink"/>
            <w:lang w:val="en-US"/>
          </w:rPr>
          <w:t>http://europass.cedefop.europa.eu/sites/default/files/cefr-en.pdf</w:t>
        </w:r>
      </w:hyperlink>
      <w:r>
        <w:rPr>
          <w:lang w:val="en-US"/>
        </w:rPr>
        <w:t xml:space="preserve"> </w:t>
      </w:r>
    </w:p>
  </w:footnote>
  <w:footnote w:id="3">
    <w:p w:rsidR="00096994" w:rsidRPr="00096994" w:rsidRDefault="00096994" w:rsidP="000969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hyperlink r:id="rId2" w:history="1">
        <w:r w:rsidRPr="00375183">
          <w:rPr>
            <w:rStyle w:val="Hyperlink"/>
            <w:lang w:val="en-US"/>
          </w:rPr>
          <w:t>http://europass.cedefop.europa.eu/sites/default/files/cefr-en.pdf</w:t>
        </w:r>
      </w:hyperlink>
      <w:r>
        <w:rPr>
          <w:lang w:val="en-US"/>
        </w:rPr>
        <w:t xml:space="preserve"> </w:t>
      </w:r>
    </w:p>
  </w:footnote>
  <w:footnote w:id="4">
    <w:p w:rsidR="002B0EB4" w:rsidRPr="002E7B8B" w:rsidRDefault="002B0EB4" w:rsidP="002B0EB4">
      <w:pPr>
        <w:pStyle w:val="FootnoteText"/>
        <w:ind w:left="360"/>
      </w:pPr>
      <w:r>
        <w:rPr>
          <w:rStyle w:val="FootnoteReference"/>
        </w:rPr>
        <w:footnoteRef/>
      </w:r>
      <w:r>
        <w:t xml:space="preserve"> </w:t>
      </w:r>
      <w:r w:rsidRPr="002E7B8B">
        <w:t xml:space="preserve">The Contracting Authority reserves the right to contact the reference persons. </w:t>
      </w:r>
      <w:r>
        <w:t xml:space="preserve">If you </w:t>
      </w:r>
      <w:r w:rsidR="007800D4">
        <w:t>cannot</w:t>
      </w:r>
      <w:r>
        <w:t xml:space="preserve"> provide a reference, please provide a justification.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B4" w:rsidRDefault="002B0EB4">
    <w:pPr>
      <w:pStyle w:val="Header"/>
      <w:jc w:val="center"/>
      <w:rPr>
        <w:sz w:val="20"/>
      </w:rPr>
    </w:pPr>
    <w:r>
      <w:rPr>
        <w:sz w:val="20"/>
      </w:rPr>
      <w:t>List of key experts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744" w:type="dxa"/>
      <w:tblInd w:w="-12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1265"/>
      <w:gridCol w:w="3595"/>
      <w:gridCol w:w="3690"/>
      <w:gridCol w:w="2604"/>
    </w:tblGrid>
    <w:tr w:rsidR="002B0EB4" w:rsidTr="002B0EB4">
      <w:trPr>
        <w:trHeight w:val="1277"/>
      </w:trPr>
      <w:tc>
        <w:tcPr>
          <w:tcW w:w="4590" w:type="dxa"/>
        </w:tcPr>
        <w:p w:rsidR="002B0EB4" w:rsidRDefault="002B0EB4" w:rsidP="00491E7B"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236220</wp:posOffset>
                </wp:positionV>
                <wp:extent cx="1876425" cy="241300"/>
                <wp:effectExtent l="0" t="0" r="9525" b="6350"/>
                <wp:wrapNone/>
                <wp:docPr id="125" name="Picture 125" descr="A picture containing clipart&#10;&#10;Description generated with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 picture containing clipart&#10;&#10;Description generated with high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5" w:type="dxa"/>
        </w:tcPr>
        <w:p w:rsidR="002B0EB4" w:rsidRDefault="002B0EB4" w:rsidP="00491E7B"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7620</wp:posOffset>
                </wp:positionV>
                <wp:extent cx="733425" cy="722630"/>
                <wp:effectExtent l="0" t="0" r="9525" b="1270"/>
                <wp:wrapNone/>
                <wp:docPr id="126" name="Picture 126" descr="A picture containing object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 picture containing object&#10;&#10;Description generated with very high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95" w:type="dxa"/>
        </w:tcPr>
        <w:p w:rsidR="002B0EB4" w:rsidRDefault="002B0EB4" w:rsidP="002B0EB4">
          <w:pPr>
            <w:spacing w:after="0"/>
            <w:rPr>
              <w:sz w:val="18"/>
              <w:szCs w:val="18"/>
              <w:lang w:val="de-DE"/>
            </w:rPr>
          </w:pPr>
          <w:r w:rsidRPr="00884C43">
            <w:rPr>
              <w:sz w:val="18"/>
              <w:szCs w:val="18"/>
              <w:lang w:val="de-DE"/>
            </w:rPr>
            <w:t>INSTITUT ZA BIOLOGIJU MORA – KOTOR</w:t>
          </w:r>
        </w:p>
        <w:p w:rsidR="002B0EB4" w:rsidRPr="00884C43" w:rsidRDefault="002B0EB4" w:rsidP="002B0EB4">
          <w:pPr>
            <w:spacing w:after="0"/>
            <w:rPr>
              <w:sz w:val="16"/>
              <w:szCs w:val="16"/>
              <w:lang w:val="fr-FR"/>
            </w:rPr>
          </w:pPr>
          <w:r w:rsidRPr="00884C43">
            <w:rPr>
              <w:sz w:val="16"/>
              <w:szCs w:val="16"/>
            </w:rPr>
            <w:t>85330 Kotor; P.fah 69; tel/faks +382 32 334 570; direktor +382 32 334 569;</w:t>
          </w:r>
        </w:p>
        <w:p w:rsidR="002B0EB4" w:rsidRDefault="002B0EB4" w:rsidP="002B0EB4">
          <w:pPr>
            <w:spacing w:after="0"/>
          </w:pPr>
          <w:r w:rsidRPr="00884C43">
            <w:rPr>
              <w:sz w:val="16"/>
              <w:szCs w:val="16"/>
            </w:rPr>
            <w:t xml:space="preserve">E-mail: </w:t>
          </w:r>
          <w:hyperlink r:id="rId3" w:history="1">
            <w:r w:rsidRPr="00884C43">
              <w:rPr>
                <w:rStyle w:val="Hyperlink"/>
                <w:sz w:val="16"/>
                <w:szCs w:val="16"/>
              </w:rPr>
              <w:t>ibmk@</w:t>
            </w:r>
            <w:r w:rsidRPr="00884C43">
              <w:rPr>
                <w:rStyle w:val="Hyperlink"/>
                <w:sz w:val="16"/>
                <w:szCs w:val="16"/>
                <w:lang w:val="sr-Latn-ME"/>
              </w:rPr>
              <w:t>ibmk.org</w:t>
            </w:r>
          </w:hyperlink>
          <w:r w:rsidRPr="00884C43">
            <w:rPr>
              <w:sz w:val="16"/>
              <w:szCs w:val="16"/>
              <w:lang w:val="sr-Latn-ME"/>
            </w:rPr>
            <w:t xml:space="preserve">; </w:t>
          </w:r>
          <w:hyperlink r:id="rId4" w:history="1">
            <w:r w:rsidRPr="00884C43">
              <w:rPr>
                <w:rStyle w:val="Hyperlink"/>
                <w:sz w:val="16"/>
                <w:szCs w:val="16"/>
                <w:lang w:val="sr-Latn-ME"/>
              </w:rPr>
              <w:t>www.ibmk.org</w:t>
            </w:r>
          </w:hyperlink>
          <w:r w:rsidRPr="00884C43">
            <w:rPr>
              <w:sz w:val="16"/>
              <w:szCs w:val="16"/>
              <w:lang w:val="sr-Latn-ME"/>
            </w:rPr>
            <w:br/>
            <w:t xml:space="preserve">Žiro račun: 510-8051-40 CKB     PIB: 02016702    </w:t>
          </w:r>
          <w:r w:rsidRPr="00884C43">
            <w:rPr>
              <w:sz w:val="16"/>
              <w:szCs w:val="16"/>
              <w:lang w:val="sr-Latn-ME"/>
            </w:rPr>
            <w:br/>
            <w:t>PDV: 30/31-03951-6</w:t>
          </w:r>
        </w:p>
      </w:tc>
      <w:tc>
        <w:tcPr>
          <w:tcW w:w="3690" w:type="dxa"/>
        </w:tcPr>
        <w:p w:rsidR="002B0EB4" w:rsidRPr="00491E7B" w:rsidRDefault="002B0EB4" w:rsidP="00491E7B">
          <w:pPr>
            <w:jc w:val="right"/>
            <w:rPr>
              <w:sz w:val="18"/>
              <w:szCs w:val="18"/>
              <w:lang w:val="de-DE"/>
            </w:rPr>
          </w:pPr>
          <w:r w:rsidRPr="00491E7B">
            <w:rPr>
              <w:sz w:val="18"/>
              <w:szCs w:val="18"/>
              <w:lang w:val="de-DE"/>
            </w:rPr>
            <w:t>UNIVERZITET CRNE GORE</w:t>
          </w:r>
        </w:p>
        <w:p w:rsidR="002B0EB4" w:rsidRDefault="002B0EB4" w:rsidP="00491E7B"/>
      </w:tc>
      <w:tc>
        <w:tcPr>
          <w:tcW w:w="2604" w:type="dxa"/>
        </w:tcPr>
        <w:p w:rsidR="002B0EB4" w:rsidRDefault="002B0EB4" w:rsidP="00491E7B"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7620</wp:posOffset>
                </wp:positionV>
                <wp:extent cx="714375" cy="714375"/>
                <wp:effectExtent l="0" t="0" r="9525" b="9525"/>
                <wp:wrapNone/>
                <wp:docPr id="127" name="Picture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B0EB4" w:rsidRDefault="002B0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B4" w:rsidRPr="009E2C77" w:rsidRDefault="002B0EB4">
    <w:pPr>
      <w:pStyle w:val="Header"/>
      <w:jc w:val="center"/>
      <w:rPr>
        <w:rFonts w:ascii="Times New Roman" w:hAnsi="Times New Roman" w:cs="Times New Roman"/>
        <w:sz w:val="20"/>
      </w:rPr>
    </w:pPr>
    <w:r w:rsidRPr="009E2C77">
      <w:rPr>
        <w:rFonts w:ascii="Times New Roman" w:hAnsi="Times New Roman" w:cs="Times New Roman"/>
        <w:sz w:val="20"/>
      </w:rPr>
      <w:t>Curriculum vitae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B4" w:rsidRPr="000B2DB7" w:rsidRDefault="002B0EB4" w:rsidP="000B2DB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CA7" w:rsidRPr="002B0EB4" w:rsidRDefault="00056CA7" w:rsidP="002B0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74256"/>
    <w:multiLevelType w:val="multilevel"/>
    <w:tmpl w:val="942E27C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3A5EA6"/>
    <w:multiLevelType w:val="hybridMultilevel"/>
    <w:tmpl w:val="7BDADA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43"/>
    <w:rsid w:val="000068CA"/>
    <w:rsid w:val="0001053B"/>
    <w:rsid w:val="00035D05"/>
    <w:rsid w:val="00041B08"/>
    <w:rsid w:val="00051C79"/>
    <w:rsid w:val="00056CA7"/>
    <w:rsid w:val="00057DA4"/>
    <w:rsid w:val="00062157"/>
    <w:rsid w:val="00081FBB"/>
    <w:rsid w:val="00082F5E"/>
    <w:rsid w:val="00093395"/>
    <w:rsid w:val="0009375B"/>
    <w:rsid w:val="00095F4A"/>
    <w:rsid w:val="00096994"/>
    <w:rsid w:val="000B65EF"/>
    <w:rsid w:val="000C73E1"/>
    <w:rsid w:val="000D3599"/>
    <w:rsid w:val="000D3FA9"/>
    <w:rsid w:val="00101524"/>
    <w:rsid w:val="00102638"/>
    <w:rsid w:val="00113BDB"/>
    <w:rsid w:val="00154D56"/>
    <w:rsid w:val="00163265"/>
    <w:rsid w:val="001779EE"/>
    <w:rsid w:val="001846DD"/>
    <w:rsid w:val="00192B74"/>
    <w:rsid w:val="001A02BE"/>
    <w:rsid w:val="001A3C08"/>
    <w:rsid w:val="001A6E16"/>
    <w:rsid w:val="001A7630"/>
    <w:rsid w:val="001B1E0E"/>
    <w:rsid w:val="001B4C60"/>
    <w:rsid w:val="001C0ED4"/>
    <w:rsid w:val="001C54B4"/>
    <w:rsid w:val="001D623C"/>
    <w:rsid w:val="001E0040"/>
    <w:rsid w:val="001F158C"/>
    <w:rsid w:val="002046FC"/>
    <w:rsid w:val="002058C3"/>
    <w:rsid w:val="00210978"/>
    <w:rsid w:val="00217E1F"/>
    <w:rsid w:val="00231A0D"/>
    <w:rsid w:val="00235021"/>
    <w:rsid w:val="00245038"/>
    <w:rsid w:val="00250D26"/>
    <w:rsid w:val="00253C20"/>
    <w:rsid w:val="0027035B"/>
    <w:rsid w:val="00275ADC"/>
    <w:rsid w:val="0027799C"/>
    <w:rsid w:val="002837AA"/>
    <w:rsid w:val="00296D97"/>
    <w:rsid w:val="002B0EB4"/>
    <w:rsid w:val="002B57BA"/>
    <w:rsid w:val="002B6609"/>
    <w:rsid w:val="002E1DF9"/>
    <w:rsid w:val="002E47B6"/>
    <w:rsid w:val="002E4AAA"/>
    <w:rsid w:val="002E67C6"/>
    <w:rsid w:val="00307027"/>
    <w:rsid w:val="00312404"/>
    <w:rsid w:val="0035496B"/>
    <w:rsid w:val="00367B47"/>
    <w:rsid w:val="00392B36"/>
    <w:rsid w:val="003E415B"/>
    <w:rsid w:val="003F2AF5"/>
    <w:rsid w:val="003F2E80"/>
    <w:rsid w:val="00404512"/>
    <w:rsid w:val="00405E2A"/>
    <w:rsid w:val="00407C64"/>
    <w:rsid w:val="00414A0E"/>
    <w:rsid w:val="00432084"/>
    <w:rsid w:val="00465E5D"/>
    <w:rsid w:val="00466DB0"/>
    <w:rsid w:val="00472BFD"/>
    <w:rsid w:val="00490D19"/>
    <w:rsid w:val="00491AED"/>
    <w:rsid w:val="004950E5"/>
    <w:rsid w:val="004A7948"/>
    <w:rsid w:val="004B19CB"/>
    <w:rsid w:val="004C3D48"/>
    <w:rsid w:val="004F514A"/>
    <w:rsid w:val="0051743D"/>
    <w:rsid w:val="00550DAB"/>
    <w:rsid w:val="005517F9"/>
    <w:rsid w:val="005519DC"/>
    <w:rsid w:val="00560D02"/>
    <w:rsid w:val="00561050"/>
    <w:rsid w:val="0056621D"/>
    <w:rsid w:val="00570190"/>
    <w:rsid w:val="005917C9"/>
    <w:rsid w:val="00595C75"/>
    <w:rsid w:val="005A3AE0"/>
    <w:rsid w:val="005A6620"/>
    <w:rsid w:val="005B3E75"/>
    <w:rsid w:val="005B6930"/>
    <w:rsid w:val="005C49A3"/>
    <w:rsid w:val="005C4E72"/>
    <w:rsid w:val="005C5C9A"/>
    <w:rsid w:val="005D01F2"/>
    <w:rsid w:val="0064201D"/>
    <w:rsid w:val="0065232F"/>
    <w:rsid w:val="00657878"/>
    <w:rsid w:val="006743D1"/>
    <w:rsid w:val="00677F4D"/>
    <w:rsid w:val="00680052"/>
    <w:rsid w:val="006910C6"/>
    <w:rsid w:val="006A2D9B"/>
    <w:rsid w:val="006A7F1D"/>
    <w:rsid w:val="006D23E9"/>
    <w:rsid w:val="006D6BCA"/>
    <w:rsid w:val="006E54A9"/>
    <w:rsid w:val="006E79B3"/>
    <w:rsid w:val="006F56C2"/>
    <w:rsid w:val="00711112"/>
    <w:rsid w:val="00735662"/>
    <w:rsid w:val="007649B1"/>
    <w:rsid w:val="00764E2D"/>
    <w:rsid w:val="007758CE"/>
    <w:rsid w:val="007800D4"/>
    <w:rsid w:val="007E2235"/>
    <w:rsid w:val="00801B67"/>
    <w:rsid w:val="00816106"/>
    <w:rsid w:val="008213FB"/>
    <w:rsid w:val="008250B0"/>
    <w:rsid w:val="00835E5D"/>
    <w:rsid w:val="00855A5A"/>
    <w:rsid w:val="00866866"/>
    <w:rsid w:val="00874F2F"/>
    <w:rsid w:val="008756C2"/>
    <w:rsid w:val="00883ED0"/>
    <w:rsid w:val="00884C43"/>
    <w:rsid w:val="00897201"/>
    <w:rsid w:val="008E2629"/>
    <w:rsid w:val="008E7081"/>
    <w:rsid w:val="008F13FA"/>
    <w:rsid w:val="008F77C1"/>
    <w:rsid w:val="009024CE"/>
    <w:rsid w:val="00902DB7"/>
    <w:rsid w:val="00911600"/>
    <w:rsid w:val="00911970"/>
    <w:rsid w:val="00932E51"/>
    <w:rsid w:val="00935EE1"/>
    <w:rsid w:val="009527FD"/>
    <w:rsid w:val="00953661"/>
    <w:rsid w:val="00960D2B"/>
    <w:rsid w:val="00964A26"/>
    <w:rsid w:val="00967A0D"/>
    <w:rsid w:val="00973202"/>
    <w:rsid w:val="00990725"/>
    <w:rsid w:val="0099243E"/>
    <w:rsid w:val="009925AC"/>
    <w:rsid w:val="00993A2C"/>
    <w:rsid w:val="009949D3"/>
    <w:rsid w:val="0099507E"/>
    <w:rsid w:val="009A4412"/>
    <w:rsid w:val="009B25DA"/>
    <w:rsid w:val="009B52E5"/>
    <w:rsid w:val="009B5C20"/>
    <w:rsid w:val="009C7B69"/>
    <w:rsid w:val="009D353F"/>
    <w:rsid w:val="009D4F67"/>
    <w:rsid w:val="009D5DE0"/>
    <w:rsid w:val="009D64C5"/>
    <w:rsid w:val="009E2C77"/>
    <w:rsid w:val="009E302F"/>
    <w:rsid w:val="009E75CE"/>
    <w:rsid w:val="00A14E33"/>
    <w:rsid w:val="00A20C73"/>
    <w:rsid w:val="00A45C57"/>
    <w:rsid w:val="00A51178"/>
    <w:rsid w:val="00A63683"/>
    <w:rsid w:val="00A667FB"/>
    <w:rsid w:val="00A7392A"/>
    <w:rsid w:val="00A74E76"/>
    <w:rsid w:val="00A82372"/>
    <w:rsid w:val="00A86A43"/>
    <w:rsid w:val="00A91226"/>
    <w:rsid w:val="00A96D6E"/>
    <w:rsid w:val="00AA136A"/>
    <w:rsid w:val="00AB6E93"/>
    <w:rsid w:val="00AD5F61"/>
    <w:rsid w:val="00AE26A4"/>
    <w:rsid w:val="00AE3ABC"/>
    <w:rsid w:val="00AF6A7C"/>
    <w:rsid w:val="00B64CFE"/>
    <w:rsid w:val="00B711F5"/>
    <w:rsid w:val="00B911FD"/>
    <w:rsid w:val="00BA6667"/>
    <w:rsid w:val="00BA7020"/>
    <w:rsid w:val="00BD37AC"/>
    <w:rsid w:val="00BE18F5"/>
    <w:rsid w:val="00BF4EE3"/>
    <w:rsid w:val="00C058DE"/>
    <w:rsid w:val="00C06DFD"/>
    <w:rsid w:val="00C3285E"/>
    <w:rsid w:val="00C33B7E"/>
    <w:rsid w:val="00C45EA9"/>
    <w:rsid w:val="00C46C92"/>
    <w:rsid w:val="00C4798B"/>
    <w:rsid w:val="00C55C62"/>
    <w:rsid w:val="00C74BAD"/>
    <w:rsid w:val="00C77BFA"/>
    <w:rsid w:val="00C8300C"/>
    <w:rsid w:val="00CA15AE"/>
    <w:rsid w:val="00CA3824"/>
    <w:rsid w:val="00CB536A"/>
    <w:rsid w:val="00CC2F84"/>
    <w:rsid w:val="00CC3C2F"/>
    <w:rsid w:val="00CD484D"/>
    <w:rsid w:val="00CE623D"/>
    <w:rsid w:val="00CF34F1"/>
    <w:rsid w:val="00CF60B9"/>
    <w:rsid w:val="00D062E0"/>
    <w:rsid w:val="00D30704"/>
    <w:rsid w:val="00D320DC"/>
    <w:rsid w:val="00D36311"/>
    <w:rsid w:val="00D53C91"/>
    <w:rsid w:val="00D73257"/>
    <w:rsid w:val="00D7365F"/>
    <w:rsid w:val="00DA2FFA"/>
    <w:rsid w:val="00DA460E"/>
    <w:rsid w:val="00DA4821"/>
    <w:rsid w:val="00DA56C6"/>
    <w:rsid w:val="00DA5BD4"/>
    <w:rsid w:val="00DB02D9"/>
    <w:rsid w:val="00DB63B1"/>
    <w:rsid w:val="00DC34BC"/>
    <w:rsid w:val="00DD5C08"/>
    <w:rsid w:val="00DE00B5"/>
    <w:rsid w:val="00DE6A76"/>
    <w:rsid w:val="00DF01AB"/>
    <w:rsid w:val="00DF10CD"/>
    <w:rsid w:val="00E00BB9"/>
    <w:rsid w:val="00E03D37"/>
    <w:rsid w:val="00E040FC"/>
    <w:rsid w:val="00E17E49"/>
    <w:rsid w:val="00E22923"/>
    <w:rsid w:val="00E23E36"/>
    <w:rsid w:val="00E30333"/>
    <w:rsid w:val="00E514D2"/>
    <w:rsid w:val="00E57B85"/>
    <w:rsid w:val="00E67DD2"/>
    <w:rsid w:val="00E71218"/>
    <w:rsid w:val="00E74C64"/>
    <w:rsid w:val="00E9719B"/>
    <w:rsid w:val="00EE24E7"/>
    <w:rsid w:val="00EF533C"/>
    <w:rsid w:val="00F05BB3"/>
    <w:rsid w:val="00F068F7"/>
    <w:rsid w:val="00F11EB6"/>
    <w:rsid w:val="00F17668"/>
    <w:rsid w:val="00F422F7"/>
    <w:rsid w:val="00F45B2F"/>
    <w:rsid w:val="00F45E10"/>
    <w:rsid w:val="00F6364B"/>
    <w:rsid w:val="00F741A6"/>
    <w:rsid w:val="00F74A5F"/>
    <w:rsid w:val="00F76A7E"/>
    <w:rsid w:val="00FA56D3"/>
    <w:rsid w:val="00FB0304"/>
    <w:rsid w:val="00FC064B"/>
    <w:rsid w:val="00FC4ACA"/>
    <w:rsid w:val="00FD6E37"/>
    <w:rsid w:val="00FE1F53"/>
    <w:rsid w:val="00FE1F67"/>
    <w:rsid w:val="00FE43FC"/>
    <w:rsid w:val="00FE60CB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7DDF25B"/>
  <w15:chartTrackingRefBased/>
  <w15:docId w15:val="{8B95D399-FF2B-4B81-8732-1BD36ACE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56CA7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kern w:val="28"/>
      <w:sz w:val="28"/>
      <w:lang w:val="fr-F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6CA7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fr-FR"/>
    </w:rPr>
  </w:style>
  <w:style w:type="paragraph" w:styleId="Heading3">
    <w:name w:val="heading 3"/>
    <w:basedOn w:val="Heading1"/>
    <w:next w:val="Normal"/>
    <w:link w:val="Heading3Char"/>
    <w:semiHidden/>
    <w:unhideWhenUsed/>
    <w:qFormat/>
    <w:rsid w:val="00056CA7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6CA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6C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6CA7"/>
    <w:pPr>
      <w:numPr>
        <w:ilvl w:val="5"/>
        <w:numId w:val="1"/>
      </w:numPr>
      <w:spacing w:before="240" w:after="60"/>
      <w:outlineLvl w:val="5"/>
    </w:pPr>
    <w:rPr>
      <w:b/>
      <w:bCs/>
      <w:lang w:val="fr-F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6CA7"/>
    <w:pPr>
      <w:numPr>
        <w:ilvl w:val="6"/>
        <w:numId w:val="1"/>
      </w:numPr>
      <w:spacing w:before="240" w:after="60"/>
      <w:outlineLvl w:val="6"/>
    </w:pPr>
    <w:rPr>
      <w:szCs w:val="24"/>
      <w:lang w:val="fr-F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6CA7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val="fr-F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56C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6A4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86A43"/>
  </w:style>
  <w:style w:type="paragraph" w:styleId="Footer">
    <w:name w:val="footer"/>
    <w:basedOn w:val="Normal"/>
    <w:link w:val="FooterChar"/>
    <w:uiPriority w:val="99"/>
    <w:unhideWhenUsed/>
    <w:rsid w:val="00A86A4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86A43"/>
  </w:style>
  <w:style w:type="character" w:customStyle="1" w:styleId="Heading1Char">
    <w:name w:val="Heading 1 Char"/>
    <w:basedOn w:val="DefaultParagraphFont"/>
    <w:link w:val="Heading1"/>
    <w:rsid w:val="00056CA7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Heading2Char">
    <w:name w:val="Heading 2 Char"/>
    <w:basedOn w:val="DefaultParagraphFont"/>
    <w:link w:val="Heading2"/>
    <w:semiHidden/>
    <w:rsid w:val="00056CA7"/>
    <w:rPr>
      <w:rFonts w:ascii="Arial" w:eastAsia="Times New Roman" w:hAnsi="Arial" w:cs="Arial"/>
      <w:b/>
      <w:bCs/>
      <w:i/>
      <w:iCs/>
      <w:sz w:val="28"/>
      <w:szCs w:val="28"/>
      <w:lang w:val="fr-FR" w:eastAsia="en-GB"/>
    </w:rPr>
  </w:style>
  <w:style w:type="character" w:customStyle="1" w:styleId="Heading3Char">
    <w:name w:val="Heading 3 Char"/>
    <w:basedOn w:val="DefaultParagraphFont"/>
    <w:link w:val="Heading3"/>
    <w:semiHidden/>
    <w:rsid w:val="00056CA7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Heading4Char">
    <w:name w:val="Heading 4 Char"/>
    <w:basedOn w:val="DefaultParagraphFont"/>
    <w:link w:val="Heading4"/>
    <w:semiHidden/>
    <w:rsid w:val="00056CA7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Heading5Char">
    <w:name w:val="Heading 5 Char"/>
    <w:basedOn w:val="DefaultParagraphFont"/>
    <w:link w:val="Heading5"/>
    <w:semiHidden/>
    <w:rsid w:val="00056CA7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Heading6Char">
    <w:name w:val="Heading 6 Char"/>
    <w:basedOn w:val="DefaultParagraphFont"/>
    <w:link w:val="Heading6"/>
    <w:semiHidden/>
    <w:rsid w:val="00056CA7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Heading7Char">
    <w:name w:val="Heading 7 Char"/>
    <w:basedOn w:val="DefaultParagraphFont"/>
    <w:link w:val="Heading7"/>
    <w:semiHidden/>
    <w:rsid w:val="00056CA7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Heading8Char">
    <w:name w:val="Heading 8 Char"/>
    <w:basedOn w:val="DefaultParagraphFont"/>
    <w:link w:val="Heading8"/>
    <w:semiHidden/>
    <w:rsid w:val="00056CA7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Heading9Char">
    <w:name w:val="Heading 9 Char"/>
    <w:basedOn w:val="DefaultParagraphFont"/>
    <w:link w:val="Heading9"/>
    <w:semiHidden/>
    <w:rsid w:val="00056CA7"/>
    <w:rPr>
      <w:rFonts w:ascii="Arial" w:eastAsia="Times New Roman" w:hAnsi="Arial" w:cs="Arial"/>
      <w:lang w:val="fr-FR" w:eastAsia="en-GB"/>
    </w:rPr>
  </w:style>
  <w:style w:type="character" w:styleId="Hyperlink">
    <w:name w:val="Hyperlink"/>
    <w:unhideWhenUsed/>
    <w:rsid w:val="00056CA7"/>
    <w:rPr>
      <w:color w:val="0000FF"/>
      <w:u w:val="single"/>
    </w:rPr>
  </w:style>
  <w:style w:type="table" w:styleId="TableGrid">
    <w:name w:val="Table Grid"/>
    <w:basedOn w:val="TableNormal"/>
    <w:uiPriority w:val="39"/>
    <w:rsid w:val="0005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A02BE"/>
    <w:pPr>
      <w:spacing w:after="0"/>
      <w:jc w:val="center"/>
    </w:pPr>
    <w:rPr>
      <w:rFonts w:ascii="Arial" w:eastAsia="SimSun" w:hAnsi="Arial"/>
      <w:b/>
      <w:bCs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A02BE"/>
    <w:rPr>
      <w:rFonts w:ascii="Arial" w:eastAsia="SimSun" w:hAnsi="Arial" w:cs="Times New Roman"/>
      <w:b/>
      <w:bCs/>
      <w:sz w:val="24"/>
      <w:szCs w:val="24"/>
      <w:u w:val="single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D53C9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9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2B0EB4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0EB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2B0EB4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2B0EB4"/>
  </w:style>
  <w:style w:type="paragraph" w:customStyle="1" w:styleId="Annexetitle">
    <w:name w:val="Annexe_title"/>
    <w:basedOn w:val="Heading1"/>
    <w:next w:val="Normal"/>
    <w:autoRedefine/>
    <w:rsid w:val="002B0EB4"/>
    <w:pPr>
      <w:keepNext w:val="0"/>
      <w:pageBreakBefore/>
      <w:numPr>
        <w:numId w:val="0"/>
      </w:numPr>
      <w:tabs>
        <w:tab w:val="left" w:pos="1701"/>
        <w:tab w:val="left" w:pos="2552"/>
      </w:tabs>
      <w:spacing w:after="480"/>
      <w:jc w:val="center"/>
      <w:outlineLvl w:val="9"/>
    </w:pPr>
    <w:rPr>
      <w:rFonts w:ascii="Times New Roman" w:hAnsi="Times New Roman"/>
      <w:caps/>
      <w:kern w:val="0"/>
      <w:szCs w:val="28"/>
      <w:lang w:val="en-GB"/>
    </w:rPr>
  </w:style>
  <w:style w:type="paragraph" w:customStyle="1" w:styleId="normaltableau">
    <w:name w:val="normal_tableau"/>
    <w:basedOn w:val="Normal"/>
    <w:rsid w:val="002B0EB4"/>
    <w:pPr>
      <w:spacing w:before="120" w:after="120"/>
    </w:pPr>
    <w:rPr>
      <w:rFonts w:ascii="Optima" w:hAnsi="Optima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699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699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969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rveska.org.rs" TargetMode="External"/><Relationship Id="rId2" Type="http://schemas.openxmlformats.org/officeDocument/2006/relationships/hyperlink" Target="http://www.norveska.org.rs" TargetMode="External"/><Relationship Id="rId1" Type="http://schemas.openxmlformats.org/officeDocument/2006/relationships/image" Target="media/image4.gi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sites/default/files/cefr-en.pdf" TargetMode="External"/><Relationship Id="rId1" Type="http://schemas.openxmlformats.org/officeDocument/2006/relationships/hyperlink" Target="http://europass.cedefop.europa.eu/sites/default/files/cefr-en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bmk@ibmk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ibm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D1BA-93C8-41D8-A431-C60F08D1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Lausevic</dc:creator>
  <cp:keywords/>
  <dc:description/>
  <cp:lastModifiedBy>Radoje Lausevic</cp:lastModifiedBy>
  <cp:revision>4</cp:revision>
  <cp:lastPrinted>2017-12-11T15:15:00Z</cp:lastPrinted>
  <dcterms:created xsi:type="dcterms:W3CDTF">2018-01-09T14:53:00Z</dcterms:created>
  <dcterms:modified xsi:type="dcterms:W3CDTF">2018-01-09T21:25:00Z</dcterms:modified>
</cp:coreProperties>
</file>