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70A5CD" w14:textId="63E4BB3B" w:rsidR="005A63EB" w:rsidRDefault="00646C6B">
      <w:pPr>
        <w:jc w:val="center"/>
        <w:rPr>
          <w:rFonts w:ascii="Arial" w:eastAsia="Arial" w:hAnsi="Arial" w:cs="Arial"/>
          <w:b/>
          <w:bCs/>
          <w:u w:val="single"/>
          <w:lang w:val="en-US"/>
        </w:rPr>
      </w:pPr>
      <w:proofErr w:type="spellStart"/>
      <w:r>
        <w:rPr>
          <w:rFonts w:ascii="Arial" w:eastAsia="Arial" w:hAnsi="Arial" w:cs="Arial"/>
          <w:b/>
          <w:bCs/>
          <w:sz w:val="26"/>
          <w:szCs w:val="26"/>
          <w:u w:val="single"/>
          <w:lang w:val="en-US"/>
        </w:rPr>
        <w:t>InvigoratEU</w:t>
      </w:r>
      <w:proofErr w:type="spellEnd"/>
      <w:r w:rsidR="00142894">
        <w:rPr>
          <w:rFonts w:ascii="Arial" w:eastAsia="Arial" w:hAnsi="Arial" w:cs="Arial"/>
          <w:b/>
          <w:bCs/>
          <w:sz w:val="26"/>
          <w:szCs w:val="26"/>
          <w:u w:val="single"/>
          <w:lang w:val="en-US"/>
        </w:rPr>
        <w:t xml:space="preserve"> Youth Labs — General Information </w:t>
      </w:r>
    </w:p>
    <w:p w14:paraId="73A2965C" w14:textId="3B4E01E0" w:rsidR="005A63EB" w:rsidRPr="000354CC" w:rsidRDefault="00142894" w:rsidP="00F53FAF">
      <w:pPr>
        <w:rPr>
          <w:rFonts w:ascii="Arial" w:hAnsi="Arial" w:cs="Arial"/>
          <w:b/>
          <w:bCs/>
          <w:u w:val="single"/>
          <w:lang w:val="en-US"/>
        </w:rPr>
      </w:pPr>
      <w:r w:rsidRPr="000354CC">
        <w:rPr>
          <w:rFonts w:ascii="Arial" w:eastAsia="Arial" w:hAnsi="Arial" w:cs="Arial"/>
          <w:lang w:val="en-US"/>
        </w:rPr>
        <w:t xml:space="preserve">The </w:t>
      </w:r>
      <w:proofErr w:type="spellStart"/>
      <w:r w:rsidR="00646C6B" w:rsidRPr="000354CC">
        <w:rPr>
          <w:rFonts w:ascii="Arial" w:eastAsia="Arial" w:hAnsi="Arial" w:cs="Arial"/>
          <w:lang w:val="en-US"/>
        </w:rPr>
        <w:t>InvigoratEU</w:t>
      </w:r>
      <w:proofErr w:type="spellEnd"/>
      <w:r w:rsidRPr="000354CC">
        <w:rPr>
          <w:rFonts w:ascii="Arial" w:eastAsia="Arial" w:hAnsi="Arial" w:cs="Arial"/>
          <w:lang w:val="en-US"/>
        </w:rPr>
        <w:t xml:space="preserve"> Youth Labs are an innovative way of involving young European citizens in our research process and co-creating policy recommendations. The labs are designed as short workshops (of at least 2 hours) with around 15-25 participants.</w:t>
      </w:r>
    </w:p>
    <w:p w14:paraId="278F3FBE" w14:textId="759B0443" w:rsidR="005A63EB" w:rsidRPr="000354CC" w:rsidRDefault="00142894">
      <w:pPr>
        <w:jc w:val="both"/>
        <w:rPr>
          <w:rFonts w:ascii="Arial" w:eastAsia="Arial" w:hAnsi="Arial" w:cs="Arial"/>
          <w:b/>
          <w:bCs/>
          <w:u w:val="single"/>
          <w:lang w:val="en-US"/>
        </w:rPr>
      </w:pPr>
      <w:r w:rsidRPr="000354CC">
        <w:rPr>
          <w:rFonts w:ascii="Arial" w:eastAsia="Arial" w:hAnsi="Arial" w:cs="Arial"/>
          <w:lang w:val="en-US"/>
        </w:rPr>
        <w:t xml:space="preserve">The Labs are </w:t>
      </w:r>
      <w:r w:rsidRPr="000354CC">
        <w:rPr>
          <w:rFonts w:ascii="Arial" w:eastAsia="Arial" w:hAnsi="Arial" w:cs="Arial"/>
          <w:u w:val="single"/>
          <w:lang w:val="en-US"/>
        </w:rPr>
        <w:t>organized</w:t>
      </w:r>
      <w:r w:rsidRPr="000354CC">
        <w:rPr>
          <w:rFonts w:ascii="Arial" w:eastAsia="Arial" w:hAnsi="Arial" w:cs="Arial"/>
          <w:lang w:val="en-US"/>
        </w:rPr>
        <w:t xml:space="preserve"> in </w:t>
      </w:r>
      <w:r w:rsidR="00646C6B" w:rsidRPr="000354CC">
        <w:rPr>
          <w:rFonts w:ascii="Arial" w:eastAsia="Arial" w:hAnsi="Arial" w:cs="Arial"/>
          <w:lang w:val="en-US"/>
        </w:rPr>
        <w:t>20</w:t>
      </w:r>
      <w:r w:rsidRPr="000354CC">
        <w:rPr>
          <w:rFonts w:ascii="Arial" w:eastAsia="Arial" w:hAnsi="Arial" w:cs="Arial"/>
          <w:lang w:val="en-US"/>
        </w:rPr>
        <w:t xml:space="preserve"> cities around Europe (by the respectiv</w:t>
      </w:r>
      <w:r w:rsidR="00646C6B" w:rsidRPr="000354CC">
        <w:rPr>
          <w:rFonts w:ascii="Arial" w:eastAsia="Arial" w:hAnsi="Arial" w:cs="Arial"/>
          <w:lang w:val="en-US"/>
        </w:rPr>
        <w:t>e</w:t>
      </w:r>
      <w:r w:rsidRPr="000354CC">
        <w:rPr>
          <w:rFonts w:ascii="Arial" w:eastAsia="Arial" w:hAnsi="Arial" w:cs="Arial"/>
          <w:lang w:val="en-US"/>
        </w:rPr>
        <w:t xml:space="preserve"> partners): </w:t>
      </w:r>
    </w:p>
    <w:p w14:paraId="3D8D13EC" w14:textId="4765B126" w:rsidR="005A63EB" w:rsidRPr="000354CC" w:rsidRDefault="00646C6B">
      <w:pPr>
        <w:jc w:val="both"/>
        <w:rPr>
          <w:rFonts w:ascii="Arial" w:eastAsia="Arial" w:hAnsi="Arial" w:cs="Arial"/>
          <w:lang w:val="en-US"/>
        </w:rPr>
      </w:pPr>
      <w:r w:rsidRPr="000354CC">
        <w:rPr>
          <w:rFonts w:ascii="Arial" w:eastAsia="Arial" w:hAnsi="Arial" w:cs="Arial"/>
          <w:lang w:val="en-US"/>
        </w:rPr>
        <w:t xml:space="preserve">Barcelona (CIDOP), </w:t>
      </w:r>
      <w:r w:rsidR="00142894" w:rsidRPr="000354CC">
        <w:rPr>
          <w:rFonts w:ascii="Arial" w:eastAsia="Arial" w:hAnsi="Arial" w:cs="Arial"/>
          <w:lang w:val="en-US"/>
        </w:rPr>
        <w:t>B</w:t>
      </w:r>
      <w:r w:rsidRPr="000354CC">
        <w:rPr>
          <w:rFonts w:ascii="Arial" w:eastAsia="Arial" w:hAnsi="Arial" w:cs="Arial"/>
          <w:lang w:val="en-US"/>
        </w:rPr>
        <w:t>elgrade (CEP), Berlin (IEP), Bruges (UDE), Brussels (CEF), Chisinau (IPIS), Duisburg (UDE), Helsinki (FIIA), Krakow (UJ), Kyiv (</w:t>
      </w:r>
      <w:proofErr w:type="spellStart"/>
      <w:r w:rsidRPr="000354CC">
        <w:rPr>
          <w:rFonts w:ascii="Arial" w:eastAsia="Arial" w:hAnsi="Arial" w:cs="Arial"/>
          <w:lang w:val="en-US"/>
        </w:rPr>
        <w:t>Razumkov</w:t>
      </w:r>
      <w:proofErr w:type="spellEnd"/>
      <w:r w:rsidRPr="000354CC">
        <w:rPr>
          <w:rFonts w:ascii="Arial" w:eastAsia="Arial" w:hAnsi="Arial" w:cs="Arial"/>
          <w:lang w:val="en-US"/>
        </w:rPr>
        <w:t>), Ljubljana (UDE), Maastricht (UM), Podgorica (UoM), Riga (LIIA), Rome (IAI), Skopje (UKIM), Tbilisi (PMC RC), Vilnius (VU), Warsaw (UJ), Zurich (ETH)</w:t>
      </w:r>
    </w:p>
    <w:p w14:paraId="48C19FEC" w14:textId="19244617" w:rsidR="005A63EB" w:rsidRDefault="00142894">
      <w:pPr>
        <w:jc w:val="both"/>
        <w:rPr>
          <w:rFonts w:ascii="Arial" w:eastAsia="Arial" w:hAnsi="Arial" w:cs="Arial"/>
          <w:lang w:val="en-US"/>
        </w:rPr>
      </w:pPr>
      <w:r w:rsidRPr="000354CC">
        <w:rPr>
          <w:rFonts w:ascii="Arial" w:eastAsia="Arial" w:hAnsi="Arial" w:cs="Arial"/>
          <w:u w:val="single"/>
          <w:lang w:val="en-US"/>
        </w:rPr>
        <w:t>Participants</w:t>
      </w:r>
      <w:r w:rsidRPr="000354CC">
        <w:rPr>
          <w:rFonts w:ascii="Arial" w:eastAsia="Arial" w:hAnsi="Arial" w:cs="Arial"/>
          <w:lang w:val="en-US"/>
        </w:rPr>
        <w:t xml:space="preserve"> should be 15-25 young European citizens (at least 16), </w:t>
      </w:r>
      <w:r w:rsidR="00646C6B" w:rsidRPr="000354CC">
        <w:rPr>
          <w:rFonts w:ascii="Arial" w:eastAsia="Arial" w:hAnsi="Arial" w:cs="Arial"/>
          <w:lang w:val="en-US"/>
        </w:rPr>
        <w:t>ideally</w:t>
      </w:r>
      <w:r w:rsidRPr="000354CC">
        <w:rPr>
          <w:rFonts w:ascii="Arial" w:eastAsia="Arial" w:hAnsi="Arial" w:cs="Arial"/>
          <w:lang w:val="en-US"/>
        </w:rPr>
        <w:t xml:space="preserve"> University students. </w:t>
      </w:r>
    </w:p>
    <w:p w14:paraId="38AE273F" w14:textId="3ABFD6F5" w:rsidR="000354CC" w:rsidRDefault="000354CC" w:rsidP="000354CC">
      <w:pPr>
        <w:jc w:val="both"/>
        <w:rPr>
          <w:rFonts w:ascii="Arial" w:eastAsia="Arial" w:hAnsi="Arial" w:cs="Arial"/>
          <w:b/>
          <w:bCs/>
          <w:lang w:val="en-US"/>
        </w:rPr>
      </w:pPr>
      <w:r w:rsidRPr="000354CC">
        <w:rPr>
          <w:rFonts w:ascii="Arial" w:eastAsia="Arial" w:hAnsi="Arial" w:cs="Arial"/>
          <w:b/>
          <w:bCs/>
          <w:lang w:val="en-US"/>
        </w:rPr>
        <w:t>Main q</w:t>
      </w:r>
      <w:r w:rsidRPr="000354CC">
        <w:rPr>
          <w:rFonts w:ascii="Arial" w:eastAsia="Arial" w:hAnsi="Arial" w:cs="Arial"/>
          <w:b/>
          <w:bCs/>
          <w:lang w:val="en-US"/>
        </w:rPr>
        <w:t>uestions for discussion</w:t>
      </w:r>
    </w:p>
    <w:p w14:paraId="6CA651FD" w14:textId="0992AE57" w:rsidR="000354CC" w:rsidRDefault="000354CC" w:rsidP="000354CC">
      <w:pPr>
        <w:jc w:val="both"/>
        <w:rPr>
          <w:rFonts w:ascii="Arial" w:eastAsia="Arial" w:hAnsi="Arial" w:cs="Arial"/>
          <w:lang w:val="en-US"/>
        </w:rPr>
      </w:pPr>
      <w:r w:rsidRPr="000A6AB9">
        <w:rPr>
          <w:rFonts w:ascii="Arial" w:eastAsia="Arial" w:hAnsi="Arial" w:cs="Arial"/>
          <w:lang w:val="en-US"/>
        </w:rPr>
        <w:t>Which meaning has enlargement policy for you?</w:t>
      </w:r>
    </w:p>
    <w:p w14:paraId="00362821" w14:textId="38A10F81" w:rsidR="000354CC" w:rsidRPr="000354CC" w:rsidRDefault="000354CC" w:rsidP="000354CC">
      <w:pPr>
        <w:pStyle w:val="BodyText"/>
      </w:pPr>
      <w:r w:rsidRPr="000354CC">
        <w:t>Which challenges do you think the EU faces in terms of (1) enlargement, (2) neighborhood policy and (3) geopolitics in general?</w:t>
      </w:r>
    </w:p>
    <w:p w14:paraId="435923A0" w14:textId="4ED0C437" w:rsidR="000354CC" w:rsidRPr="000354CC" w:rsidRDefault="000354CC">
      <w:pPr>
        <w:jc w:val="both"/>
        <w:rPr>
          <w:rFonts w:ascii="Arial" w:eastAsia="Arial" w:hAnsi="Arial" w:cs="Arial"/>
          <w:b/>
          <w:bCs/>
          <w:lang w:val="en-US"/>
        </w:rPr>
      </w:pPr>
      <w:r w:rsidRPr="000354CC">
        <w:rPr>
          <w:rFonts w:ascii="Arial" w:eastAsia="Arial" w:hAnsi="Arial" w:cs="Arial"/>
          <w:b/>
          <w:bCs/>
          <w:lang w:val="en-US"/>
        </w:rPr>
        <w:t>Recommendations</w:t>
      </w:r>
    </w:p>
    <w:p w14:paraId="4707179A" w14:textId="77777777" w:rsidR="000354CC" w:rsidRPr="00EF4D7E" w:rsidRDefault="000354CC" w:rsidP="000354CC">
      <w:pPr>
        <w:jc w:val="both"/>
        <w:rPr>
          <w:rFonts w:ascii="Arial" w:hAnsi="Arial" w:cs="Arial"/>
          <w:lang w:val="en-US"/>
        </w:rPr>
      </w:pPr>
      <w:r>
        <w:rPr>
          <w:rFonts w:ascii="Arial" w:eastAsia="Arial" w:hAnsi="Arial" w:cs="Arial"/>
          <w:lang w:val="en-US"/>
        </w:rPr>
        <w:t xml:space="preserve">The recommendations relate to two specific areas: </w:t>
      </w:r>
    </w:p>
    <w:p w14:paraId="76214FAD" w14:textId="77777777" w:rsidR="000354CC" w:rsidRPr="00756852" w:rsidRDefault="000354CC" w:rsidP="000354CC">
      <w:pPr>
        <w:pStyle w:val="ListParagraph"/>
        <w:numPr>
          <w:ilvl w:val="0"/>
          <w:numId w:val="4"/>
        </w:numPr>
        <w:spacing w:after="160" w:line="259" w:lineRule="auto"/>
        <w:jc w:val="both"/>
        <w:rPr>
          <w:rFonts w:ascii="Arial" w:hAnsi="Arial" w:cs="Arial"/>
          <w:lang w:val="en-US"/>
        </w:rPr>
      </w:pPr>
      <w:r>
        <w:rPr>
          <w:rFonts w:ascii="Arial" w:eastAsia="Arial" w:hAnsi="Arial" w:cs="Arial"/>
          <w:lang w:val="en-US"/>
        </w:rPr>
        <w:t xml:space="preserve">Recommendations for policy makers: Which kind of recommendations on how the EU can effectively invigorate its enlargement and </w:t>
      </w:r>
      <w:proofErr w:type="spellStart"/>
      <w:r>
        <w:rPr>
          <w:rFonts w:ascii="Arial" w:eastAsia="Arial" w:hAnsi="Arial" w:cs="Arial"/>
          <w:lang w:val="en-US"/>
        </w:rPr>
        <w:t>neighbourhood</w:t>
      </w:r>
      <w:proofErr w:type="spellEnd"/>
      <w:r>
        <w:rPr>
          <w:rFonts w:ascii="Arial" w:eastAsia="Arial" w:hAnsi="Arial" w:cs="Arial"/>
          <w:lang w:val="en-US"/>
        </w:rPr>
        <w:t xml:space="preserve"> policy for a resilient Europe should the consortium make to policymakers to counteract the identified challenges?</w:t>
      </w:r>
    </w:p>
    <w:p w14:paraId="3B1F9E42" w14:textId="0EDD4D97" w:rsidR="000354CC" w:rsidRPr="001A560B" w:rsidRDefault="000354CC" w:rsidP="001A560B">
      <w:pPr>
        <w:pStyle w:val="ListParagraph"/>
        <w:numPr>
          <w:ilvl w:val="0"/>
          <w:numId w:val="4"/>
        </w:numPr>
        <w:jc w:val="both"/>
        <w:rPr>
          <w:rFonts w:ascii="Arial" w:eastAsia="Arial" w:hAnsi="Arial" w:cs="Arial"/>
          <w:lang w:val="en-US"/>
        </w:rPr>
      </w:pPr>
      <w:bookmarkStart w:id="0" w:name="_GoBack"/>
      <w:bookmarkEnd w:id="0"/>
      <w:r w:rsidRPr="001A560B">
        <w:rPr>
          <w:rFonts w:ascii="Arial" w:eastAsia="Arial" w:hAnsi="Arial" w:cs="Arial"/>
          <w:i/>
          <w:iCs/>
          <w:lang w:val="en-US"/>
        </w:rPr>
        <w:t>Optional</w:t>
      </w:r>
      <w:r w:rsidRPr="001A560B">
        <w:rPr>
          <w:rFonts w:ascii="Arial" w:eastAsia="Arial" w:hAnsi="Arial" w:cs="Arial"/>
          <w:lang w:val="en-US"/>
        </w:rPr>
        <w:t xml:space="preserve">: Recommendations regarding political education: How can political/civic education be improved to increase the state of knowledge of the (young) population on the issues targeted by </w:t>
      </w:r>
      <w:proofErr w:type="spellStart"/>
      <w:r w:rsidRPr="001A560B">
        <w:rPr>
          <w:rFonts w:ascii="Arial" w:eastAsia="Arial" w:hAnsi="Arial" w:cs="Arial"/>
          <w:lang w:val="en-US"/>
        </w:rPr>
        <w:t>InvigoratEU</w:t>
      </w:r>
      <w:proofErr w:type="spellEnd"/>
      <w:r w:rsidRPr="001A560B">
        <w:rPr>
          <w:rFonts w:ascii="Arial" w:eastAsia="Arial" w:hAnsi="Arial" w:cs="Arial"/>
          <w:lang w:val="en-US"/>
        </w:rPr>
        <w:t>?</w:t>
      </w:r>
    </w:p>
    <w:p w14:paraId="541F4EF7" w14:textId="49EA40AC" w:rsidR="000354CC" w:rsidRPr="00646C6B" w:rsidRDefault="000354CC" w:rsidP="000354CC">
      <w:pPr>
        <w:jc w:val="both"/>
        <w:rPr>
          <w:rFonts w:ascii="Arial" w:eastAsia="Arial" w:hAnsi="Arial" w:cs="Arial"/>
          <w:sz w:val="18"/>
          <w:szCs w:val="18"/>
          <w:lang w:val="en-US"/>
        </w:rPr>
      </w:pPr>
    </w:p>
    <w:p w14:paraId="30ACEBBA" w14:textId="2BDFA444" w:rsidR="005A63EB" w:rsidRPr="00646C6B" w:rsidRDefault="005A63EB">
      <w:pPr>
        <w:jc w:val="both"/>
        <w:rPr>
          <w:rFonts w:ascii="Arial" w:hAnsi="Arial" w:cs="Arial"/>
          <w:sz w:val="18"/>
          <w:szCs w:val="18"/>
          <w:lang w:val="en-US"/>
        </w:rPr>
      </w:pPr>
    </w:p>
    <w:sectPr w:rsidR="005A63EB" w:rsidRPr="00646C6B">
      <w:headerReference w:type="default" r:id="rId7"/>
      <w:pgSz w:w="11906" w:h="16838"/>
      <w:pgMar w:top="1134" w:right="1559" w:bottom="1134" w:left="170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AA014F" w14:textId="77777777" w:rsidR="000B3EB7" w:rsidRDefault="000B3EB7">
      <w:pPr>
        <w:spacing w:after="0" w:line="240" w:lineRule="auto"/>
      </w:pPr>
      <w:r>
        <w:separator/>
      </w:r>
    </w:p>
  </w:endnote>
  <w:endnote w:type="continuationSeparator" w:id="0">
    <w:p w14:paraId="59801AB0" w14:textId="77777777" w:rsidR="000B3EB7" w:rsidRDefault="000B3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50713A" w14:textId="77777777" w:rsidR="000B3EB7" w:rsidRDefault="000B3EB7">
      <w:pPr>
        <w:spacing w:after="0" w:line="240" w:lineRule="auto"/>
      </w:pPr>
      <w:r>
        <w:separator/>
      </w:r>
    </w:p>
  </w:footnote>
  <w:footnote w:type="continuationSeparator" w:id="0">
    <w:p w14:paraId="68E43C0B" w14:textId="77777777" w:rsidR="000B3EB7" w:rsidRDefault="000B3E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D20972" w14:textId="77777777" w:rsidR="00646C6B" w:rsidRDefault="00142894" w:rsidP="00646C6B">
    <w:pPr>
      <w:pStyle w:val="Header"/>
      <w:jc w:val="center"/>
    </w:pPr>
    <w:r>
      <w:t xml:space="preserve">              </w:t>
    </w:r>
    <w:r w:rsidR="00646C6B">
      <w:rPr>
        <w:noProof/>
      </w:rPr>
      <w:drawing>
        <wp:anchor distT="0" distB="0" distL="114300" distR="114300" simplePos="0" relativeHeight="251659264" behindDoc="0" locked="0" layoutInCell="1" allowOverlap="1" wp14:anchorId="25B512BB" wp14:editId="2E9C4D9A">
          <wp:simplePos x="0" y="0"/>
          <wp:positionH relativeFrom="page">
            <wp:align>right</wp:align>
          </wp:positionH>
          <wp:positionV relativeFrom="paragraph">
            <wp:posOffset>-48260</wp:posOffset>
          </wp:positionV>
          <wp:extent cx="3352800" cy="703580"/>
          <wp:effectExtent l="0" t="0" r="0" b="1270"/>
          <wp:wrapTopAndBottom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afik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52800" cy="7035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46C6B">
      <w:rPr>
        <w:noProof/>
      </w:rPr>
      <w:drawing>
        <wp:anchor distT="0" distB="0" distL="114300" distR="114300" simplePos="0" relativeHeight="251660288" behindDoc="0" locked="0" layoutInCell="1" allowOverlap="1" wp14:anchorId="3D59D33B" wp14:editId="3A094072">
          <wp:simplePos x="0" y="0"/>
          <wp:positionH relativeFrom="margin">
            <wp:align>left</wp:align>
          </wp:positionH>
          <wp:positionV relativeFrom="paragraph">
            <wp:posOffset>-316230</wp:posOffset>
          </wp:positionV>
          <wp:extent cx="2352675" cy="971550"/>
          <wp:effectExtent l="0" t="0" r="9525" b="0"/>
          <wp:wrapTopAndBottom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fik 9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367" t="30092" r="32900" b="33499"/>
                  <a:stretch/>
                </pic:blipFill>
                <pic:spPr bwMode="auto">
                  <a:xfrm>
                    <a:off x="0" y="0"/>
                    <a:ext cx="2352675" cy="9715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646C6B">
      <w:rPr>
        <w:noProof/>
      </w:rPr>
      <mc:AlternateContent>
        <mc:Choice Requires="wps">
          <w:drawing>
            <wp:inline distT="0" distB="0" distL="0" distR="0" wp14:anchorId="0FFA303B" wp14:editId="0C19009B">
              <wp:extent cx="304800" cy="304800"/>
              <wp:effectExtent l="0" t="0" r="0" b="0"/>
              <wp:docPr id="6" name="Rechteck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rect w14:anchorId="247BBD63" id="Rechteck 6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" filled="f" stroked="f">
              <o:lock v:ext="edit" aspectratio="t"/>
              <w10:anchorlock/>
            </v:rect>
          </w:pict>
        </mc:Fallback>
      </mc:AlternateContent>
    </w:r>
    <w:r w:rsidR="00646C6B">
      <w:rPr>
        <w:noProof/>
      </w:rPr>
      <mc:AlternateContent>
        <mc:Choice Requires="wps">
          <w:drawing>
            <wp:inline distT="0" distB="0" distL="0" distR="0" wp14:anchorId="3639047D" wp14:editId="446E0281">
              <wp:extent cx="304800" cy="304800"/>
              <wp:effectExtent l="0" t="0" r="0" b="0"/>
              <wp:docPr id="7" name="Rechteck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rect w14:anchorId="459504FF" id="Rechteck 7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" filled="f" stroked="f">
              <o:lock v:ext="edit" aspectratio="t"/>
              <w10:anchorlock/>
            </v:rect>
          </w:pict>
        </mc:Fallback>
      </mc:AlternateContent>
    </w:r>
    <w:r w:rsidR="00646C6B">
      <w:rPr>
        <w:noProof/>
      </w:rPr>
      <mc:AlternateContent>
        <mc:Choice Requires="wps">
          <w:drawing>
            <wp:inline distT="0" distB="0" distL="0" distR="0" wp14:anchorId="4B62F990" wp14:editId="2F0CD5F7">
              <wp:extent cx="304800" cy="304800"/>
              <wp:effectExtent l="0" t="0" r="0" b="0"/>
              <wp:docPr id="4" name="Rechteck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rect w14:anchorId="25D2B395" id="Rechteck 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" filled="f" stroked="f">
              <o:lock v:ext="edit" aspectratio="t"/>
              <w10:anchorlock/>
            </v:rect>
          </w:pict>
        </mc:Fallback>
      </mc:AlternateContent>
    </w:r>
    <w:r w:rsidR="00646C6B">
      <w:rPr>
        <w:noProof/>
      </w:rPr>
      <mc:AlternateContent>
        <mc:Choice Requires="wps">
          <w:drawing>
            <wp:inline distT="0" distB="0" distL="0" distR="0" wp14:anchorId="1A79379B" wp14:editId="3756E4BD">
              <wp:extent cx="304800" cy="304800"/>
              <wp:effectExtent l="0" t="0" r="0" b="0"/>
              <wp:docPr id="5" name="Rechteck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rect w14:anchorId="79D1AF3A" id="Rechteck 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" filled="f" stroked="f">
              <o:lock v:ext="edit" aspectratio="t"/>
              <w10:anchorlock/>
            </v:rect>
          </w:pict>
        </mc:Fallback>
      </mc:AlternateContent>
    </w:r>
    <w:r w:rsidR="00646C6B">
      <w:rPr>
        <w:noProof/>
      </w:rPr>
      <mc:AlternateContent>
        <mc:Choice Requires="wps">
          <w:drawing>
            <wp:inline distT="0" distB="0" distL="0" distR="0" wp14:anchorId="1B91FFAD" wp14:editId="4B0A6198">
              <wp:extent cx="304800" cy="304800"/>
              <wp:effectExtent l="0" t="0" r="0" b="0"/>
              <wp:docPr id="2" name="Rechteck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rect w14:anchorId="3B5E1014" id="Rechteck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" filled="f" stroked="f">
              <o:lock v:ext="edit" aspectratio="t"/>
              <w10:anchorlock/>
            </v:rect>
          </w:pict>
        </mc:Fallback>
      </mc:AlternateContent>
    </w:r>
    <w:r w:rsidR="00646C6B">
      <w:rPr>
        <w:noProof/>
      </w:rPr>
      <mc:AlternateContent>
        <mc:Choice Requires="wps">
          <w:drawing>
            <wp:inline distT="0" distB="0" distL="0" distR="0" wp14:anchorId="684EE493" wp14:editId="35A3CBDF">
              <wp:extent cx="304800" cy="304800"/>
              <wp:effectExtent l="0" t="0" r="0" b="0"/>
              <wp:docPr id="3" name="Rechteck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rect w14:anchorId="4AF6E3C0" id="Rechteck 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" filled="f" stroked="f">
              <o:lock v:ext="edit" aspectratio="t"/>
              <w10:anchorlock/>
            </v:rect>
          </w:pict>
        </mc:Fallback>
      </mc:AlternateContent>
    </w:r>
  </w:p>
  <w:p w14:paraId="2E0DDC45" w14:textId="2BC0FCF5" w:rsidR="005A63EB" w:rsidRDefault="00142894">
    <w:pPr>
      <w:pStyle w:val="Header"/>
      <w:tabs>
        <w:tab w:val="clear" w:pos="7143"/>
        <w:tab w:val="clear" w:pos="14287"/>
        <w:tab w:val="left" w:pos="1526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330A0"/>
    <w:multiLevelType w:val="multilevel"/>
    <w:tmpl w:val="70669B08"/>
    <w:lvl w:ilvl="0">
      <w:start w:val="1"/>
      <w:numFmt w:val="decimal"/>
      <w:lvlText w:val="%1)"/>
      <w:lvlJc w:val="left"/>
      <w:pPr>
        <w:ind w:left="709" w:hanging="360"/>
      </w:pPr>
    </w:lvl>
    <w:lvl w:ilvl="1">
      <w:start w:val="1"/>
      <w:numFmt w:val="lowerLetter"/>
      <w:lvlText w:val="%2."/>
      <w:lvlJc w:val="left"/>
      <w:pPr>
        <w:ind w:left="1429" w:hanging="360"/>
      </w:pPr>
    </w:lvl>
    <w:lvl w:ilvl="2">
      <w:start w:val="1"/>
      <w:numFmt w:val="lowerRoman"/>
      <w:lvlText w:val="%3."/>
      <w:lvlJc w:val="right"/>
      <w:pPr>
        <w:ind w:left="2149" w:hanging="180"/>
      </w:pPr>
    </w:lvl>
    <w:lvl w:ilvl="3">
      <w:start w:val="1"/>
      <w:numFmt w:val="decimal"/>
      <w:lvlText w:val="%4."/>
      <w:lvlJc w:val="left"/>
      <w:pPr>
        <w:ind w:left="2869" w:hanging="360"/>
      </w:pPr>
    </w:lvl>
    <w:lvl w:ilvl="4">
      <w:start w:val="1"/>
      <w:numFmt w:val="lowerLetter"/>
      <w:lvlText w:val="%5."/>
      <w:lvlJc w:val="left"/>
      <w:pPr>
        <w:ind w:left="3589" w:hanging="360"/>
      </w:pPr>
    </w:lvl>
    <w:lvl w:ilvl="5">
      <w:start w:val="1"/>
      <w:numFmt w:val="lowerRoman"/>
      <w:lvlText w:val="%6."/>
      <w:lvlJc w:val="right"/>
      <w:pPr>
        <w:ind w:left="4309" w:hanging="180"/>
      </w:pPr>
    </w:lvl>
    <w:lvl w:ilvl="6">
      <w:start w:val="1"/>
      <w:numFmt w:val="decimal"/>
      <w:lvlText w:val="%7."/>
      <w:lvlJc w:val="left"/>
      <w:pPr>
        <w:ind w:left="5029" w:hanging="360"/>
      </w:pPr>
    </w:lvl>
    <w:lvl w:ilvl="7">
      <w:start w:val="1"/>
      <w:numFmt w:val="lowerLetter"/>
      <w:lvlText w:val="%8."/>
      <w:lvlJc w:val="left"/>
      <w:pPr>
        <w:ind w:left="5749" w:hanging="360"/>
      </w:pPr>
    </w:lvl>
    <w:lvl w:ilvl="8">
      <w:start w:val="1"/>
      <w:numFmt w:val="lowerRoman"/>
      <w:lvlText w:val="%9."/>
      <w:lvlJc w:val="right"/>
      <w:pPr>
        <w:ind w:left="6469" w:hanging="180"/>
      </w:pPr>
    </w:lvl>
  </w:abstractNum>
  <w:abstractNum w:abstractNumId="1" w15:restartNumberingAfterBreak="0">
    <w:nsid w:val="519051E8"/>
    <w:multiLevelType w:val="multilevel"/>
    <w:tmpl w:val="D4AC80B4"/>
    <w:lvl w:ilvl="0">
      <w:start w:val="1"/>
      <w:numFmt w:val="decimal"/>
      <w:lvlText w:val="%1)"/>
      <w:lvlJc w:val="left"/>
      <w:pPr>
        <w:ind w:left="709" w:hanging="360"/>
      </w:pPr>
    </w:lvl>
    <w:lvl w:ilvl="1">
      <w:start w:val="1"/>
      <w:numFmt w:val="lowerLetter"/>
      <w:lvlText w:val="%2."/>
      <w:lvlJc w:val="left"/>
      <w:pPr>
        <w:ind w:left="1429" w:hanging="360"/>
      </w:pPr>
    </w:lvl>
    <w:lvl w:ilvl="2">
      <w:start w:val="1"/>
      <w:numFmt w:val="lowerRoman"/>
      <w:lvlText w:val="%3."/>
      <w:lvlJc w:val="right"/>
      <w:pPr>
        <w:ind w:left="2149" w:hanging="180"/>
      </w:pPr>
    </w:lvl>
    <w:lvl w:ilvl="3">
      <w:start w:val="1"/>
      <w:numFmt w:val="decimal"/>
      <w:lvlText w:val="%4."/>
      <w:lvlJc w:val="left"/>
      <w:pPr>
        <w:ind w:left="2869" w:hanging="360"/>
      </w:pPr>
    </w:lvl>
    <w:lvl w:ilvl="4">
      <w:start w:val="1"/>
      <w:numFmt w:val="lowerLetter"/>
      <w:lvlText w:val="%5."/>
      <w:lvlJc w:val="left"/>
      <w:pPr>
        <w:ind w:left="3589" w:hanging="360"/>
      </w:pPr>
    </w:lvl>
    <w:lvl w:ilvl="5">
      <w:start w:val="1"/>
      <w:numFmt w:val="lowerRoman"/>
      <w:lvlText w:val="%6."/>
      <w:lvlJc w:val="right"/>
      <w:pPr>
        <w:ind w:left="4309" w:hanging="180"/>
      </w:pPr>
    </w:lvl>
    <w:lvl w:ilvl="6">
      <w:start w:val="1"/>
      <w:numFmt w:val="decimal"/>
      <w:lvlText w:val="%7."/>
      <w:lvlJc w:val="left"/>
      <w:pPr>
        <w:ind w:left="5029" w:hanging="360"/>
      </w:pPr>
    </w:lvl>
    <w:lvl w:ilvl="7">
      <w:start w:val="1"/>
      <w:numFmt w:val="lowerLetter"/>
      <w:lvlText w:val="%8."/>
      <w:lvlJc w:val="left"/>
      <w:pPr>
        <w:ind w:left="5749" w:hanging="360"/>
      </w:pPr>
    </w:lvl>
    <w:lvl w:ilvl="8">
      <w:start w:val="1"/>
      <w:numFmt w:val="lowerRoman"/>
      <w:lvlText w:val="%9."/>
      <w:lvlJc w:val="right"/>
      <w:pPr>
        <w:ind w:left="6469" w:hanging="180"/>
      </w:pPr>
    </w:lvl>
  </w:abstractNum>
  <w:abstractNum w:abstractNumId="2" w15:restartNumberingAfterBreak="0">
    <w:nsid w:val="69B17837"/>
    <w:multiLevelType w:val="multilevel"/>
    <w:tmpl w:val="5EFE90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B9567B"/>
    <w:multiLevelType w:val="multilevel"/>
    <w:tmpl w:val="E64EC060"/>
    <w:lvl w:ilvl="0">
      <w:start w:val="1"/>
      <w:numFmt w:val="decimal"/>
      <w:lvlText w:val="%1)"/>
      <w:lvlJc w:val="left"/>
      <w:pPr>
        <w:ind w:left="709" w:hanging="360"/>
      </w:pPr>
    </w:lvl>
    <w:lvl w:ilvl="1">
      <w:start w:val="1"/>
      <w:numFmt w:val="lowerLetter"/>
      <w:lvlText w:val="%2."/>
      <w:lvlJc w:val="left"/>
      <w:pPr>
        <w:ind w:left="1429" w:hanging="360"/>
      </w:pPr>
    </w:lvl>
    <w:lvl w:ilvl="2">
      <w:start w:val="1"/>
      <w:numFmt w:val="lowerRoman"/>
      <w:lvlText w:val="%3."/>
      <w:lvlJc w:val="right"/>
      <w:pPr>
        <w:ind w:left="2149" w:hanging="180"/>
      </w:pPr>
    </w:lvl>
    <w:lvl w:ilvl="3">
      <w:start w:val="1"/>
      <w:numFmt w:val="decimal"/>
      <w:lvlText w:val="%4."/>
      <w:lvlJc w:val="left"/>
      <w:pPr>
        <w:ind w:left="2869" w:hanging="360"/>
      </w:pPr>
    </w:lvl>
    <w:lvl w:ilvl="4">
      <w:start w:val="1"/>
      <w:numFmt w:val="lowerLetter"/>
      <w:lvlText w:val="%5."/>
      <w:lvlJc w:val="left"/>
      <w:pPr>
        <w:ind w:left="3589" w:hanging="360"/>
      </w:pPr>
    </w:lvl>
    <w:lvl w:ilvl="5">
      <w:start w:val="1"/>
      <w:numFmt w:val="lowerRoman"/>
      <w:lvlText w:val="%6."/>
      <w:lvlJc w:val="right"/>
      <w:pPr>
        <w:ind w:left="4309" w:hanging="180"/>
      </w:pPr>
    </w:lvl>
    <w:lvl w:ilvl="6">
      <w:start w:val="1"/>
      <w:numFmt w:val="decimal"/>
      <w:lvlText w:val="%7."/>
      <w:lvlJc w:val="left"/>
      <w:pPr>
        <w:ind w:left="5029" w:hanging="360"/>
      </w:pPr>
    </w:lvl>
    <w:lvl w:ilvl="7">
      <w:start w:val="1"/>
      <w:numFmt w:val="lowerLetter"/>
      <w:lvlText w:val="%8."/>
      <w:lvlJc w:val="left"/>
      <w:pPr>
        <w:ind w:left="5749" w:hanging="360"/>
      </w:pPr>
    </w:lvl>
    <w:lvl w:ilvl="8">
      <w:start w:val="1"/>
      <w:numFmt w:val="lowerRoman"/>
      <w:lvlText w:val="%9."/>
      <w:lvlJc w:val="right"/>
      <w:pPr>
        <w:ind w:left="6469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63EB"/>
    <w:rsid w:val="000354CC"/>
    <w:rsid w:val="000B3EB7"/>
    <w:rsid w:val="000C2FE6"/>
    <w:rsid w:val="00142894"/>
    <w:rsid w:val="001A560B"/>
    <w:rsid w:val="005A63EB"/>
    <w:rsid w:val="00646C6B"/>
    <w:rsid w:val="00760B9D"/>
    <w:rsid w:val="00EC560E"/>
    <w:rsid w:val="00F210CA"/>
    <w:rsid w:val="00F53FAF"/>
    <w:rsid w:val="00FF2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6B58AC3"/>
  <w15:docId w15:val="{FB01EE1D-BA9E-4DD9-B39A-00B0B94B8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1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Heading2">
    <w:name w:val="heading 2"/>
    <w:basedOn w:val="Normal"/>
    <w:next w:val="Normal"/>
    <w:link w:val="Heading2Char1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Heading3">
    <w:name w:val="heading 3"/>
    <w:basedOn w:val="Normal"/>
    <w:next w:val="Normal"/>
    <w:link w:val="Heading3Char1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Heading4">
    <w:name w:val="heading 4"/>
    <w:basedOn w:val="Normal"/>
    <w:next w:val="Normal"/>
    <w:link w:val="Heading4Char1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1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1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Heading7">
    <w:name w:val="heading 7"/>
    <w:basedOn w:val="Normal"/>
    <w:next w:val="Normal"/>
    <w:link w:val="Heading7Char1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Heading8">
    <w:name w:val="heading 8"/>
    <w:basedOn w:val="Normal"/>
    <w:next w:val="Normal"/>
    <w:link w:val="Heading8Char1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Heading9">
    <w:name w:val="heading 9"/>
    <w:basedOn w:val="Normal"/>
    <w:next w:val="Normal"/>
    <w:link w:val="Heading9Char1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1"/>
    <w:qFormat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2E74B5" w:themeColor="accent1" w:themeShade="BF"/>
      <w:spacing w:val="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DefaultParagraphFont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DefaultParagraphFont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DefaultParagraphFont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DefaultParagraphFont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DefaultParagraphFont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DefaultParagraphFont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DefaultParagraphFont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DefaultParagraphFont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DefaultParagraphFont"/>
    <w:uiPriority w:val="10"/>
    <w:rPr>
      <w:sz w:val="48"/>
      <w:szCs w:val="48"/>
    </w:rPr>
  </w:style>
  <w:style w:type="character" w:customStyle="1" w:styleId="SubtitleChar">
    <w:name w:val="Subtitle Char"/>
    <w:basedOn w:val="DefaultParagraphFont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DefaultParagraphFont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1">
    <w:name w:val="Heading 1 Char1"/>
    <w:link w:val="Heading1"/>
    <w:uiPriority w:val="9"/>
    <w:rPr>
      <w:rFonts w:ascii="Arial" w:eastAsia="Arial" w:hAnsi="Arial" w:cs="Arial"/>
      <w:sz w:val="40"/>
      <w:szCs w:val="40"/>
    </w:rPr>
  </w:style>
  <w:style w:type="character" w:customStyle="1" w:styleId="Heading2Char1">
    <w:name w:val="Heading 2 Char1"/>
    <w:link w:val="Heading2"/>
    <w:uiPriority w:val="9"/>
    <w:rPr>
      <w:rFonts w:ascii="Arial" w:eastAsia="Arial" w:hAnsi="Arial" w:cs="Arial"/>
      <w:sz w:val="34"/>
    </w:rPr>
  </w:style>
  <w:style w:type="character" w:customStyle="1" w:styleId="Heading3Char1">
    <w:name w:val="Heading 3 Char1"/>
    <w:link w:val="Heading3"/>
    <w:uiPriority w:val="9"/>
    <w:rPr>
      <w:rFonts w:ascii="Arial" w:eastAsia="Arial" w:hAnsi="Arial" w:cs="Arial"/>
      <w:sz w:val="30"/>
      <w:szCs w:val="30"/>
    </w:rPr>
  </w:style>
  <w:style w:type="character" w:customStyle="1" w:styleId="Heading4Char1">
    <w:name w:val="Heading 4 Char1"/>
    <w:link w:val="Heading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1">
    <w:name w:val="Heading 5 Char1"/>
    <w:link w:val="Heading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1">
    <w:name w:val="Heading 6 Char1"/>
    <w:link w:val="Heading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1">
    <w:name w:val="Heading 7 Char1"/>
    <w:link w:val="Heading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1">
    <w:name w:val="Heading 8 Char1"/>
    <w:link w:val="Heading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1">
    <w:name w:val="Heading 9 Char1"/>
    <w:link w:val="Heading9"/>
    <w:uiPriority w:val="9"/>
    <w:rPr>
      <w:rFonts w:ascii="Arial" w:eastAsia="Arial" w:hAnsi="Arial" w:cs="Arial"/>
      <w:i/>
      <w:iCs/>
      <w:sz w:val="21"/>
      <w:szCs w:val="21"/>
    </w:rPr>
  </w:style>
  <w:style w:type="paragraph" w:styleId="Title">
    <w:name w:val="Title"/>
    <w:basedOn w:val="Normal"/>
    <w:next w:val="Normal"/>
    <w:link w:val="TitleChar1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TitleChar1">
    <w:name w:val="Title Char1"/>
    <w:link w:val="Title"/>
    <w:uiPriority w:val="10"/>
    <w:rPr>
      <w:sz w:val="48"/>
      <w:szCs w:val="48"/>
    </w:rPr>
  </w:style>
  <w:style w:type="paragraph" w:styleId="Subtitle">
    <w:name w:val="Subtitle"/>
    <w:basedOn w:val="Normal"/>
    <w:next w:val="Normal"/>
    <w:link w:val="SubtitleChar1"/>
    <w:uiPriority w:val="11"/>
    <w:qFormat/>
    <w:pPr>
      <w:spacing w:before="200"/>
    </w:pPr>
    <w:rPr>
      <w:sz w:val="24"/>
      <w:szCs w:val="24"/>
    </w:rPr>
  </w:style>
  <w:style w:type="character" w:customStyle="1" w:styleId="SubtitleChar1">
    <w:name w:val="Subtitle Char1"/>
    <w:link w:val="Subtitle"/>
    <w:uiPriority w:val="11"/>
    <w:rPr>
      <w:sz w:val="24"/>
      <w:szCs w:val="24"/>
    </w:rPr>
  </w:style>
  <w:style w:type="paragraph" w:styleId="Quote">
    <w:name w:val="Quote"/>
    <w:basedOn w:val="Normal"/>
    <w:next w:val="Normal"/>
    <w:link w:val="QuoteChar1"/>
    <w:uiPriority w:val="29"/>
    <w:qFormat/>
    <w:pPr>
      <w:ind w:left="720" w:right="720"/>
    </w:pPr>
    <w:rPr>
      <w:i/>
    </w:rPr>
  </w:style>
  <w:style w:type="character" w:customStyle="1" w:styleId="QuoteChar1">
    <w:name w:val="Quote Char1"/>
    <w:link w:val="Quote"/>
    <w:uiPriority w:val="29"/>
    <w:rPr>
      <w:i/>
    </w:rPr>
  </w:style>
  <w:style w:type="paragraph" w:styleId="IntenseQuote">
    <w:name w:val="Intense Quote"/>
    <w:basedOn w:val="Normal"/>
    <w:next w:val="Normal"/>
    <w:link w:val="IntenseQuoteChar1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eQuoteChar1">
    <w:name w:val="Intense Quote Char1"/>
    <w:link w:val="IntenseQuote"/>
    <w:uiPriority w:val="30"/>
    <w:rPr>
      <w:i/>
    </w:rPr>
  </w:style>
  <w:style w:type="paragraph" w:styleId="Header">
    <w:name w:val="header"/>
    <w:basedOn w:val="Normal"/>
    <w:link w:val="HeaderChar1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1">
    <w:name w:val="Header Char1"/>
    <w:link w:val="Header"/>
    <w:uiPriority w:val="99"/>
  </w:style>
  <w:style w:type="paragraph" w:styleId="Footer">
    <w:name w:val="footer"/>
    <w:basedOn w:val="Normal"/>
    <w:link w:val="FooterChar1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Caption">
    <w:name w:val="caption"/>
    <w:basedOn w:val="Normal"/>
    <w:next w:val="Normal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FooterChar1">
    <w:name w:val="Footer Char1"/>
    <w:link w:val="Footer"/>
    <w:uiPriority w:val="99"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1">
    <w:name w:val="Table Grid Light1"/>
    <w:basedOn w:val="Table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PlainTable1">
    <w:name w:val="Plain Table 1"/>
    <w:basedOn w:val="Table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PlainTable2">
    <w:name w:val="Plain Table 2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lainTable3">
    <w:name w:val="Plain Table 3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lainTable4">
    <w:name w:val="Plain Table 4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lainTable5">
    <w:name w:val="Plain Table 5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ridTable1Light">
    <w:name w:val="Grid Table 1 Light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1">
    <w:name w:val="Grid Table 1 Light - Accent 1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1">
    <w:name w:val="Grid Table 1 Light - Accent 2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1">
    <w:name w:val="Grid Table 1 Light - Accent 3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1">
    <w:name w:val="Grid Table 1 Light - Accent 4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1">
    <w:name w:val="Grid Table 1 Light - Accent 5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1">
    <w:name w:val="Grid Table 1 Light - Accent 6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ridTable2">
    <w:name w:val="Grid Table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1">
    <w:name w:val="Grid Table 2 - Accent 1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1">
    <w:name w:val="Grid Table 2 - Accent 2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1">
    <w:name w:val="Grid Table 2 - Accent 3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1">
    <w:name w:val="Grid Table 2 - Accent 4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1">
    <w:name w:val="Grid Table 2 - Accent 5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1">
    <w:name w:val="Grid Table 2 - Accent 6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ridTable3">
    <w:name w:val="Grid Table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1">
    <w:name w:val="Grid Table 3 - Accent 1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1">
    <w:name w:val="Grid Table 3 - Accent 2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1">
    <w:name w:val="Grid Table 3 - Accent 3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1">
    <w:name w:val="Grid Table 3 - Accent 4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1">
    <w:name w:val="Grid Table 3 - Accent 5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1">
    <w:name w:val="Grid Table 3 - Accent 6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ridTable4">
    <w:name w:val="Grid Table 4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1">
    <w:name w:val="Grid Table 4 - Accent 11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1">
    <w:name w:val="Grid Table 4 - Accent 21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1">
    <w:name w:val="Grid Table 4 - Accent 31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1">
    <w:name w:val="Grid Table 4 - Accent 41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1">
    <w:name w:val="Grid Table 4 - Accent 51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1">
    <w:name w:val="Grid Table 4 - Accent 61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ridTable5Dark">
    <w:name w:val="Grid Table 5 Dark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1">
    <w:name w:val="Grid Table 5 Dark - Accent 2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1">
    <w:name w:val="Grid Table 5 Dark - Accent 3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1">
    <w:name w:val="Grid Table 5 Dark - Accent 5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1">
    <w:name w:val="Grid Table 5 Dark - Accent 6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GridTable6Colorful">
    <w:name w:val="Grid Table 6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1">
    <w:name w:val="Grid Table 6 Colorful - Accent 1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1">
    <w:name w:val="Grid Table 6 Colorful - Accent 2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1">
    <w:name w:val="Grid Table 6 Colorful - Accent 3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1">
    <w:name w:val="Grid Table 6 Colorful - Accent 4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1">
    <w:name w:val="Grid Table 6 Colorful - Accent 5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1">
    <w:name w:val="Grid Table 6 Colorful - Accent 6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GridTable7Colorful">
    <w:name w:val="Grid Table 7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1">
    <w:name w:val="Grid Table 7 Colorful - Accent 1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1">
    <w:name w:val="Grid Table 7 Colorful - Accent 2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1">
    <w:name w:val="Grid Table 7 Colorful - Accent 3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1">
    <w:name w:val="Grid Table 7 Colorful - Accent 4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1">
    <w:name w:val="Grid Table 7 Colorful - Accent 5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1">
    <w:name w:val="Grid Table 7 Colorful - Accent 6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Table1Light">
    <w:name w:val="List Table 1 Light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1">
    <w:name w:val="List Table 1 Light - Accent 11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1">
    <w:name w:val="List Table 1 Light - Accent 21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1">
    <w:name w:val="List Table 1 Light - Accent 31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1">
    <w:name w:val="List Table 1 Light - Accent 41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1">
    <w:name w:val="List Table 1 Light - Accent 51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1">
    <w:name w:val="List Table 1 Light - Accent 61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ListTable2">
    <w:name w:val="List Table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1">
    <w:name w:val="List Table 2 - Accent 1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1">
    <w:name w:val="List Table 2 - Accent 2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1">
    <w:name w:val="List Table 2 - Accent 3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1">
    <w:name w:val="List Table 2 - Accent 4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1">
    <w:name w:val="List Table 2 - Accent 5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1">
    <w:name w:val="List Table 2 - Accent 6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Table3">
    <w:name w:val="List Table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1">
    <w:name w:val="List Table 3 - Accent 1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1">
    <w:name w:val="List Table 3 - Accent 2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1">
    <w:name w:val="List Table 3 - Accent 3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1">
    <w:name w:val="List Table 3 - Accent 4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1">
    <w:name w:val="List Table 3 - Accent 5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1">
    <w:name w:val="List Table 3 - Accent 6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Table4">
    <w:name w:val="List Table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1">
    <w:name w:val="List Table 4 - Accent 1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1">
    <w:name w:val="List Table 4 - Accent 2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1">
    <w:name w:val="List Table 4 - Accent 3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1">
    <w:name w:val="List Table 4 - Accent 4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1">
    <w:name w:val="List Table 4 - Accent 5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1">
    <w:name w:val="List Table 4 - Accent 6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Table5Dark">
    <w:name w:val="List Table 5 Dark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1">
    <w:name w:val="List Table 5 Dark - Accent 1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1">
    <w:name w:val="List Table 5 Dark - Accent 2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1">
    <w:name w:val="List Table 5 Dark - Accent 3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1">
    <w:name w:val="List Table 5 Dark - Accent 4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1">
    <w:name w:val="List Table 5 Dark - Accent 5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1">
    <w:name w:val="List Table 5 Dark - Accent 6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ListTable6Colorful">
    <w:name w:val="List Table 6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1">
    <w:name w:val="List Table 6 Colorful - Accent 1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1">
    <w:name w:val="List Table 6 Colorful - Accent 2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1">
    <w:name w:val="List Table 6 Colorful - Accent 3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1">
    <w:name w:val="List Table 6 Colorful - Accent 4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1">
    <w:name w:val="List Table 6 Colorful - Accent 5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1">
    <w:name w:val="List Table 6 Colorful - Accent 6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Table7Colorful">
    <w:name w:val="List Table 7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1">
    <w:name w:val="List Table 7 Colorful - Accent 1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1">
    <w:name w:val="List Table 7 Colorful - Accent 2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1">
    <w:name w:val="List Table 7 Colorful - Accent 3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1">
    <w:name w:val="List Table 7 Colorful - Accent 4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1">
    <w:name w:val="List Table 7 Colorful - Accent 5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1">
    <w:name w:val="List Table 7 Colorful - Accent 6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eNormal"/>
    <w:uiPriority w:val="99"/>
    <w:pPr>
      <w:spacing w:after="0" w:line="240" w:lineRule="auto"/>
    </w:pPr>
    <w:rPr>
      <w:color w:val="404040"/>
      <w:sz w:val="20"/>
      <w:szCs w:val="20"/>
      <w:lang w:val="nl-NL" w:eastAsia="nl-N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Normal"/>
    <w:uiPriority w:val="99"/>
    <w:pPr>
      <w:spacing w:after="0" w:line="240" w:lineRule="auto"/>
    </w:pPr>
    <w:rPr>
      <w:color w:val="404040"/>
      <w:sz w:val="20"/>
      <w:szCs w:val="20"/>
      <w:lang w:val="nl-NL" w:eastAsia="nl-N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TableNormal"/>
    <w:uiPriority w:val="99"/>
    <w:pPr>
      <w:spacing w:after="0" w:line="240" w:lineRule="auto"/>
    </w:pPr>
    <w:rPr>
      <w:color w:val="404040"/>
      <w:sz w:val="20"/>
      <w:szCs w:val="20"/>
      <w:lang w:val="nl-NL" w:eastAsia="nl-N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leNormal"/>
    <w:uiPriority w:val="99"/>
    <w:pPr>
      <w:spacing w:after="0" w:line="240" w:lineRule="auto"/>
    </w:pPr>
    <w:rPr>
      <w:color w:val="404040"/>
      <w:sz w:val="20"/>
      <w:szCs w:val="20"/>
      <w:lang w:val="nl-NL" w:eastAsia="nl-N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leNormal"/>
    <w:uiPriority w:val="99"/>
    <w:pPr>
      <w:spacing w:after="0" w:line="240" w:lineRule="auto"/>
    </w:pPr>
    <w:rPr>
      <w:color w:val="404040"/>
      <w:sz w:val="20"/>
      <w:szCs w:val="20"/>
      <w:lang w:val="nl-NL" w:eastAsia="nl-N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leNormal"/>
    <w:uiPriority w:val="99"/>
    <w:pPr>
      <w:spacing w:after="0" w:line="240" w:lineRule="auto"/>
    </w:pPr>
    <w:rPr>
      <w:color w:val="404040"/>
      <w:sz w:val="20"/>
      <w:szCs w:val="20"/>
      <w:lang w:val="nl-NL" w:eastAsia="nl-N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TableNormal"/>
    <w:uiPriority w:val="99"/>
    <w:pPr>
      <w:spacing w:after="0" w:line="240" w:lineRule="auto"/>
    </w:pPr>
    <w:rPr>
      <w:color w:val="404040"/>
      <w:sz w:val="20"/>
      <w:szCs w:val="20"/>
      <w:lang w:val="nl-NL" w:eastAsia="nl-N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leNormal"/>
    <w:uiPriority w:val="99"/>
    <w:pPr>
      <w:spacing w:after="0" w:line="240" w:lineRule="auto"/>
    </w:pPr>
    <w:rPr>
      <w:color w:val="404040"/>
      <w:sz w:val="20"/>
      <w:szCs w:val="20"/>
      <w:lang w:val="nl-NL" w:eastAsia="nl-N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Normal"/>
    <w:uiPriority w:val="99"/>
    <w:pPr>
      <w:spacing w:after="0" w:line="240" w:lineRule="auto"/>
    </w:pPr>
    <w:rPr>
      <w:color w:val="404040"/>
      <w:sz w:val="20"/>
      <w:szCs w:val="20"/>
      <w:lang w:val="nl-NL" w:eastAsia="nl-NL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TableNormal"/>
    <w:uiPriority w:val="99"/>
    <w:pPr>
      <w:spacing w:after="0" w:line="240" w:lineRule="auto"/>
    </w:pPr>
    <w:rPr>
      <w:color w:val="404040"/>
      <w:sz w:val="20"/>
      <w:szCs w:val="20"/>
      <w:lang w:val="nl-NL" w:eastAsia="nl-NL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leNormal"/>
    <w:uiPriority w:val="99"/>
    <w:pPr>
      <w:spacing w:after="0" w:line="240" w:lineRule="auto"/>
    </w:pPr>
    <w:rPr>
      <w:color w:val="404040"/>
      <w:sz w:val="20"/>
      <w:szCs w:val="20"/>
      <w:lang w:val="nl-NL" w:eastAsia="nl-NL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leNormal"/>
    <w:uiPriority w:val="99"/>
    <w:pPr>
      <w:spacing w:after="0" w:line="240" w:lineRule="auto"/>
    </w:pPr>
    <w:rPr>
      <w:color w:val="404040"/>
      <w:sz w:val="20"/>
      <w:szCs w:val="20"/>
      <w:lang w:val="nl-NL" w:eastAsia="nl-NL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leNormal"/>
    <w:uiPriority w:val="99"/>
    <w:pPr>
      <w:spacing w:after="0" w:line="240" w:lineRule="auto"/>
    </w:pPr>
    <w:rPr>
      <w:color w:val="404040"/>
      <w:sz w:val="20"/>
      <w:szCs w:val="20"/>
      <w:lang w:val="nl-NL" w:eastAsia="nl-NL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TableNormal"/>
    <w:uiPriority w:val="99"/>
    <w:pPr>
      <w:spacing w:after="0" w:line="240" w:lineRule="auto"/>
    </w:pPr>
    <w:rPr>
      <w:color w:val="404040"/>
      <w:sz w:val="20"/>
      <w:szCs w:val="20"/>
      <w:lang w:val="nl-NL" w:eastAsia="nl-NL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FootnoteTextChar1">
    <w:name w:val="Footnote Text Char1"/>
    <w:link w:val="FootnoteText"/>
    <w:uiPriority w:val="99"/>
    <w:rPr>
      <w:sz w:val="18"/>
    </w:rPr>
  </w:style>
  <w:style w:type="character" w:styleId="FootnoteReference">
    <w:name w:val="footnote reference"/>
    <w:uiPriority w:val="99"/>
    <w:unhideWhenUsed/>
    <w:rPr>
      <w:vertAlign w:val="superscript"/>
    </w:rPr>
  </w:style>
  <w:style w:type="paragraph" w:styleId="EndnoteText">
    <w:name w:val="endnote text"/>
    <w:basedOn w:val="Normal"/>
    <w:link w:val="EndnoteTextChar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EndnoteTextChar1">
    <w:name w:val="Endnote Text Char1"/>
    <w:link w:val="EndnoteText"/>
    <w:uiPriority w:val="99"/>
    <w:rPr>
      <w:sz w:val="20"/>
    </w:rPr>
  </w:style>
  <w:style w:type="character" w:styleId="EndnoteReference">
    <w:name w:val="endnote reference"/>
    <w:uiPriority w:val="99"/>
    <w:semiHidden/>
    <w:unhideWhenUsed/>
    <w:rPr>
      <w:vertAlign w:val="superscript"/>
    </w:rPr>
  </w:style>
  <w:style w:type="paragraph" w:styleId="TOC1">
    <w:name w:val="toc 1"/>
    <w:basedOn w:val="Normal"/>
    <w:next w:val="Normal"/>
    <w:uiPriority w:val="39"/>
    <w:unhideWhenUsed/>
    <w:pPr>
      <w:spacing w:after="57"/>
    </w:pPr>
  </w:style>
  <w:style w:type="paragraph" w:styleId="TO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O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O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O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O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O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O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O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OCHeading">
    <w:name w:val="TOC Heading"/>
    <w:uiPriority w:val="39"/>
    <w:unhideWhenUsed/>
  </w:style>
  <w:style w:type="paragraph" w:styleId="TableofFigures">
    <w:name w:val="table of figures"/>
    <w:basedOn w:val="Normal"/>
    <w:next w:val="Normal"/>
    <w:uiPriority w:val="99"/>
    <w:unhideWhenUsed/>
    <w:pPr>
      <w:spacing w:after="0"/>
    </w:pPr>
  </w:style>
  <w:style w:type="paragraph" w:styleId="NoSpacing">
    <w:name w:val="No Spacing"/>
    <w:basedOn w:val="Normal"/>
    <w:uiPriority w:val="1"/>
    <w:qFormat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docdata">
    <w:name w:val="docdata"/>
    <w:basedOn w:val="DefaultParagraphFont"/>
  </w:style>
  <w:style w:type="character" w:styleId="UnresolvedMention">
    <w:name w:val="Unresolved Mention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unhideWhenUsed/>
    <w:rsid w:val="000354CC"/>
    <w:pPr>
      <w:jc w:val="both"/>
    </w:pPr>
    <w:rPr>
      <w:rFonts w:ascii="Arial" w:eastAsia="Arial" w:hAnsi="Arial" w:cs="Arial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0354CC"/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Hoppe</dc:creator>
  <cp:lastModifiedBy>Dženana</cp:lastModifiedBy>
  <cp:revision>8</cp:revision>
  <dcterms:created xsi:type="dcterms:W3CDTF">2025-01-15T16:43:00Z</dcterms:created>
  <dcterms:modified xsi:type="dcterms:W3CDTF">2025-03-17T21:12:00Z</dcterms:modified>
</cp:coreProperties>
</file>