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D51BF7">
        <w:rPr>
          <w:rFonts w:ascii="Cambria" w:hAnsi="Cambria"/>
          <w:color w:val="000000"/>
          <w:sz w:val="24"/>
          <w:szCs w:val="24"/>
          <w:lang w:val="it-IT"/>
        </w:rPr>
        <w:t>1852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D51BF7">
        <w:rPr>
          <w:rFonts w:ascii="Cambria" w:hAnsi="Cambria"/>
          <w:color w:val="000000"/>
          <w:sz w:val="24"/>
          <w:szCs w:val="24"/>
          <w:lang w:val="it-IT"/>
        </w:rPr>
        <w:t>06.05</w:t>
      </w:r>
      <w:bookmarkStart w:id="0" w:name="_GoBack"/>
      <w:bookmarkEnd w:id="0"/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Rezervni</w:t>
      </w:r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djelova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kancelarije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300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eura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komadu-za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42130000-9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Slavine</w:t>
      </w:r>
      <w:proofErr w:type="spellEnd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ventili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slicni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uredaji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349</w:t>
      </w:r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13000-0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Razni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rezervni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djelovi</w:t>
      </w:r>
      <w:proofErr w:type="spellEnd"/>
      <w:r w:rsid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31531000-7 </w:t>
      </w:r>
      <w:proofErr w:type="spellStart"/>
      <w:r w:rsidR="00403533" w:rsidRPr="00403533">
        <w:rPr>
          <w:rFonts w:ascii="Times New Roman" w:eastAsia="Times New Roman" w:hAnsi="Times New Roman" w:cs="Times New Roman"/>
          <w:b/>
          <w:bCs/>
          <w:sz w:val="24"/>
          <w:szCs w:val="24"/>
        </w:rPr>
        <w:t>Sijalice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03533">
        <w:rPr>
          <w:rFonts w:ascii="Times New Roman" w:hAnsi="Times New Roman" w:cs="Times New Roman"/>
          <w:color w:val="000000"/>
          <w:sz w:val="24"/>
          <w:szCs w:val="24"/>
          <w:lang w:val="pl-PL"/>
        </w:rPr>
        <w:t>2.0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1" w:name="_Toc416180134"/>
      <w:bookmarkStart w:id="2" w:name="_Toc418775195"/>
      <w:bookmarkStart w:id="3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1"/>
      <w:bookmarkEnd w:id="2"/>
      <w:bookmarkEnd w:id="3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630" w:type="dxa"/>
        <w:tblInd w:w="-2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520"/>
        <w:gridCol w:w="3780"/>
        <w:gridCol w:w="1440"/>
        <w:gridCol w:w="1350"/>
      </w:tblGrid>
      <w:tr w:rsidR="00403533" w:rsidRPr="007967AC" w:rsidTr="00403533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R.B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 xml:space="preserve">Opis predmeta nabavke,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Jedinica mjere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 xml:space="preserve">Količina 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Cyrl-C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Sijalica 46W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Za sijalično grlo E14. Životni vijek 2000h radnih sati. Svjetlosni fluks 700lm. OSRAM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80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Cyrl-C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Neon cijev 18W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Za sijalično grlo G13. Životni vijek 20000h radnih sati. Svjetlosni fluks 1300lm. Temperatura boje svjetlosti 6500K. OSRAM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80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Cyrl-CS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Neon cijev 36W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Za sijalično grlo G13. Životni vijek 20000h radnih sati. Svjetlosni fluks 3250lm. Temperatura boje svjetlosti 6500K. OSRAM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80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Starter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4-65w OSRAM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100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Starter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4-22w OSRAM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100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Utičnica Šuko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Monofazna Nopal lux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Utikač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Monofazni Nopal lux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Prekidač za rasvjetu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Dupli Nopal lux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Grlo za sijalicu keramičko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27 Nopal lux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Fidova sklopka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63/0.03 ETI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Grebenasta sklopka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prekidač     o-1 ETI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Produžni kabal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Monofazni 5m sa 5 priključnih mjesta Elit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Kontaktor Rade Končar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CNM 170 22 380V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3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Kontaktor Rade Končar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CNM 315 22 380V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Kontaktor Rade Končar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CNM 250 22 380V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3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Kontaktor Rade Končar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CNM 400 22 380V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Kabal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PPJ 3x1.5 Elkok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m.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Kabal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PPJ 3x2.5 Elkok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m.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Patron osigurač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16 A ETI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Lavabo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L-500 Vidima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3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WC šolja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Vidima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3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Vodokotlić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visoko montažni Geberit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3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Grijač za bojler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200 W Elektrotermija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3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Redna klema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4mm2 Feman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Izolir traka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20m Grand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10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Bojler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801 Ariston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1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Bojler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501 Ariston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Bojler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101 Ariston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Zidna česma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jednoručna t/h Fromac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Kanalica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Samolepljiva kanalica 16x16x200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Kanalice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Samolepljiva kanalica 25x16x200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Brinoh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 f-f ½-1/2 45cm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 f-f1/2-1/260cm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 f-r ½-3/8 45 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 f-r ½-3/8 60cm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  f-f 3/8-3/8 25cm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 M8 – ½ 60 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4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Brinox M8-3/8 45cm Rosan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4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Kabal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Produzni kabal 3x2,5 3 priključna mjesta 5m Elit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Sijalica Metal halogena 250W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Za sijalično grlo E40. Životni vijek 20000h radnih sati. Svjetlosni fluks 26100lm. Temperatura boje svjetlosti 4240K. Osram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Sijalicno grlo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Sijalicno grlo E40 Osram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Prigusnica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Prigusnica NAH-J 250w Osram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Niskonaponski kompaktni prekidač Rade Končar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KP 8003P 50KA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</w:t>
            </w:r>
          </w:p>
        </w:tc>
      </w:tr>
      <w:tr w:rsidR="00403533" w:rsidRPr="00403533" w:rsidTr="00A3162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Niskonaponski kompaktni prekidač Rade Končar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KP 400 3P 50KA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CS"/>
              </w:rPr>
              <w:t>komad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533" w:rsidRPr="00403533" w:rsidRDefault="00403533" w:rsidP="00403533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403533">
              <w:rPr>
                <w:rFonts w:ascii="Times New Roman" w:hAnsi="Times New Roman" w:cs="Times New Roman"/>
                <w:color w:val="000000"/>
                <w:lang w:val="sr-Latn-RS"/>
              </w:rPr>
              <w:t>2</w:t>
            </w:r>
          </w:p>
        </w:tc>
      </w:tr>
    </w:tbl>
    <w:p w:rsidR="00403533" w:rsidRDefault="00403533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53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lastRenderedPageBreak/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403533">
        <w:rPr>
          <w:rFonts w:ascii="Times New Roman" w:hAnsi="Times New Roman" w:cs="Times New Roman"/>
          <w:color w:val="000000"/>
          <w:sz w:val="24"/>
          <w:szCs w:val="24"/>
          <w:lang w:val="pl-PL"/>
        </w:rPr>
        <w:t>13.05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3533" w:rsidRPr="00C83766" w:rsidRDefault="0040353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F2" w:rsidRDefault="009337F2" w:rsidP="002A67BD">
      <w:pPr>
        <w:spacing w:after="0" w:line="240" w:lineRule="auto"/>
      </w:pPr>
      <w:r>
        <w:separator/>
      </w:r>
    </w:p>
  </w:endnote>
  <w:endnote w:type="continuationSeparator" w:id="0">
    <w:p w:rsidR="009337F2" w:rsidRDefault="009337F2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F2" w:rsidRDefault="009337F2" w:rsidP="002A67BD">
      <w:pPr>
        <w:spacing w:after="0" w:line="240" w:lineRule="auto"/>
      </w:pPr>
      <w:r>
        <w:separator/>
      </w:r>
    </w:p>
  </w:footnote>
  <w:footnote w:type="continuationSeparator" w:id="0">
    <w:p w:rsidR="009337F2" w:rsidRDefault="009337F2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463D"/>
    <w:multiLevelType w:val="hybridMultilevel"/>
    <w:tmpl w:val="B35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63FA"/>
    <w:multiLevelType w:val="hybridMultilevel"/>
    <w:tmpl w:val="8F98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92063"/>
    <w:multiLevelType w:val="hybridMultilevel"/>
    <w:tmpl w:val="81787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8"/>
  </w:num>
  <w:num w:numId="14">
    <w:abstractNumId w:val="13"/>
  </w:num>
  <w:num w:numId="15">
    <w:abstractNumId w:val="11"/>
  </w:num>
  <w:num w:numId="16">
    <w:abstractNumId w:val="6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3533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337F2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A2661"/>
    <w:rsid w:val="00AB1B91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51BF7"/>
    <w:rsid w:val="00D715C3"/>
    <w:rsid w:val="00DB3B49"/>
    <w:rsid w:val="00DC3E3B"/>
    <w:rsid w:val="00DC7850"/>
    <w:rsid w:val="00DE762D"/>
    <w:rsid w:val="00E13C6B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3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28</cp:revision>
  <cp:lastPrinted>2017-07-21T10:28:00Z</cp:lastPrinted>
  <dcterms:created xsi:type="dcterms:W3CDTF">2018-02-26T14:22:00Z</dcterms:created>
  <dcterms:modified xsi:type="dcterms:W3CDTF">2019-05-06T12:03:00Z</dcterms:modified>
</cp:coreProperties>
</file>