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CE" w:rsidRPr="00E4316C" w:rsidRDefault="009227CE" w:rsidP="009227CE">
      <w:pPr>
        <w:spacing w:after="120" w:line="240" w:lineRule="auto"/>
        <w:jc w:val="center"/>
        <w:rPr>
          <w:rFonts w:ascii="Arial" w:hAnsi="Arial" w:cs="Arial"/>
          <w:b/>
          <w:bCs/>
          <w:lang w:val="sr-Latn-CS"/>
        </w:rPr>
      </w:pPr>
      <w:r w:rsidRPr="00E4316C">
        <w:rPr>
          <w:rFonts w:ascii="Arial" w:hAnsi="Arial" w:cs="Arial"/>
          <w:b/>
          <w:lang w:val="hr-HR"/>
        </w:rPr>
        <w:t xml:space="preserve">Master akademski </w:t>
      </w:r>
      <w:r w:rsidR="001843CC">
        <w:rPr>
          <w:rFonts w:ascii="Arial" w:hAnsi="Arial" w:cs="Arial"/>
          <w:b/>
          <w:lang w:val="hr-HR"/>
        </w:rPr>
        <w:t>s</w:t>
      </w:r>
      <w:bookmarkStart w:id="0" w:name="_GoBack"/>
      <w:bookmarkEnd w:id="0"/>
      <w:r w:rsidRPr="00E4316C">
        <w:rPr>
          <w:rFonts w:ascii="Arial" w:hAnsi="Arial" w:cs="Arial"/>
          <w:b/>
          <w:lang w:val="hr-HR"/>
        </w:rPr>
        <w:t>tudijski program:</w:t>
      </w:r>
      <w:r w:rsidRPr="00E4316C">
        <w:rPr>
          <w:rFonts w:ascii="Arial" w:hAnsi="Arial" w:cs="Arial"/>
          <w:b/>
          <w:bCs/>
          <w:lang w:val="sr-Latn-CS"/>
        </w:rPr>
        <w:t xml:space="preserve"> TEHNOLOGIJE U ANIMALNOJ PROIZVODNJI</w:t>
      </w:r>
    </w:p>
    <w:p w:rsidR="002D201D" w:rsidRPr="00E4316C" w:rsidRDefault="002D201D" w:rsidP="009227CE">
      <w:pPr>
        <w:spacing w:after="120" w:line="240" w:lineRule="auto"/>
        <w:jc w:val="center"/>
        <w:rPr>
          <w:rFonts w:ascii="Arial" w:hAnsi="Arial" w:cs="Arial"/>
          <w:b/>
          <w:lang w:val="hr-HR"/>
        </w:rPr>
      </w:pPr>
      <w:r w:rsidRPr="00E4316C">
        <w:rPr>
          <w:rFonts w:ascii="Arial" w:hAnsi="Arial" w:cs="Arial"/>
          <w:b/>
          <w:bCs/>
          <w:lang w:val="sr-Latn-CS"/>
        </w:rPr>
        <w:t xml:space="preserve">Prijemni ispit </w:t>
      </w:r>
    </w:p>
    <w:p w:rsidR="009227CE" w:rsidRPr="00E4316C" w:rsidRDefault="009227CE">
      <w:pPr>
        <w:rPr>
          <w:rFonts w:ascii="Arial" w:hAnsi="Arial" w:cs="Arial"/>
          <w:b/>
        </w:rPr>
      </w:pPr>
    </w:p>
    <w:p w:rsidR="00F846D6" w:rsidRPr="00E4316C" w:rsidRDefault="00CE68CA">
      <w:pPr>
        <w:rPr>
          <w:rFonts w:ascii="Arial" w:hAnsi="Arial" w:cs="Arial"/>
          <w:b/>
        </w:rPr>
      </w:pPr>
      <w:r w:rsidRPr="00E4316C">
        <w:rPr>
          <w:rFonts w:ascii="Arial" w:hAnsi="Arial" w:cs="Arial"/>
          <w:b/>
        </w:rPr>
        <w:t>Oblasti za polaganje prijemnog ispita:</w:t>
      </w:r>
    </w:p>
    <w:p w:rsidR="00CE68CA" w:rsidRPr="00E4316C" w:rsidRDefault="00CE68CA" w:rsidP="00CE68C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4316C">
        <w:rPr>
          <w:rFonts w:ascii="Arial" w:hAnsi="Arial" w:cs="Arial"/>
          <w:b/>
        </w:rPr>
        <w:t>O</w:t>
      </w:r>
      <w:r w:rsidR="0086412E" w:rsidRPr="00E4316C">
        <w:rPr>
          <w:rFonts w:ascii="Arial" w:hAnsi="Arial" w:cs="Arial"/>
          <w:b/>
        </w:rPr>
        <w:t xml:space="preserve">snove </w:t>
      </w:r>
      <w:r w:rsidRPr="00E4316C">
        <w:rPr>
          <w:rFonts w:ascii="Arial" w:hAnsi="Arial" w:cs="Arial"/>
          <w:b/>
        </w:rPr>
        <w:t>stočarstv</w:t>
      </w:r>
      <w:r w:rsidR="0086412E" w:rsidRPr="00E4316C">
        <w:rPr>
          <w:rFonts w:ascii="Arial" w:hAnsi="Arial" w:cs="Arial"/>
          <w:b/>
        </w:rPr>
        <w:t>a (</w:t>
      </w:r>
      <w:r w:rsidR="009227CE" w:rsidRPr="00E4316C">
        <w:rPr>
          <w:rFonts w:ascii="Arial" w:hAnsi="Arial" w:cs="Arial"/>
          <w:b/>
        </w:rPr>
        <w:t>Op</w:t>
      </w:r>
      <w:r w:rsidR="009227CE" w:rsidRPr="00E4316C">
        <w:rPr>
          <w:rFonts w:ascii="Arial" w:hAnsi="Arial" w:cs="Arial"/>
          <w:b/>
          <w:lang w:val="sr-Latn-CS"/>
        </w:rPr>
        <w:t>šte stočar</w:t>
      </w:r>
      <w:r w:rsidR="004C632D" w:rsidRPr="00E4316C">
        <w:rPr>
          <w:rFonts w:ascii="Arial" w:hAnsi="Arial" w:cs="Arial"/>
          <w:b/>
          <w:lang w:val="sr-Latn-CS"/>
        </w:rPr>
        <w:t>s</w:t>
      </w:r>
      <w:r w:rsidR="009227CE" w:rsidRPr="00E4316C">
        <w:rPr>
          <w:rFonts w:ascii="Arial" w:hAnsi="Arial" w:cs="Arial"/>
          <w:b/>
          <w:lang w:val="sr-Latn-CS"/>
        </w:rPr>
        <w:t xml:space="preserve">tvo </w:t>
      </w:r>
      <w:r w:rsidR="00D809B0" w:rsidRPr="00E4316C">
        <w:rPr>
          <w:rFonts w:ascii="Arial" w:hAnsi="Arial" w:cs="Arial"/>
          <w:b/>
          <w:lang w:val="sr-Latn-CS"/>
        </w:rPr>
        <w:t xml:space="preserve">uz </w:t>
      </w:r>
      <w:r w:rsidR="009227CE" w:rsidRPr="00E4316C">
        <w:rPr>
          <w:rFonts w:ascii="Arial" w:hAnsi="Arial" w:cs="Arial"/>
          <w:b/>
          <w:lang w:val="sr-Latn-CS"/>
        </w:rPr>
        <w:t xml:space="preserve">osvrt </w:t>
      </w:r>
      <w:r w:rsidR="008638DB" w:rsidRPr="00E4316C">
        <w:rPr>
          <w:rFonts w:ascii="Arial" w:hAnsi="Arial" w:cs="Arial"/>
          <w:b/>
          <w:lang w:val="sr-Latn-CS"/>
        </w:rPr>
        <w:t xml:space="preserve">na </w:t>
      </w:r>
      <w:r w:rsidR="004C632D" w:rsidRPr="00E4316C">
        <w:rPr>
          <w:rFonts w:ascii="Arial" w:hAnsi="Arial" w:cs="Arial"/>
          <w:b/>
          <w:lang w:val="sr-Latn-CS"/>
        </w:rPr>
        <w:t xml:space="preserve">važnije </w:t>
      </w:r>
      <w:r w:rsidR="009227CE" w:rsidRPr="00E4316C">
        <w:rPr>
          <w:rFonts w:ascii="Arial" w:hAnsi="Arial" w:cs="Arial"/>
          <w:b/>
          <w:lang w:val="sr-Latn-CS"/>
        </w:rPr>
        <w:t>grane</w:t>
      </w:r>
      <w:r w:rsidR="004C632D" w:rsidRPr="00E4316C">
        <w:rPr>
          <w:rFonts w:ascii="Arial" w:hAnsi="Arial" w:cs="Arial"/>
          <w:b/>
          <w:lang w:val="sr-Latn-CS"/>
        </w:rPr>
        <w:t xml:space="preserve"> stočarstva</w:t>
      </w:r>
      <w:r w:rsidR="009227CE" w:rsidRPr="00E4316C">
        <w:rPr>
          <w:rFonts w:ascii="Arial" w:hAnsi="Arial" w:cs="Arial"/>
          <w:b/>
          <w:lang w:val="sr-Latn-CS"/>
        </w:rPr>
        <w:t>)</w:t>
      </w:r>
    </w:p>
    <w:p w:rsidR="00766E6A" w:rsidRPr="00E4316C" w:rsidRDefault="00766E6A" w:rsidP="00766E6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Predložena literatura:</w:t>
      </w:r>
    </w:p>
    <w:p w:rsidR="00AF3613" w:rsidRPr="00E4316C" w:rsidRDefault="00D12368" w:rsidP="00AF361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Krajinović</w:t>
      </w:r>
      <w:r w:rsidR="008638DB" w:rsidRPr="00E4316C">
        <w:rPr>
          <w:rFonts w:ascii="Arial" w:hAnsi="Arial" w:cs="Arial"/>
        </w:rPr>
        <w:t xml:space="preserve"> M.</w:t>
      </w:r>
      <w:r w:rsidRPr="00E4316C">
        <w:rPr>
          <w:rFonts w:ascii="Arial" w:hAnsi="Arial" w:cs="Arial"/>
        </w:rPr>
        <w:t>, Čobić</w:t>
      </w:r>
      <w:r w:rsidR="008638DB" w:rsidRPr="00E4316C">
        <w:rPr>
          <w:rFonts w:ascii="Arial" w:hAnsi="Arial" w:cs="Arial"/>
        </w:rPr>
        <w:t xml:space="preserve"> T.</w:t>
      </w:r>
      <w:r w:rsidRPr="00E4316C">
        <w:rPr>
          <w:rFonts w:ascii="Arial" w:hAnsi="Arial" w:cs="Arial"/>
        </w:rPr>
        <w:t>, Ćinkulov</w:t>
      </w:r>
      <w:r w:rsidR="008638DB" w:rsidRPr="00E4316C">
        <w:rPr>
          <w:rFonts w:ascii="Arial" w:hAnsi="Arial" w:cs="Arial"/>
        </w:rPr>
        <w:t xml:space="preserve"> M. (2000)</w:t>
      </w:r>
      <w:r w:rsidRPr="00E4316C">
        <w:rPr>
          <w:rFonts w:ascii="Arial" w:hAnsi="Arial" w:cs="Arial"/>
        </w:rPr>
        <w:t xml:space="preserve">: Opšte stočarstvo, Poljoprivredni fakultet Novi Sad  </w:t>
      </w:r>
    </w:p>
    <w:p w:rsidR="00766E6A" w:rsidRPr="00E4316C" w:rsidRDefault="008638DB" w:rsidP="00AF361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Bogdanović V. (201</w:t>
      </w:r>
      <w:r w:rsidR="000E1182" w:rsidRPr="00E4316C">
        <w:rPr>
          <w:rFonts w:ascii="Arial" w:hAnsi="Arial" w:cs="Arial"/>
        </w:rPr>
        <w:t>6</w:t>
      </w:r>
      <w:r w:rsidRPr="00E4316C">
        <w:rPr>
          <w:rFonts w:ascii="Arial" w:hAnsi="Arial" w:cs="Arial"/>
        </w:rPr>
        <w:t xml:space="preserve">): </w:t>
      </w:r>
      <w:r w:rsidR="00766E6A" w:rsidRPr="00E4316C">
        <w:rPr>
          <w:rFonts w:ascii="Arial" w:hAnsi="Arial" w:cs="Arial"/>
        </w:rPr>
        <w:t xml:space="preserve"> </w:t>
      </w:r>
      <w:r w:rsidRPr="00E4316C">
        <w:rPr>
          <w:rFonts w:ascii="Arial" w:hAnsi="Arial" w:cs="Arial"/>
        </w:rPr>
        <w:t xml:space="preserve">Biološke osnove stočarstva, Poljoprivredni fakultet Zemun. </w:t>
      </w:r>
    </w:p>
    <w:p w:rsidR="00CE68CA" w:rsidRPr="00E4316C" w:rsidRDefault="00CE68CA" w:rsidP="00CE68C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4316C">
        <w:rPr>
          <w:rFonts w:ascii="Arial" w:hAnsi="Arial" w:cs="Arial"/>
          <w:b/>
        </w:rPr>
        <w:t>Osnove proizvodnje</w:t>
      </w:r>
      <w:r w:rsidR="004C632D" w:rsidRPr="00E4316C">
        <w:rPr>
          <w:rFonts w:ascii="Arial" w:hAnsi="Arial" w:cs="Arial"/>
          <w:b/>
        </w:rPr>
        <w:t>: a)</w:t>
      </w:r>
      <w:r w:rsidRPr="00E4316C">
        <w:rPr>
          <w:rFonts w:ascii="Arial" w:hAnsi="Arial" w:cs="Arial"/>
          <w:b/>
        </w:rPr>
        <w:t xml:space="preserve"> mesa i </w:t>
      </w:r>
      <w:r w:rsidR="004C632D" w:rsidRPr="00E4316C">
        <w:rPr>
          <w:rFonts w:ascii="Arial" w:hAnsi="Arial" w:cs="Arial"/>
          <w:b/>
        </w:rPr>
        <w:t xml:space="preserve">b) </w:t>
      </w:r>
      <w:r w:rsidRPr="00E4316C">
        <w:rPr>
          <w:rFonts w:ascii="Arial" w:hAnsi="Arial" w:cs="Arial"/>
          <w:b/>
        </w:rPr>
        <w:t>mlijeka</w:t>
      </w:r>
      <w:r w:rsidR="003B018C" w:rsidRPr="00E4316C">
        <w:rPr>
          <w:rFonts w:ascii="Arial" w:hAnsi="Arial" w:cs="Arial"/>
          <w:b/>
        </w:rPr>
        <w:t xml:space="preserve"> </w:t>
      </w:r>
    </w:p>
    <w:p w:rsidR="00766E6A" w:rsidRPr="00E4316C" w:rsidRDefault="00766E6A" w:rsidP="00766E6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Predložena literatura:</w:t>
      </w:r>
    </w:p>
    <w:p w:rsidR="00AF3613" w:rsidRPr="00E4316C" w:rsidRDefault="002D201D" w:rsidP="002D201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Rede, R., Petrović, Lj. (1997): Tehnologija mesa i nauka o mesu. Tehnološki fakultet Novi Sad</w:t>
      </w:r>
    </w:p>
    <w:p w:rsidR="00766E6A" w:rsidRPr="00E4316C" w:rsidRDefault="00766E6A" w:rsidP="00766E6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Vujičić, I. (1985): Mlekarstvo – I deo. Naučna knjiga</w:t>
      </w:r>
      <w:r w:rsidR="00D83DB4" w:rsidRPr="00E4316C">
        <w:rPr>
          <w:rFonts w:ascii="Arial" w:hAnsi="Arial" w:cs="Arial"/>
        </w:rPr>
        <w:t>,</w:t>
      </w:r>
      <w:r w:rsidRPr="00E4316C">
        <w:rPr>
          <w:rFonts w:ascii="Arial" w:hAnsi="Arial" w:cs="Arial"/>
        </w:rPr>
        <w:t xml:space="preserve"> Beograd</w:t>
      </w:r>
      <w:r w:rsidR="00BA568C" w:rsidRPr="00E4316C">
        <w:rPr>
          <w:rFonts w:ascii="Arial" w:hAnsi="Arial" w:cs="Arial"/>
        </w:rPr>
        <w:t>,</w:t>
      </w:r>
      <w:r w:rsidRPr="00E4316C">
        <w:rPr>
          <w:rFonts w:ascii="Arial" w:hAnsi="Arial" w:cs="Arial"/>
        </w:rPr>
        <w:t xml:space="preserve"> </w:t>
      </w:r>
      <w:r w:rsidR="00D83DB4" w:rsidRPr="00E4316C">
        <w:rPr>
          <w:rFonts w:ascii="Arial" w:hAnsi="Arial" w:cs="Arial"/>
        </w:rPr>
        <w:t xml:space="preserve">   </w:t>
      </w:r>
      <w:r w:rsidR="00D83DB4" w:rsidRPr="00E4316C">
        <w:rPr>
          <w:rFonts w:ascii="Arial" w:hAnsi="Arial" w:cs="Arial"/>
          <w:b/>
        </w:rPr>
        <w:t xml:space="preserve"> </w:t>
      </w:r>
    </w:p>
    <w:p w:rsidR="00AF3613" w:rsidRPr="00E4316C" w:rsidRDefault="00337C23" w:rsidP="00AF361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Havranek, J. I Rupić, V. (2003):’’Mlijeko</w:t>
      </w:r>
      <w:r w:rsidR="001C76A3" w:rsidRPr="00E4316C">
        <w:rPr>
          <w:rFonts w:ascii="Arial" w:hAnsi="Arial" w:cs="Arial"/>
        </w:rPr>
        <w:t xml:space="preserve"> -  Od farme do mljekare</w:t>
      </w:r>
      <w:r w:rsidRPr="00E4316C">
        <w:rPr>
          <w:rFonts w:ascii="Arial" w:hAnsi="Arial" w:cs="Arial"/>
        </w:rPr>
        <w:t xml:space="preserve">’’. Hrvatska Mljekarska Udruga. Zagreb </w:t>
      </w:r>
    </w:p>
    <w:p w:rsidR="00853540" w:rsidRPr="00E4316C" w:rsidRDefault="00337C23" w:rsidP="00766E6A">
      <w:pPr>
        <w:rPr>
          <w:rFonts w:ascii="Arial" w:hAnsi="Arial" w:cs="Arial"/>
        </w:rPr>
      </w:pPr>
      <w:r w:rsidRPr="00E4316C">
        <w:rPr>
          <w:rFonts w:ascii="Arial" w:hAnsi="Arial" w:cs="Arial"/>
          <w:b/>
        </w:rPr>
        <w:t>Sadržaj i struktura prijemnog ispita</w:t>
      </w:r>
      <w:r w:rsidR="00853540" w:rsidRPr="00E4316C">
        <w:rPr>
          <w:rFonts w:ascii="Arial" w:hAnsi="Arial" w:cs="Arial"/>
        </w:rPr>
        <w:t xml:space="preserve"> </w:t>
      </w:r>
    </w:p>
    <w:p w:rsidR="00337C23" w:rsidRPr="00E4316C" w:rsidRDefault="00F77065" w:rsidP="001C7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Prijemni ispit se polaže pismeno</w:t>
      </w:r>
      <w:r w:rsidR="004C632D" w:rsidRPr="00E4316C">
        <w:rPr>
          <w:rFonts w:ascii="Arial" w:hAnsi="Arial" w:cs="Arial"/>
        </w:rPr>
        <w:t xml:space="preserve">  </w:t>
      </w:r>
    </w:p>
    <w:p w:rsidR="00F77065" w:rsidRPr="00E4316C" w:rsidRDefault="004C632D" w:rsidP="001C7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 xml:space="preserve">Maksimalan </w:t>
      </w:r>
      <w:r w:rsidR="00F77065" w:rsidRPr="00E4316C">
        <w:rPr>
          <w:rFonts w:ascii="Arial" w:hAnsi="Arial" w:cs="Arial"/>
        </w:rPr>
        <w:t>broj bodova na prijemnom ispitu je 50</w:t>
      </w:r>
      <w:r w:rsidRPr="00E4316C">
        <w:rPr>
          <w:rFonts w:ascii="Arial" w:hAnsi="Arial" w:cs="Arial"/>
        </w:rPr>
        <w:t xml:space="preserve">  </w:t>
      </w:r>
    </w:p>
    <w:p w:rsidR="00F93B40" w:rsidRPr="00E4316C" w:rsidRDefault="00F77065" w:rsidP="00F770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Broj pitanja na prijemnom ispitu</w:t>
      </w:r>
      <w:r w:rsidR="004C632D" w:rsidRPr="00E4316C">
        <w:rPr>
          <w:rFonts w:ascii="Arial" w:hAnsi="Arial" w:cs="Arial"/>
        </w:rPr>
        <w:t>:</w:t>
      </w:r>
      <w:r w:rsidRPr="00E4316C">
        <w:rPr>
          <w:rFonts w:ascii="Arial" w:hAnsi="Arial" w:cs="Arial"/>
        </w:rPr>
        <w:t xml:space="preserve">  25 do 30 </w:t>
      </w:r>
    </w:p>
    <w:p w:rsidR="00D12368" w:rsidRPr="00E4316C" w:rsidRDefault="00F77065" w:rsidP="001C7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Način odgovaranja na pitanja</w:t>
      </w:r>
      <w:r w:rsidR="00D12368" w:rsidRPr="00E4316C">
        <w:rPr>
          <w:rFonts w:ascii="Arial" w:hAnsi="Arial" w:cs="Arial"/>
        </w:rPr>
        <w:t xml:space="preserve">: </w:t>
      </w:r>
    </w:p>
    <w:p w:rsidR="004C632D" w:rsidRPr="00E4316C" w:rsidRDefault="00F77065" w:rsidP="00D1236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zaokruživanje jednog ili više tačnih odgovora od ponuđenih</w:t>
      </w:r>
    </w:p>
    <w:p w:rsidR="00D12368" w:rsidRPr="00E4316C" w:rsidRDefault="004C632D" w:rsidP="00D1236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dopuna re</w:t>
      </w:r>
      <w:r w:rsidRPr="00E4316C">
        <w:rPr>
          <w:rFonts w:ascii="Arial" w:hAnsi="Arial" w:cs="Arial"/>
          <w:lang w:val="sr-Latn-CS"/>
        </w:rPr>
        <w:t>č</w:t>
      </w:r>
      <w:r w:rsidRPr="00E4316C">
        <w:rPr>
          <w:rFonts w:ascii="Arial" w:hAnsi="Arial" w:cs="Arial"/>
        </w:rPr>
        <w:t xml:space="preserve">enice, </w:t>
      </w:r>
      <w:r w:rsidR="00D809B0" w:rsidRPr="00E4316C">
        <w:rPr>
          <w:rFonts w:ascii="Arial" w:hAnsi="Arial" w:cs="Arial"/>
        </w:rPr>
        <w:t xml:space="preserve">dopuna </w:t>
      </w:r>
      <w:r w:rsidRPr="00E4316C">
        <w:rPr>
          <w:rFonts w:ascii="Arial" w:hAnsi="Arial" w:cs="Arial"/>
        </w:rPr>
        <w:t>iskaza i sl.</w:t>
      </w:r>
      <w:r w:rsidR="00D12368" w:rsidRPr="00E4316C">
        <w:rPr>
          <w:rFonts w:ascii="Arial" w:hAnsi="Arial" w:cs="Arial"/>
        </w:rPr>
        <w:t xml:space="preserve"> </w:t>
      </w:r>
      <w:r w:rsidR="00F77065" w:rsidRPr="00E4316C">
        <w:rPr>
          <w:rFonts w:ascii="Arial" w:hAnsi="Arial" w:cs="Arial"/>
        </w:rPr>
        <w:t xml:space="preserve"> </w:t>
      </w:r>
    </w:p>
    <w:p w:rsidR="00D12368" w:rsidRDefault="00D12368" w:rsidP="00D1236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>kratki odgovor</w:t>
      </w:r>
      <w:r w:rsidR="004C632D" w:rsidRPr="00E4316C">
        <w:rPr>
          <w:rFonts w:ascii="Arial" w:hAnsi="Arial" w:cs="Arial"/>
        </w:rPr>
        <w:t>i</w:t>
      </w:r>
      <w:r w:rsidR="00D809B0" w:rsidRPr="00E4316C">
        <w:rPr>
          <w:rFonts w:ascii="Arial" w:hAnsi="Arial" w:cs="Arial"/>
        </w:rPr>
        <w:t xml:space="preserve">: – definicije, nabrajanje osnovnih principa, ključnih karakteristika i sl. </w:t>
      </w:r>
      <w:r w:rsidR="00F77065" w:rsidRPr="00E4316C">
        <w:rPr>
          <w:rFonts w:ascii="Arial" w:hAnsi="Arial" w:cs="Arial"/>
        </w:rPr>
        <w:t xml:space="preserve"> </w:t>
      </w:r>
    </w:p>
    <w:p w:rsidR="00E4316C" w:rsidRPr="00E4316C" w:rsidRDefault="00E4316C" w:rsidP="001843CC">
      <w:pPr>
        <w:pStyle w:val="ListParagraph"/>
        <w:ind w:left="1080"/>
        <w:rPr>
          <w:rFonts w:ascii="Arial" w:hAnsi="Arial" w:cs="Arial"/>
        </w:rPr>
      </w:pPr>
    </w:p>
    <w:sectPr w:rsidR="00E4316C" w:rsidRPr="00E4316C" w:rsidSect="00EC2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FB"/>
    <w:multiLevelType w:val="hybridMultilevel"/>
    <w:tmpl w:val="32DEFCE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214403"/>
    <w:multiLevelType w:val="hybridMultilevel"/>
    <w:tmpl w:val="A3DA7DDC"/>
    <w:lvl w:ilvl="0" w:tplc="D38C2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2912B5"/>
    <w:multiLevelType w:val="hybridMultilevel"/>
    <w:tmpl w:val="C00C33DA"/>
    <w:lvl w:ilvl="0" w:tplc="CA70D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F8101B"/>
    <w:multiLevelType w:val="hybridMultilevel"/>
    <w:tmpl w:val="15BC35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24388"/>
    <w:rsid w:val="00053553"/>
    <w:rsid w:val="000E1182"/>
    <w:rsid w:val="0010470B"/>
    <w:rsid w:val="001843CC"/>
    <w:rsid w:val="001C76A3"/>
    <w:rsid w:val="002D201D"/>
    <w:rsid w:val="00337C23"/>
    <w:rsid w:val="003969C7"/>
    <w:rsid w:val="003B018C"/>
    <w:rsid w:val="003B44B4"/>
    <w:rsid w:val="004B75B9"/>
    <w:rsid w:val="004C632D"/>
    <w:rsid w:val="00724176"/>
    <w:rsid w:val="00766E6A"/>
    <w:rsid w:val="008047B5"/>
    <w:rsid w:val="00853540"/>
    <w:rsid w:val="008638DB"/>
    <w:rsid w:val="0086412E"/>
    <w:rsid w:val="009227CE"/>
    <w:rsid w:val="00924388"/>
    <w:rsid w:val="00AF3613"/>
    <w:rsid w:val="00B470E1"/>
    <w:rsid w:val="00B72EDC"/>
    <w:rsid w:val="00BA568C"/>
    <w:rsid w:val="00C007D7"/>
    <w:rsid w:val="00CE68CA"/>
    <w:rsid w:val="00D12368"/>
    <w:rsid w:val="00D809B0"/>
    <w:rsid w:val="00D83DB4"/>
    <w:rsid w:val="00E4316C"/>
    <w:rsid w:val="00EC2E21"/>
    <w:rsid w:val="00F77065"/>
    <w:rsid w:val="00F83942"/>
    <w:rsid w:val="00F846D6"/>
    <w:rsid w:val="00F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79A4"/>
  <w15:docId w15:val="{FCCDC9CF-A4CF-4242-8A38-A47D2D2D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2ECF4AE-959A-4501-ADF2-260373C8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mb-com</cp:lastModifiedBy>
  <cp:revision>3</cp:revision>
  <dcterms:created xsi:type="dcterms:W3CDTF">2021-07-26T10:48:00Z</dcterms:created>
  <dcterms:modified xsi:type="dcterms:W3CDTF">2021-07-26T13:23:00Z</dcterms:modified>
</cp:coreProperties>
</file>