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D" w:rsidRPr="00BC14BB" w:rsidRDefault="006414BD" w:rsidP="006414BD">
      <w:pPr>
        <w:rPr>
          <w:b/>
          <w:sz w:val="32"/>
          <w:lang w:val="sr-Latn-CS"/>
        </w:rPr>
      </w:pPr>
      <w:r w:rsidRPr="00BC14BB">
        <w:rPr>
          <w:b/>
          <w:sz w:val="32"/>
          <w:lang w:val="sr-Latn-CS"/>
        </w:rPr>
        <w:t xml:space="preserve">Master studije:  TEHNOLOGIJE U ANIMALNOJ PROIZVODNJI  </w:t>
      </w:r>
    </w:p>
    <w:p w:rsidR="006414BD" w:rsidRDefault="006414BD" w:rsidP="006414BD">
      <w:pPr>
        <w:rPr>
          <w:b/>
          <w:sz w:val="28"/>
          <w:lang w:val="sr-Latn-CS"/>
        </w:rPr>
      </w:pPr>
    </w:p>
    <w:p w:rsidR="006414BD" w:rsidRPr="00B04B0A" w:rsidRDefault="006414BD" w:rsidP="006414BD">
      <w:pPr>
        <w:rPr>
          <w:b/>
          <w:sz w:val="28"/>
          <w:lang w:val="sr-Latn-CS"/>
        </w:rPr>
      </w:pPr>
      <w:r>
        <w:rPr>
          <w:b/>
          <w:sz w:val="28"/>
          <w:lang w:val="sr-Latn-CS"/>
        </w:rPr>
        <w:t>I godina</w:t>
      </w:r>
    </w:p>
    <w:p w:rsidR="006414BD" w:rsidRDefault="006414BD" w:rsidP="006414BD">
      <w:pPr>
        <w:rPr>
          <w:lang w:val="sr-Latn-CS"/>
        </w:rPr>
      </w:pP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91"/>
        <w:gridCol w:w="3713"/>
        <w:gridCol w:w="2351"/>
        <w:gridCol w:w="2765"/>
      </w:tblGrid>
      <w:tr w:rsidR="006414BD" w:rsidRPr="000421DC" w:rsidTr="0063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6414BD" w:rsidP="00E31E3A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 broj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6414BD" w:rsidP="00E31E3A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E374D6" w:rsidRDefault="006414BD" w:rsidP="00E31E3A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70D8F0"/>
          </w:tcPr>
          <w:p w:rsidR="006414BD" w:rsidRPr="00E374D6" w:rsidRDefault="006414BD" w:rsidP="00E31E3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6414BD" w:rsidRPr="000421DC" w:rsidTr="006338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D74317" w:rsidP="00E31E3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6414B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Pr="001F452E" w:rsidRDefault="006414BD" w:rsidP="00E31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452E">
              <w:t>Osnove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savremenog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stočarstva</w:t>
            </w:r>
            <w:proofErr w:type="spellEnd"/>
            <w:r w:rsidRPr="001F452E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12h u 311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12h u 311</w:t>
            </w:r>
          </w:p>
        </w:tc>
      </w:tr>
      <w:tr w:rsidR="006414BD" w:rsidRPr="000421DC" w:rsidTr="0063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D74317" w:rsidP="00E31E3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6414B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1F452E" w:rsidRDefault="006414BD" w:rsidP="00E31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452E">
              <w:t>Principi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selekcije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domaćih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Default="006414BD" w:rsidP="00E31E3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06.09. u 9h u 311 ili A5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70D8F0"/>
          </w:tcPr>
          <w:p w:rsidR="006414BD" w:rsidRDefault="006414BD" w:rsidP="00E31E3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14.09. u 9h </w:t>
            </w:r>
          </w:p>
        </w:tc>
      </w:tr>
      <w:tr w:rsidR="006414BD" w:rsidRPr="000421DC" w:rsidTr="006338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D74317" w:rsidP="00E31E3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6414B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Pr="001F452E" w:rsidRDefault="006414BD" w:rsidP="00E31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52E">
              <w:t xml:space="preserve">Novi </w:t>
            </w:r>
            <w:proofErr w:type="spellStart"/>
            <w:r w:rsidRPr="001F452E">
              <w:t>trendovi</w:t>
            </w:r>
            <w:proofErr w:type="spellEnd"/>
            <w:r w:rsidRPr="001F452E">
              <w:t xml:space="preserve"> u </w:t>
            </w:r>
            <w:proofErr w:type="spellStart"/>
            <w:r w:rsidRPr="001F452E">
              <w:t>ishrani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domaćih</w:t>
            </w:r>
            <w:proofErr w:type="spellEnd"/>
            <w:r w:rsidRPr="001F452E">
              <w:t xml:space="preserve"> </w:t>
            </w:r>
            <w:proofErr w:type="spellStart"/>
            <w:r w:rsidRPr="001F452E">
              <w:t>životinja</w:t>
            </w:r>
            <w:proofErr w:type="spellEnd"/>
            <w:r w:rsidRPr="001F452E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04.09.u 12h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13h</w:t>
            </w:r>
          </w:p>
        </w:tc>
      </w:tr>
      <w:tr w:rsidR="006414BD" w:rsidRPr="000421DC" w:rsidTr="0063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6338B3" w:rsidP="00E31E3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6414B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6414BD" w:rsidP="00E31E3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Tehnologija prerade mesa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Pr="000421DC" w:rsidRDefault="006414BD" w:rsidP="00E31E3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10h u 311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70D8F0"/>
          </w:tcPr>
          <w:p w:rsidR="006414BD" w:rsidRDefault="006414BD" w:rsidP="00E31E3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10h u 311</w:t>
            </w:r>
          </w:p>
        </w:tc>
      </w:tr>
      <w:tr w:rsidR="006414BD" w:rsidRPr="000421DC" w:rsidTr="006338B3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70D8F0"/>
          </w:tcPr>
          <w:p w:rsidR="006414BD" w:rsidRDefault="006338B3" w:rsidP="00E31E3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6414BD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93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9B48A4">
              <w:rPr>
                <w:sz w:val="22"/>
                <w:szCs w:val="22"/>
                <w:lang w:val="sr-Latn-CS"/>
              </w:rPr>
              <w:t>Bezbjednost hrane animalnog porijekla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E8F5F8"/>
          </w:tcPr>
          <w:p w:rsidR="006414BD" w:rsidRPr="00F3163A" w:rsidRDefault="006414BD" w:rsidP="00BB0C2C">
            <w:pPr>
              <w:jc w:val="center"/>
            </w:pPr>
            <w:r>
              <w:t>1</w:t>
            </w:r>
            <w:r w:rsidR="00BB0C2C">
              <w:t>3</w:t>
            </w:r>
            <w:r w:rsidRPr="00F3163A">
              <w:t>.09.</w:t>
            </w:r>
            <w:r>
              <w:t xml:space="preserve"> </w:t>
            </w:r>
            <w:r w:rsidRPr="00F3163A">
              <w:t>u</w:t>
            </w:r>
            <w:r>
              <w:t xml:space="preserve"> </w:t>
            </w:r>
            <w:r w:rsidRPr="00F3163A">
              <w:t>10h  u 311</w:t>
            </w:r>
          </w:p>
        </w:tc>
        <w:tc>
          <w:tcPr>
            <w:tcW w:w="1437" w:type="pct"/>
            <w:tcBorders>
              <w:left w:val="single" w:sz="4" w:space="0" w:color="F2F2F2" w:themeColor="background1" w:themeShade="F2"/>
            </w:tcBorders>
            <w:shd w:val="clear" w:color="auto" w:fill="E8F5F8"/>
          </w:tcPr>
          <w:p w:rsidR="006414BD" w:rsidRDefault="006414BD" w:rsidP="00E31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63A">
              <w:t>19.09. u 10h u 311</w:t>
            </w:r>
          </w:p>
        </w:tc>
      </w:tr>
    </w:tbl>
    <w:p w:rsidR="006414BD" w:rsidRDefault="006414BD" w:rsidP="006414BD">
      <w:pPr>
        <w:rPr>
          <w:lang w:val="sr-Latn-CS"/>
        </w:rPr>
      </w:pPr>
    </w:p>
    <w:p w:rsidR="006414BD" w:rsidRDefault="006414BD" w:rsidP="006338B3">
      <w:pPr>
        <w:shd w:val="clear" w:color="auto" w:fill="70D8F0"/>
        <w:rPr>
          <w:lang w:val="sr-Latn-CS"/>
        </w:rPr>
      </w:pPr>
    </w:p>
    <w:p w:rsidR="006414BD" w:rsidRDefault="006414BD" w:rsidP="006338B3">
      <w:pPr>
        <w:shd w:val="clear" w:color="auto" w:fill="70D8F0"/>
        <w:rPr>
          <w:b/>
          <w:lang w:val="sr-Latn-CS"/>
        </w:rPr>
      </w:pPr>
      <w:r>
        <w:rPr>
          <w:b/>
          <w:lang w:val="sr-Latn-CS"/>
        </w:rPr>
        <w:t>II g</w:t>
      </w:r>
      <w:r w:rsidRPr="00AC2F87">
        <w:rPr>
          <w:b/>
          <w:lang w:val="sr-Latn-CS"/>
        </w:rPr>
        <w:t>odina</w:t>
      </w:r>
    </w:p>
    <w:p w:rsidR="006414BD" w:rsidRDefault="006414BD" w:rsidP="006414BD">
      <w:pPr>
        <w:rPr>
          <w:b/>
          <w:lang w:val="sr-Latn-CS"/>
        </w:rPr>
      </w:pPr>
    </w:p>
    <w:tbl>
      <w:tblPr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1017"/>
        <w:gridCol w:w="3588"/>
        <w:gridCol w:w="2166"/>
        <w:gridCol w:w="2849"/>
      </w:tblGrid>
      <w:tr w:rsidR="006414BD" w:rsidRPr="00BC14BB" w:rsidTr="006338B3">
        <w:tc>
          <w:tcPr>
            <w:tcW w:w="528" w:type="pct"/>
            <w:shd w:val="clear" w:color="auto" w:fill="70D8F0"/>
          </w:tcPr>
          <w:p w:rsidR="006414BD" w:rsidRPr="00BC14BB" w:rsidRDefault="006414BD" w:rsidP="006338B3">
            <w:pPr>
              <w:pStyle w:val="Heading1"/>
              <w:spacing w:before="120" w:after="0"/>
              <w:rPr>
                <w:rFonts w:ascii="Times New Roman" w:hAnsi="Times New Roman" w:cs="Times New Roman"/>
                <w:sz w:val="24"/>
                <w:szCs w:val="22"/>
                <w:lang w:val="hr-HR"/>
              </w:rPr>
            </w:pPr>
            <w:r w:rsidRPr="00BC14BB">
              <w:rPr>
                <w:rFonts w:ascii="Times New Roman" w:hAnsi="Times New Roman" w:cs="Times New Roman"/>
                <w:sz w:val="24"/>
                <w:szCs w:val="22"/>
                <w:lang w:val="hr-HR"/>
              </w:rPr>
              <w:t>R.  broj</w:t>
            </w:r>
          </w:p>
        </w:tc>
        <w:tc>
          <w:tcPr>
            <w:tcW w:w="1865" w:type="pct"/>
            <w:shd w:val="clear" w:color="auto" w:fill="70D8F0"/>
          </w:tcPr>
          <w:p w:rsidR="006414BD" w:rsidRPr="00BC14BB" w:rsidRDefault="006414BD" w:rsidP="00E31E3A">
            <w:pPr>
              <w:pStyle w:val="Heading2"/>
              <w:spacing w:before="120"/>
              <w:jc w:val="center"/>
              <w:rPr>
                <w:i w:val="0"/>
                <w:iCs w:val="0"/>
                <w:szCs w:val="22"/>
              </w:rPr>
            </w:pPr>
            <w:r w:rsidRPr="00BC14BB">
              <w:rPr>
                <w:i w:val="0"/>
                <w:iCs w:val="0"/>
                <w:szCs w:val="22"/>
              </w:rPr>
              <w:t xml:space="preserve">Predmeti </w:t>
            </w:r>
          </w:p>
        </w:tc>
        <w:tc>
          <w:tcPr>
            <w:tcW w:w="1126" w:type="pct"/>
            <w:shd w:val="clear" w:color="auto" w:fill="70D8F0"/>
          </w:tcPr>
          <w:p w:rsidR="006414BD" w:rsidRPr="00BC14BB" w:rsidRDefault="006414BD" w:rsidP="00E31E3A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BC14BB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81" w:type="pct"/>
            <w:shd w:val="clear" w:color="auto" w:fill="70D8F0"/>
          </w:tcPr>
          <w:p w:rsidR="006414BD" w:rsidRPr="00BC14BB" w:rsidRDefault="006414BD" w:rsidP="00E31E3A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BC14BB">
              <w:rPr>
                <w:b/>
                <w:szCs w:val="22"/>
                <w:lang w:val="hr-HR"/>
              </w:rPr>
              <w:t>II rok</w:t>
            </w:r>
          </w:p>
        </w:tc>
      </w:tr>
      <w:tr w:rsidR="006414BD" w:rsidRPr="00BC14BB" w:rsidTr="006338B3">
        <w:tc>
          <w:tcPr>
            <w:tcW w:w="528" w:type="pct"/>
            <w:shd w:val="clear" w:color="auto" w:fill="70D8F0"/>
          </w:tcPr>
          <w:p w:rsidR="006414BD" w:rsidRPr="00BC14BB" w:rsidRDefault="006338B3" w:rsidP="00E31E3A">
            <w:pPr>
              <w:spacing w:before="4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1</w:t>
            </w:r>
            <w:r w:rsidR="006414BD" w:rsidRPr="00BC14BB">
              <w:rPr>
                <w:szCs w:val="22"/>
                <w:lang w:val="hr-HR"/>
              </w:rPr>
              <w:t>.</w:t>
            </w:r>
          </w:p>
        </w:tc>
        <w:tc>
          <w:tcPr>
            <w:tcW w:w="1865" w:type="pct"/>
            <w:shd w:val="clear" w:color="auto" w:fill="E8F5F8"/>
          </w:tcPr>
          <w:p w:rsidR="006414BD" w:rsidRPr="00BC14BB" w:rsidRDefault="006414BD" w:rsidP="00E31E3A">
            <w:proofErr w:type="spellStart"/>
            <w:r w:rsidRPr="00BC14BB">
              <w:t>Ishrana</w:t>
            </w:r>
            <w:proofErr w:type="spellEnd"/>
            <w:r w:rsidRPr="00BC14BB">
              <w:t xml:space="preserve"> </w:t>
            </w:r>
            <w:proofErr w:type="spellStart"/>
            <w:r w:rsidRPr="00BC14BB">
              <w:t>mliječnih</w:t>
            </w:r>
            <w:proofErr w:type="spellEnd"/>
            <w:r w:rsidRPr="00BC14BB">
              <w:t xml:space="preserve"> </w:t>
            </w:r>
            <w:proofErr w:type="spellStart"/>
            <w:r w:rsidRPr="00BC14BB">
              <w:t>grla</w:t>
            </w:r>
            <w:proofErr w:type="spellEnd"/>
          </w:p>
        </w:tc>
        <w:tc>
          <w:tcPr>
            <w:tcW w:w="1126" w:type="pct"/>
            <w:shd w:val="clear" w:color="auto" w:fill="E8F5F8"/>
          </w:tcPr>
          <w:p w:rsidR="006414BD" w:rsidRPr="00BC14BB" w:rsidRDefault="006414BD" w:rsidP="00E31E3A">
            <w:pPr>
              <w:spacing w:before="12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>04.09.u 12h</w:t>
            </w:r>
          </w:p>
        </w:tc>
        <w:tc>
          <w:tcPr>
            <w:tcW w:w="1481" w:type="pct"/>
            <w:shd w:val="clear" w:color="auto" w:fill="E8F5F8"/>
          </w:tcPr>
          <w:p w:rsidR="006414BD" w:rsidRPr="00BC14BB" w:rsidRDefault="006414BD" w:rsidP="00E31E3A">
            <w:pPr>
              <w:spacing w:before="12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>18.09. u 13h</w:t>
            </w:r>
          </w:p>
        </w:tc>
      </w:tr>
      <w:tr w:rsidR="006414BD" w:rsidRPr="00BC14BB" w:rsidTr="006338B3">
        <w:tc>
          <w:tcPr>
            <w:tcW w:w="528" w:type="pct"/>
            <w:shd w:val="clear" w:color="auto" w:fill="70D8F0"/>
          </w:tcPr>
          <w:p w:rsidR="006414BD" w:rsidRPr="00BC14BB" w:rsidRDefault="006338B3" w:rsidP="00E31E3A">
            <w:pPr>
              <w:spacing w:before="4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2</w:t>
            </w:r>
            <w:r w:rsidR="006414BD" w:rsidRPr="00BC14BB">
              <w:rPr>
                <w:szCs w:val="22"/>
                <w:lang w:val="hr-HR"/>
              </w:rPr>
              <w:t>.</w:t>
            </w:r>
          </w:p>
        </w:tc>
        <w:tc>
          <w:tcPr>
            <w:tcW w:w="1865" w:type="pct"/>
            <w:shd w:val="clear" w:color="auto" w:fill="70D8F0"/>
          </w:tcPr>
          <w:p w:rsidR="006414BD" w:rsidRPr="00BC14BB" w:rsidRDefault="006414BD" w:rsidP="00E31E3A">
            <w:pPr>
              <w:pStyle w:val="Default"/>
              <w:rPr>
                <w:color w:val="000000" w:themeColor="text1"/>
                <w:szCs w:val="20"/>
              </w:rPr>
            </w:pPr>
            <w:proofErr w:type="spellStart"/>
            <w:r w:rsidRPr="00BC14BB">
              <w:t>Zootehnički</w:t>
            </w:r>
            <w:proofErr w:type="spellEnd"/>
            <w:r w:rsidRPr="00BC14BB">
              <w:t xml:space="preserve"> </w:t>
            </w:r>
            <w:proofErr w:type="spellStart"/>
            <w:r w:rsidRPr="00BC14BB">
              <w:t>propisi</w:t>
            </w:r>
            <w:proofErr w:type="spellEnd"/>
            <w:r w:rsidRPr="00BC14BB">
              <w:t xml:space="preserve"> </w:t>
            </w:r>
            <w:proofErr w:type="spellStart"/>
            <w:r w:rsidRPr="00BC14BB">
              <w:t>i</w:t>
            </w:r>
            <w:proofErr w:type="spellEnd"/>
            <w:r w:rsidRPr="00BC14BB">
              <w:t xml:space="preserve"> </w:t>
            </w:r>
            <w:proofErr w:type="spellStart"/>
            <w:r w:rsidRPr="00BC14BB">
              <w:t>savjetodavstvo</w:t>
            </w:r>
            <w:proofErr w:type="spellEnd"/>
          </w:p>
        </w:tc>
        <w:tc>
          <w:tcPr>
            <w:tcW w:w="1126" w:type="pct"/>
            <w:shd w:val="clear" w:color="auto" w:fill="70D8F0"/>
          </w:tcPr>
          <w:p w:rsidR="006414BD" w:rsidRPr="00BC14BB" w:rsidRDefault="006414BD" w:rsidP="00E31E3A">
            <w:pPr>
              <w:spacing w:before="4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 xml:space="preserve">05.09. u 10h </w:t>
            </w:r>
          </w:p>
        </w:tc>
        <w:tc>
          <w:tcPr>
            <w:tcW w:w="1481" w:type="pct"/>
            <w:shd w:val="clear" w:color="auto" w:fill="70D8F0"/>
          </w:tcPr>
          <w:p w:rsidR="006414BD" w:rsidRPr="00BC14BB" w:rsidRDefault="006414BD" w:rsidP="00E31E3A">
            <w:pPr>
              <w:spacing w:before="4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 xml:space="preserve">12.09. u 10h </w:t>
            </w:r>
          </w:p>
        </w:tc>
      </w:tr>
      <w:tr w:rsidR="006414BD" w:rsidRPr="00BC14BB" w:rsidTr="006338B3">
        <w:tc>
          <w:tcPr>
            <w:tcW w:w="528" w:type="pct"/>
            <w:shd w:val="clear" w:color="auto" w:fill="70D8F0"/>
          </w:tcPr>
          <w:p w:rsidR="006414BD" w:rsidRPr="00BC14BB" w:rsidRDefault="006338B3" w:rsidP="00E31E3A">
            <w:pPr>
              <w:spacing w:before="4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3</w:t>
            </w:r>
            <w:r w:rsidR="006414BD" w:rsidRPr="00BC14BB">
              <w:rPr>
                <w:szCs w:val="22"/>
                <w:lang w:val="hr-HR"/>
              </w:rPr>
              <w:t>.</w:t>
            </w:r>
          </w:p>
        </w:tc>
        <w:tc>
          <w:tcPr>
            <w:tcW w:w="1865" w:type="pct"/>
            <w:shd w:val="clear" w:color="auto" w:fill="E8F5F8"/>
          </w:tcPr>
          <w:p w:rsidR="006414BD" w:rsidRPr="00BC14BB" w:rsidRDefault="006414BD" w:rsidP="00E31E3A">
            <w:pPr>
              <w:pStyle w:val="Default"/>
              <w:rPr>
                <w:color w:val="000000" w:themeColor="text1"/>
                <w:szCs w:val="20"/>
              </w:rPr>
            </w:pPr>
            <w:proofErr w:type="spellStart"/>
            <w:r w:rsidRPr="00BC14BB">
              <w:rPr>
                <w:color w:val="000000" w:themeColor="text1"/>
                <w:szCs w:val="20"/>
              </w:rPr>
              <w:t>Tehnologija</w:t>
            </w:r>
            <w:proofErr w:type="spellEnd"/>
            <w:r w:rsidRPr="00BC14BB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BC14BB">
              <w:rPr>
                <w:color w:val="000000" w:themeColor="text1"/>
                <w:szCs w:val="20"/>
              </w:rPr>
              <w:t>konzervir</w:t>
            </w:r>
            <w:proofErr w:type="spellEnd"/>
            <w:r w:rsidRPr="00BC14BB">
              <w:rPr>
                <w:color w:val="000000" w:themeColor="text1"/>
                <w:szCs w:val="20"/>
              </w:rPr>
              <w:t xml:space="preserve">. </w:t>
            </w:r>
            <w:proofErr w:type="spellStart"/>
            <w:r w:rsidRPr="00BC14BB">
              <w:rPr>
                <w:color w:val="000000" w:themeColor="text1"/>
                <w:szCs w:val="20"/>
              </w:rPr>
              <w:t>hrane</w:t>
            </w:r>
            <w:proofErr w:type="spellEnd"/>
            <w:r w:rsidRPr="00BC14BB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BC14BB">
              <w:rPr>
                <w:color w:val="000000" w:themeColor="text1"/>
                <w:szCs w:val="20"/>
              </w:rPr>
              <w:t>za</w:t>
            </w:r>
            <w:proofErr w:type="spellEnd"/>
            <w:r w:rsidRPr="00BC14BB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BC14BB">
              <w:rPr>
                <w:color w:val="000000" w:themeColor="text1"/>
                <w:szCs w:val="20"/>
              </w:rPr>
              <w:t>životinje</w:t>
            </w:r>
            <w:proofErr w:type="spellEnd"/>
          </w:p>
        </w:tc>
        <w:tc>
          <w:tcPr>
            <w:tcW w:w="1126" w:type="pct"/>
            <w:shd w:val="clear" w:color="auto" w:fill="E8F5F8"/>
          </w:tcPr>
          <w:p w:rsidR="006414BD" w:rsidRPr="00BC14BB" w:rsidRDefault="006414BD" w:rsidP="00E31E3A">
            <w:pPr>
              <w:spacing w:before="12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>04.09.u 14h</w:t>
            </w:r>
          </w:p>
        </w:tc>
        <w:tc>
          <w:tcPr>
            <w:tcW w:w="1481" w:type="pct"/>
            <w:shd w:val="clear" w:color="auto" w:fill="E8F5F8"/>
          </w:tcPr>
          <w:p w:rsidR="006414BD" w:rsidRPr="00BC14BB" w:rsidRDefault="006414BD" w:rsidP="00E31E3A">
            <w:pPr>
              <w:spacing w:before="120"/>
              <w:jc w:val="center"/>
              <w:rPr>
                <w:szCs w:val="22"/>
                <w:lang w:val="hr-HR"/>
              </w:rPr>
            </w:pPr>
            <w:r w:rsidRPr="00BC14BB">
              <w:rPr>
                <w:szCs w:val="22"/>
                <w:lang w:val="hr-HR"/>
              </w:rPr>
              <w:t>18.09. u 14h</w:t>
            </w:r>
          </w:p>
        </w:tc>
      </w:tr>
    </w:tbl>
    <w:p w:rsidR="00E80DA4" w:rsidRDefault="00E80DA4"/>
    <w:p w:rsidR="00D74317" w:rsidRPr="006F5640" w:rsidRDefault="006F5640">
      <w:pPr>
        <w:rPr>
          <w:sz w:val="22"/>
        </w:rPr>
      </w:pPr>
      <w:r w:rsidRPr="006F5640">
        <w:rPr>
          <w:sz w:val="22"/>
        </w:rPr>
        <w:t>*</w:t>
      </w:r>
      <w:proofErr w:type="spellStart"/>
      <w:r w:rsidRPr="006F5640">
        <w:rPr>
          <w:sz w:val="22"/>
        </w:rPr>
        <w:t>ako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bude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prijavljenih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studenata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iz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drugih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predmeta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sve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dogovaraju</w:t>
      </w:r>
      <w:proofErr w:type="spellEnd"/>
      <w:r w:rsidRPr="006F5640">
        <w:rPr>
          <w:sz w:val="22"/>
        </w:rPr>
        <w:t xml:space="preserve"> </w:t>
      </w:r>
      <w:proofErr w:type="spellStart"/>
      <w:proofErr w:type="gramStart"/>
      <w:r w:rsidRPr="006F5640">
        <w:rPr>
          <w:sz w:val="22"/>
        </w:rPr>
        <w:t>sa</w:t>
      </w:r>
      <w:proofErr w:type="spellEnd"/>
      <w:proofErr w:type="gram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predmetnim</w:t>
      </w:r>
      <w:proofErr w:type="spellEnd"/>
      <w:r w:rsidRPr="006F5640">
        <w:rPr>
          <w:sz w:val="22"/>
        </w:rPr>
        <w:t xml:space="preserve"> </w:t>
      </w:r>
      <w:proofErr w:type="spellStart"/>
      <w:r w:rsidRPr="006F5640">
        <w:rPr>
          <w:sz w:val="22"/>
        </w:rPr>
        <w:t>nastavnicima</w:t>
      </w:r>
      <w:proofErr w:type="spellEnd"/>
    </w:p>
    <w:p w:rsidR="00D74317" w:rsidRDefault="00D74317">
      <w:pPr>
        <w:rPr>
          <w:b/>
          <w:sz w:val="28"/>
        </w:rPr>
      </w:pPr>
    </w:p>
    <w:p w:rsidR="006F5640" w:rsidRDefault="006F5640">
      <w:pPr>
        <w:rPr>
          <w:b/>
          <w:sz w:val="28"/>
        </w:rPr>
      </w:pPr>
    </w:p>
    <w:p w:rsidR="006558CA" w:rsidRPr="00BB0C2C" w:rsidRDefault="006558CA">
      <w:pPr>
        <w:rPr>
          <w:b/>
          <w:color w:val="0070C0"/>
          <w:sz w:val="28"/>
        </w:rPr>
      </w:pPr>
      <w:proofErr w:type="spellStart"/>
      <w:r w:rsidRPr="00BB0C2C">
        <w:rPr>
          <w:b/>
          <w:color w:val="0070C0"/>
          <w:sz w:val="28"/>
        </w:rPr>
        <w:t>Magistarske</w:t>
      </w:r>
      <w:proofErr w:type="spellEnd"/>
      <w:r w:rsidRPr="00BB0C2C">
        <w:rPr>
          <w:b/>
          <w:color w:val="0070C0"/>
          <w:sz w:val="28"/>
        </w:rPr>
        <w:t xml:space="preserve"> </w:t>
      </w:r>
      <w:proofErr w:type="spellStart"/>
      <w:r w:rsidRPr="00BB0C2C">
        <w:rPr>
          <w:b/>
          <w:color w:val="0070C0"/>
          <w:sz w:val="28"/>
        </w:rPr>
        <w:t>studije</w:t>
      </w:r>
      <w:proofErr w:type="spellEnd"/>
      <w:r w:rsidRPr="00BB0C2C">
        <w:rPr>
          <w:b/>
          <w:color w:val="0070C0"/>
          <w:sz w:val="28"/>
        </w:rPr>
        <w:t xml:space="preserve">: </w:t>
      </w:r>
      <w:proofErr w:type="spellStart"/>
      <w:r w:rsidRPr="00BB0C2C">
        <w:rPr>
          <w:b/>
          <w:color w:val="0070C0"/>
          <w:sz w:val="28"/>
        </w:rPr>
        <w:t>Stočarstvo</w:t>
      </w:r>
      <w:proofErr w:type="spellEnd"/>
      <w:r w:rsidRPr="00BB0C2C">
        <w:rPr>
          <w:b/>
          <w:color w:val="0070C0"/>
          <w:sz w:val="28"/>
        </w:rPr>
        <w:t xml:space="preserve"> </w:t>
      </w:r>
    </w:p>
    <w:p w:rsidR="006558CA" w:rsidRDefault="006558CA"/>
    <w:p w:rsidR="00D74317" w:rsidRPr="00CF4E81" w:rsidRDefault="00D74317">
      <w:pPr>
        <w:rPr>
          <w:b/>
        </w:rPr>
      </w:pPr>
      <w:proofErr w:type="spellStart"/>
      <w:r w:rsidRPr="00CF4E81">
        <w:rPr>
          <w:b/>
        </w:rPr>
        <w:t>Odgajivanje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i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selekcija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domaćih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životinja</w:t>
      </w:r>
      <w:proofErr w:type="spellEnd"/>
      <w:r w:rsidRPr="00CF4E81">
        <w:rPr>
          <w:b/>
        </w:rPr>
        <w:t xml:space="preserve"> </w:t>
      </w:r>
    </w:p>
    <w:p w:rsidR="006558CA" w:rsidRDefault="00D74317">
      <w:proofErr w:type="spellStart"/>
      <w:r w:rsidRPr="00CF4E81">
        <w:rPr>
          <w:b/>
        </w:rPr>
        <w:t>Osnove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magistarskog</w:t>
      </w:r>
      <w:proofErr w:type="spellEnd"/>
      <w:r w:rsidRPr="00CF4E81">
        <w:rPr>
          <w:b/>
        </w:rPr>
        <w:t xml:space="preserve"> </w:t>
      </w:r>
      <w:proofErr w:type="spellStart"/>
      <w:r w:rsidRPr="00CF4E81">
        <w:rPr>
          <w:b/>
        </w:rPr>
        <w:t>rada</w:t>
      </w:r>
      <w:proofErr w:type="spellEnd"/>
      <w:r w:rsidRPr="00CF4E81">
        <w:rPr>
          <w:b/>
        </w:rPr>
        <w:t xml:space="preserve"> </w:t>
      </w:r>
      <w:r w:rsidR="006E4BBC">
        <w:rPr>
          <w:b/>
        </w:rPr>
        <w:t xml:space="preserve">  - </w:t>
      </w:r>
      <w:proofErr w:type="spellStart"/>
      <w:r w:rsidR="006E4BBC">
        <w:t>sve</w:t>
      </w:r>
      <w:proofErr w:type="spellEnd"/>
      <w:r w:rsidR="006E4BBC">
        <w:t xml:space="preserve"> u </w:t>
      </w:r>
      <w:proofErr w:type="spellStart"/>
      <w:r w:rsidR="006E4BBC">
        <w:t>dogovoru</w:t>
      </w:r>
      <w:bookmarkStart w:id="0" w:name="_GoBack"/>
      <w:bookmarkEnd w:id="0"/>
      <w:proofErr w:type="spellEnd"/>
      <w:r w:rsidR="006F5640"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</w:t>
      </w:r>
      <w:r w:rsidR="006F5640">
        <w:t>edmetnim</w:t>
      </w:r>
      <w:proofErr w:type="spellEnd"/>
      <w:r w:rsidR="006F5640">
        <w:t xml:space="preserve"> </w:t>
      </w:r>
      <w:proofErr w:type="spellStart"/>
      <w:r w:rsidR="006F5640">
        <w:t>nastavnicima</w:t>
      </w:r>
      <w:proofErr w:type="spellEnd"/>
      <w:r w:rsidR="006F5640">
        <w:t xml:space="preserve">. </w:t>
      </w:r>
    </w:p>
    <w:sectPr w:rsidR="006558CA" w:rsidSect="006414BD">
      <w:pgSz w:w="12240" w:h="15840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BD"/>
    <w:rsid w:val="00531D60"/>
    <w:rsid w:val="006338B3"/>
    <w:rsid w:val="006414BD"/>
    <w:rsid w:val="006558CA"/>
    <w:rsid w:val="006E4BBC"/>
    <w:rsid w:val="006F5640"/>
    <w:rsid w:val="00BB0C2C"/>
    <w:rsid w:val="00BD1F3C"/>
    <w:rsid w:val="00CF4E81"/>
    <w:rsid w:val="00D74317"/>
    <w:rsid w:val="00E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9A7F3-7211-4927-B1A4-06399AE1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1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6414B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4B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6414B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6414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uiPriority w:val="99"/>
    <w:rsid w:val="006414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7</cp:revision>
  <dcterms:created xsi:type="dcterms:W3CDTF">2023-07-20T07:07:00Z</dcterms:created>
  <dcterms:modified xsi:type="dcterms:W3CDTF">2023-07-21T12:24:00Z</dcterms:modified>
</cp:coreProperties>
</file>