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D8" w:rsidRPr="006577D8" w:rsidRDefault="006577D8" w:rsidP="0065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  <w:r w:rsidRPr="006577D8">
        <w:rPr>
          <w:rFonts w:ascii="Times New Roman" w:eastAsia="Times New Roman" w:hAnsi="Times New Roman" w:cs="Times New Roman"/>
          <w:b/>
          <w:sz w:val="28"/>
          <w:szCs w:val="28"/>
          <w:lang w:val="hr-HR"/>
        </w:rPr>
        <w:t>Specijalističke primijenjene studije: Kontinentalno voćarstvo i ljekovito bilje</w:t>
      </w:r>
    </w:p>
    <w:p w:rsidR="006577D8" w:rsidRPr="006577D8" w:rsidRDefault="006577D8" w:rsidP="00657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/>
        </w:rPr>
      </w:pPr>
    </w:p>
    <w:p w:rsidR="006577D8" w:rsidRPr="006577D8" w:rsidRDefault="006577D8" w:rsidP="006577D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tbl>
      <w:tblPr>
        <w:tblStyle w:val="ColorfulGrid-Accent51"/>
        <w:tblW w:w="5000" w:type="pct"/>
        <w:tblInd w:w="0" w:type="dxa"/>
        <w:tblLook w:val="04A0" w:firstRow="1" w:lastRow="0" w:firstColumn="1" w:lastColumn="0" w:noHBand="0" w:noVBand="1"/>
      </w:tblPr>
      <w:tblGrid>
        <w:gridCol w:w="730"/>
        <w:gridCol w:w="3227"/>
        <w:gridCol w:w="2763"/>
        <w:gridCol w:w="2640"/>
      </w:tblGrid>
      <w:tr w:rsidR="006577D8" w:rsidRPr="006577D8" w:rsidTr="00657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nil"/>
              <w:left w:val="nil"/>
              <w:bottom w:val="single" w:sz="4" w:space="0" w:color="FFFFFF"/>
              <w:right w:val="single" w:sz="4" w:space="0" w:color="F2F2F2"/>
            </w:tcBorders>
            <w:shd w:val="clear" w:color="auto" w:fill="A5D5E2"/>
            <w:hideMark/>
          </w:tcPr>
          <w:p w:rsidR="006577D8" w:rsidRPr="006577D8" w:rsidRDefault="006577D8" w:rsidP="006577D8">
            <w:pPr>
              <w:keepNext/>
              <w:spacing w:before="120"/>
              <w:outlineLvl w:val="0"/>
              <w:rPr>
                <w:rFonts w:ascii="Times New Roman" w:eastAsia="Times New Roman" w:hAnsi="Times New Roman"/>
                <w:kern w:val="32"/>
                <w:lang w:val="hr-HR" w:eastAsia="sr-Latn-CS"/>
              </w:rPr>
            </w:pPr>
            <w:r w:rsidRPr="006577D8">
              <w:rPr>
                <w:rFonts w:ascii="Times New Roman" w:eastAsia="Times New Roman" w:hAnsi="Times New Roman"/>
                <w:kern w:val="32"/>
                <w:lang w:val="hr-HR" w:eastAsia="sr-Latn-CS"/>
              </w:rPr>
              <w:t>Red.  broj</w:t>
            </w:r>
          </w:p>
        </w:tc>
        <w:tc>
          <w:tcPr>
            <w:tcW w:w="1724" w:type="pct"/>
            <w:tcBorders>
              <w:top w:val="nil"/>
              <w:left w:val="single" w:sz="4" w:space="0" w:color="F2F2F2"/>
              <w:bottom w:val="single" w:sz="4" w:space="0" w:color="FFFFFF"/>
              <w:right w:val="single" w:sz="4" w:space="0" w:color="F2F2F2"/>
            </w:tcBorders>
            <w:hideMark/>
          </w:tcPr>
          <w:p w:rsidR="006577D8" w:rsidRPr="006577D8" w:rsidRDefault="006577D8" w:rsidP="006577D8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  <w:caps/>
                <w:lang w:val="sr-Latn-RS"/>
              </w:rPr>
            </w:pPr>
            <w:r w:rsidRPr="006577D8">
              <w:rPr>
                <w:rFonts w:ascii="Times New Roman" w:eastAsia="Times New Roman" w:hAnsi="Times New Roman"/>
                <w:caps/>
                <w:lang w:val="sr-Latn-RS"/>
              </w:rPr>
              <w:t xml:space="preserve">Predmeti </w:t>
            </w:r>
          </w:p>
        </w:tc>
        <w:tc>
          <w:tcPr>
            <w:tcW w:w="1476" w:type="pct"/>
            <w:tcBorders>
              <w:top w:val="nil"/>
              <w:left w:val="single" w:sz="4" w:space="0" w:color="F2F2F2"/>
              <w:bottom w:val="single" w:sz="4" w:space="0" w:color="FFFFFF"/>
              <w:right w:val="single" w:sz="4" w:space="0" w:color="F2F2F2"/>
            </w:tcBorders>
            <w:hideMark/>
          </w:tcPr>
          <w:p w:rsidR="006577D8" w:rsidRPr="006577D8" w:rsidRDefault="006577D8" w:rsidP="006577D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val="hr-HR"/>
              </w:rPr>
            </w:pPr>
            <w:r w:rsidRPr="006577D8">
              <w:rPr>
                <w:rFonts w:ascii="Times New Roman" w:eastAsia="Times New Roman" w:hAnsi="Times New Roman"/>
                <w:sz w:val="24"/>
                <w:lang w:val="hr-HR"/>
              </w:rPr>
              <w:t>I rok</w:t>
            </w:r>
          </w:p>
        </w:tc>
        <w:tc>
          <w:tcPr>
            <w:tcW w:w="1410" w:type="pct"/>
            <w:tcBorders>
              <w:top w:val="nil"/>
              <w:left w:val="single" w:sz="4" w:space="0" w:color="F2F2F2"/>
              <w:bottom w:val="single" w:sz="4" w:space="0" w:color="FFFFFF"/>
              <w:right w:val="nil"/>
            </w:tcBorders>
            <w:hideMark/>
          </w:tcPr>
          <w:p w:rsidR="006577D8" w:rsidRPr="006577D8" w:rsidRDefault="006577D8" w:rsidP="006577D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lang w:val="hr-HR"/>
              </w:rPr>
            </w:pPr>
            <w:r w:rsidRPr="006577D8">
              <w:rPr>
                <w:rFonts w:ascii="Times New Roman" w:eastAsia="Times New Roman" w:hAnsi="Times New Roman"/>
                <w:sz w:val="24"/>
                <w:lang w:val="hr-HR"/>
              </w:rPr>
              <w:t>II rok</w:t>
            </w:r>
          </w:p>
        </w:tc>
      </w:tr>
      <w:tr w:rsidR="006577D8" w:rsidRPr="006577D8" w:rsidTr="00657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2F2F2"/>
            </w:tcBorders>
            <w:shd w:val="clear" w:color="auto" w:fill="A5D5E2"/>
            <w:hideMark/>
          </w:tcPr>
          <w:p w:rsidR="006577D8" w:rsidRPr="006577D8" w:rsidRDefault="006577D8" w:rsidP="006577D8">
            <w:pPr>
              <w:spacing w:before="120"/>
              <w:rPr>
                <w:rFonts w:ascii="Times New Roman" w:eastAsia="Times New Roman" w:hAnsi="Times New Roman"/>
                <w:lang w:val="hr-HR"/>
              </w:rPr>
            </w:pPr>
            <w:r w:rsidRPr="006577D8">
              <w:rPr>
                <w:rFonts w:ascii="Times New Roman" w:eastAsia="Times New Roman" w:hAnsi="Times New Roman"/>
                <w:lang w:val="hr-HR"/>
              </w:rPr>
              <w:t xml:space="preserve">1. </w:t>
            </w:r>
          </w:p>
        </w:tc>
        <w:tc>
          <w:tcPr>
            <w:tcW w:w="1724" w:type="pct"/>
            <w:tcBorders>
              <w:top w:val="single" w:sz="4" w:space="0" w:color="FFFFFF"/>
              <w:left w:val="single" w:sz="4" w:space="0" w:color="F2F2F2"/>
              <w:bottom w:val="nil"/>
              <w:right w:val="single" w:sz="4" w:space="0" w:color="F2F2F2"/>
            </w:tcBorders>
            <w:hideMark/>
          </w:tcPr>
          <w:p w:rsidR="006577D8" w:rsidRPr="006577D8" w:rsidRDefault="006577D8" w:rsidP="00657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577D8">
              <w:rPr>
                <w:rFonts w:ascii="Times New Roman" w:eastAsia="Times New Roman" w:hAnsi="Times New Roman"/>
                <w:lang w:val="hr-HR"/>
              </w:rPr>
              <w:t>Oplemenjivanje voćaka</w:t>
            </w:r>
          </w:p>
        </w:tc>
        <w:tc>
          <w:tcPr>
            <w:tcW w:w="1476" w:type="pct"/>
            <w:tcBorders>
              <w:top w:val="single" w:sz="4" w:space="0" w:color="FFFFFF"/>
              <w:left w:val="single" w:sz="4" w:space="0" w:color="F2F2F2"/>
              <w:bottom w:val="single" w:sz="4" w:space="0" w:color="FFFFFF"/>
              <w:right w:val="single" w:sz="4" w:space="0" w:color="F2F2F2"/>
            </w:tcBorders>
            <w:hideMark/>
          </w:tcPr>
          <w:p w:rsidR="006577D8" w:rsidRPr="006577D8" w:rsidRDefault="006577D8" w:rsidP="0065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577D8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15.01. u 11h u P4</w:t>
            </w:r>
          </w:p>
        </w:tc>
        <w:tc>
          <w:tcPr>
            <w:tcW w:w="1410" w:type="pct"/>
            <w:tcBorders>
              <w:top w:val="single" w:sz="4" w:space="0" w:color="FFFFFF"/>
              <w:left w:val="single" w:sz="4" w:space="0" w:color="F2F2F2"/>
              <w:bottom w:val="nil"/>
              <w:right w:val="nil"/>
            </w:tcBorders>
            <w:hideMark/>
          </w:tcPr>
          <w:p w:rsidR="006577D8" w:rsidRPr="006577D8" w:rsidRDefault="006577D8" w:rsidP="0065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6577D8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31.01. u 11h u P4</w:t>
            </w:r>
          </w:p>
        </w:tc>
      </w:tr>
    </w:tbl>
    <w:p w:rsidR="006577D8" w:rsidRPr="006577D8" w:rsidRDefault="006577D8" w:rsidP="0065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BE77DD" w:rsidRDefault="00BE77DD">
      <w:bookmarkStart w:id="0" w:name="_GoBack"/>
      <w:bookmarkEnd w:id="0"/>
    </w:p>
    <w:sectPr w:rsidR="00BE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D8"/>
    <w:rsid w:val="006577D8"/>
    <w:rsid w:val="00B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2414-E5C1-4E36-BA7E-097DB0D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6577D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577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</cp:revision>
  <dcterms:created xsi:type="dcterms:W3CDTF">2023-12-27T17:06:00Z</dcterms:created>
  <dcterms:modified xsi:type="dcterms:W3CDTF">2023-12-27T17:07:00Z</dcterms:modified>
</cp:coreProperties>
</file>