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B8" w:rsidRPr="00D903B8" w:rsidRDefault="00D903B8" w:rsidP="00D903B8">
      <w:pPr>
        <w:jc w:val="center"/>
        <w:rPr>
          <w:rFonts w:eastAsia="Times New Roman" w:cs="Times New Roman"/>
          <w:b/>
          <w:szCs w:val="24"/>
          <w:lang w:val="sr-Latn-CS"/>
        </w:rPr>
      </w:pPr>
      <w:r w:rsidRPr="00D903B8">
        <w:rPr>
          <w:rFonts w:eastAsia="Times New Roman" w:cs="Times New Roman"/>
          <w:b/>
          <w:szCs w:val="24"/>
          <w:lang w:val="sr-Latn-CS"/>
        </w:rPr>
        <w:t>B A R - SPECIJALISTIČKE PRIMIJENJENE STUDIJE – STUDIJSKI PROGRAM  RASADNIČARSTVO, ŠKOLSKA 2019/2020 g.</w:t>
      </w:r>
    </w:p>
    <w:p w:rsidR="00D903B8" w:rsidRPr="00D903B8" w:rsidRDefault="00D903B8" w:rsidP="00D903B8">
      <w:pPr>
        <w:jc w:val="center"/>
        <w:rPr>
          <w:rFonts w:eastAsia="Times New Roman" w:cs="Times New Roman"/>
          <w:b/>
          <w:szCs w:val="24"/>
          <w:lang w:val="sr-Latn-CS"/>
        </w:rPr>
      </w:pPr>
      <w:r w:rsidRPr="00D903B8">
        <w:rPr>
          <w:rFonts w:eastAsia="Times New Roman" w:cs="Times New Roman"/>
          <w:b/>
          <w:szCs w:val="24"/>
          <w:lang w:val="sr-Latn-CS"/>
        </w:rPr>
        <w:t>RASPORED PREDAVANJA I VJEŽBI – II  SEMESTAR</w:t>
      </w:r>
    </w:p>
    <w:p w:rsidR="00D903B8" w:rsidRPr="00D903B8" w:rsidRDefault="00D903B8" w:rsidP="00D903B8">
      <w:pPr>
        <w:jc w:val="center"/>
        <w:rPr>
          <w:rFonts w:eastAsia="Times New Roman" w:cs="Times New Roman"/>
          <w:b/>
          <w:szCs w:val="24"/>
          <w:lang w:val="sr-Latn-CS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6"/>
        <w:gridCol w:w="3116"/>
        <w:gridCol w:w="2976"/>
        <w:gridCol w:w="2685"/>
      </w:tblGrid>
      <w:tr w:rsidR="00D903B8" w:rsidRPr="00D903B8" w:rsidTr="007D5C98">
        <w:trPr>
          <w:trHeight w:val="298"/>
        </w:trPr>
        <w:tc>
          <w:tcPr>
            <w:tcW w:w="2660" w:type="dxa"/>
            <w:shd w:val="clear" w:color="auto" w:fill="auto"/>
          </w:tcPr>
          <w:p w:rsidR="00D903B8" w:rsidRPr="00D903B8" w:rsidRDefault="00D903B8" w:rsidP="00D903B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</w:rPr>
            </w:pP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Poned</w:t>
            </w: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J</w:t>
            </w: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eljak</w:t>
            </w:r>
          </w:p>
        </w:tc>
        <w:tc>
          <w:tcPr>
            <w:tcW w:w="2696" w:type="dxa"/>
            <w:shd w:val="clear" w:color="auto" w:fill="auto"/>
          </w:tcPr>
          <w:p w:rsidR="00D903B8" w:rsidRPr="00D903B8" w:rsidRDefault="00D903B8" w:rsidP="00D903B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</w:rPr>
            </w:pP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Utorak</w:t>
            </w:r>
          </w:p>
        </w:tc>
        <w:tc>
          <w:tcPr>
            <w:tcW w:w="3116" w:type="dxa"/>
            <w:shd w:val="clear" w:color="auto" w:fill="auto"/>
          </w:tcPr>
          <w:p w:rsidR="00D903B8" w:rsidRPr="00D903B8" w:rsidRDefault="00D903B8" w:rsidP="00D903B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</w:rPr>
            </w:pP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Srijeda</w:t>
            </w:r>
          </w:p>
        </w:tc>
        <w:tc>
          <w:tcPr>
            <w:tcW w:w="2976" w:type="dxa"/>
            <w:shd w:val="clear" w:color="auto" w:fill="auto"/>
          </w:tcPr>
          <w:p w:rsidR="00D903B8" w:rsidRPr="00D903B8" w:rsidRDefault="00D903B8" w:rsidP="00D903B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</w:rPr>
            </w:pP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Četvrtak</w:t>
            </w:r>
          </w:p>
        </w:tc>
        <w:tc>
          <w:tcPr>
            <w:tcW w:w="2685" w:type="dxa"/>
            <w:shd w:val="clear" w:color="auto" w:fill="auto"/>
          </w:tcPr>
          <w:p w:rsidR="00D903B8" w:rsidRPr="00D903B8" w:rsidRDefault="00D903B8" w:rsidP="00D903B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aps/>
                <w:sz w:val="22"/>
              </w:rPr>
            </w:pPr>
            <w:r w:rsidRPr="00D903B8">
              <w:rPr>
                <w:rFonts w:eastAsia="Times New Roman" w:cs="Times New Roman"/>
                <w:b/>
                <w:bCs/>
                <w:caps/>
                <w:sz w:val="22"/>
              </w:rPr>
              <w:t>Petak</w:t>
            </w:r>
          </w:p>
        </w:tc>
      </w:tr>
      <w:tr w:rsidR="00D903B8" w:rsidRPr="00D903B8" w:rsidTr="007D5C98">
        <w:trPr>
          <w:trHeight w:val="90"/>
        </w:trPr>
        <w:tc>
          <w:tcPr>
            <w:tcW w:w="2660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  <w:vertAlign w:val="superscript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>9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00</w:t>
            </w:r>
            <w:r w:rsidRPr="00D903B8">
              <w:rPr>
                <w:rFonts w:eastAsia="Times New Roman" w:cs="Times New Roman"/>
                <w:bCs/>
                <w:szCs w:val="24"/>
              </w:rPr>
              <w:t>-11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25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Fitosanitarna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ispravnost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sadnog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materijala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Predavanja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>, 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Dr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Tatjana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Perović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Zakonska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regulativa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u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rasadničkoj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proizvodnji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Prof.dr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Aleksandar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Odalović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Predavanja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 xml:space="preserve">Dipl.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prav.Slavko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Pešović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Vježbe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i/>
                <w:szCs w:val="24"/>
              </w:rPr>
              <w:t>Mentorska</w:t>
            </w:r>
            <w:proofErr w:type="spellEnd"/>
            <w:r w:rsidRPr="00D903B8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i/>
                <w:szCs w:val="24"/>
              </w:rPr>
              <w:t>nastava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i/>
                <w:szCs w:val="24"/>
              </w:rPr>
              <w:t>Izborni</w:t>
            </w:r>
            <w:proofErr w:type="spellEnd"/>
            <w:r w:rsidRPr="00D903B8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i/>
                <w:szCs w:val="24"/>
              </w:rPr>
              <w:t>predmet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>9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00</w:t>
            </w:r>
            <w:r w:rsidRPr="00D903B8">
              <w:rPr>
                <w:rFonts w:eastAsia="Times New Roman" w:cs="Times New Roman"/>
                <w:bCs/>
                <w:szCs w:val="24"/>
              </w:rPr>
              <w:t>-10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35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Kontenjerska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proizvodnja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voćnih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sadnica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Vježe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,</w:t>
            </w:r>
            <w:r w:rsidRPr="00D903B8">
              <w:rPr>
                <w:rFonts w:eastAsia="Times New Roman" w:cs="Times New Roman"/>
                <w:bCs/>
                <w:szCs w:val="24"/>
              </w:rPr>
              <w:t xml:space="preserve"> 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Doc.dr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Milić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Čurović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r w:rsidRPr="00D903B8">
              <w:rPr>
                <w:rFonts w:eastAsia="Times New Roman" w:cs="Times New Roman"/>
                <w:szCs w:val="24"/>
              </w:rPr>
              <w:t>9</w:t>
            </w:r>
            <w:r w:rsidRPr="00D903B8">
              <w:rPr>
                <w:rFonts w:eastAsia="Times New Roman" w:cs="Times New Roman"/>
                <w:szCs w:val="24"/>
                <w:vertAlign w:val="superscript"/>
              </w:rPr>
              <w:t>00</w:t>
            </w:r>
            <w:r w:rsidRPr="00D903B8">
              <w:rPr>
                <w:rFonts w:eastAsia="Times New Roman" w:cs="Times New Roman"/>
                <w:szCs w:val="24"/>
              </w:rPr>
              <w:t>-11</w:t>
            </w:r>
            <w:r w:rsidRPr="00D903B8">
              <w:rPr>
                <w:rFonts w:eastAsia="Times New Roman" w:cs="Times New Roman"/>
                <w:szCs w:val="24"/>
                <w:vertAlign w:val="superscript"/>
              </w:rPr>
              <w:t>20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szCs w:val="24"/>
              </w:rPr>
              <w:t>Proizvodnja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loznih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kalemova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Predavanja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D903B8">
              <w:rPr>
                <w:rFonts w:eastAsia="Times New Roman" w:cs="Times New Roman"/>
                <w:szCs w:val="24"/>
              </w:rPr>
              <w:t>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szCs w:val="24"/>
              </w:rPr>
              <w:t>Dr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Slavko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Mijović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i/>
                <w:szCs w:val="24"/>
              </w:rPr>
              <w:t>Izborni</w:t>
            </w:r>
            <w:proofErr w:type="spellEnd"/>
            <w:r w:rsidRPr="00D903B8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i/>
                <w:szCs w:val="24"/>
              </w:rPr>
              <w:t>predmet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>9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45</w:t>
            </w:r>
            <w:r w:rsidRPr="00D903B8">
              <w:rPr>
                <w:rFonts w:eastAsia="Times New Roman" w:cs="Times New Roman"/>
                <w:bCs/>
                <w:szCs w:val="24"/>
              </w:rPr>
              <w:t>-11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20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Ekonomika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i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organizacija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rasadničke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proizvodnje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Vježbe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D903B8">
              <w:rPr>
                <w:rFonts w:eastAsia="Times New Roman" w:cs="Times New Roman"/>
                <w:bCs/>
                <w:szCs w:val="24"/>
              </w:rPr>
              <w:t>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Mr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Miljan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Joksimović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D903B8" w:rsidRPr="00D903B8" w:rsidTr="007D5C98">
        <w:tc>
          <w:tcPr>
            <w:tcW w:w="2660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>11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30</w:t>
            </w:r>
            <w:r w:rsidRPr="00D903B8">
              <w:rPr>
                <w:rFonts w:eastAsia="Times New Roman" w:cs="Times New Roman"/>
                <w:bCs/>
                <w:szCs w:val="24"/>
              </w:rPr>
              <w:t>-13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05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Fitosanitarna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ispravnost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sadnog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materijala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Vježbe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>, 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Dr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Tatjana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Perović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>12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30</w:t>
            </w:r>
            <w:r w:rsidRPr="00D903B8">
              <w:rPr>
                <w:rFonts w:eastAsia="Times New Roman" w:cs="Times New Roman"/>
                <w:bCs/>
                <w:szCs w:val="24"/>
              </w:rPr>
              <w:t>-15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45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Kontenjerska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proizvodnja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voćnih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sadnica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Predavanja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D903B8">
              <w:rPr>
                <w:rFonts w:eastAsia="Times New Roman" w:cs="Times New Roman"/>
                <w:bCs/>
                <w:szCs w:val="24"/>
              </w:rPr>
              <w:t>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Dr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Ranko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Popović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r w:rsidRPr="00D903B8">
              <w:rPr>
                <w:rFonts w:eastAsia="Times New Roman" w:cs="Times New Roman"/>
                <w:szCs w:val="24"/>
              </w:rPr>
              <w:t>11</w:t>
            </w:r>
            <w:r w:rsidRPr="00D903B8">
              <w:rPr>
                <w:rFonts w:eastAsia="Times New Roman" w:cs="Times New Roman"/>
                <w:szCs w:val="24"/>
                <w:vertAlign w:val="superscript"/>
              </w:rPr>
              <w:t>30</w:t>
            </w:r>
            <w:r w:rsidRPr="00D903B8">
              <w:rPr>
                <w:rFonts w:eastAsia="Times New Roman" w:cs="Times New Roman"/>
                <w:szCs w:val="24"/>
              </w:rPr>
              <w:t>-13</w:t>
            </w:r>
            <w:r w:rsidRPr="00D903B8">
              <w:rPr>
                <w:rFonts w:eastAsia="Times New Roman" w:cs="Times New Roman"/>
                <w:szCs w:val="24"/>
                <w:vertAlign w:val="superscript"/>
              </w:rPr>
              <w:t>05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szCs w:val="24"/>
              </w:rPr>
              <w:t>Proizvodnja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loznih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kalemova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Vježbe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D903B8">
              <w:rPr>
                <w:rFonts w:eastAsia="Times New Roman" w:cs="Times New Roman"/>
                <w:szCs w:val="24"/>
              </w:rPr>
              <w:t>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szCs w:val="24"/>
              </w:rPr>
              <w:t>Dr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Slavko</w:t>
            </w:r>
            <w:proofErr w:type="spellEnd"/>
            <w:r w:rsidRPr="00D903B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szCs w:val="24"/>
              </w:rPr>
              <w:t>Mijović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i/>
                <w:szCs w:val="24"/>
              </w:rPr>
              <w:t>Izborni</w:t>
            </w:r>
            <w:proofErr w:type="spellEnd"/>
            <w:r w:rsidRPr="00D903B8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i/>
                <w:szCs w:val="24"/>
              </w:rPr>
              <w:t>predmet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  <w:vertAlign w:val="superscript"/>
              </w:rPr>
            </w:pPr>
            <w:r w:rsidRPr="00D903B8">
              <w:rPr>
                <w:rFonts w:eastAsia="Times New Roman" w:cs="Times New Roman"/>
                <w:bCs/>
                <w:szCs w:val="24"/>
              </w:rPr>
              <w:t>11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30</w:t>
            </w:r>
            <w:r w:rsidRPr="00D903B8">
              <w:rPr>
                <w:rFonts w:eastAsia="Times New Roman" w:cs="Times New Roman"/>
                <w:bCs/>
                <w:szCs w:val="24"/>
              </w:rPr>
              <w:t>-14</w:t>
            </w:r>
            <w:r w:rsidRPr="00D903B8">
              <w:rPr>
                <w:rFonts w:eastAsia="Times New Roman" w:cs="Times New Roman"/>
                <w:bCs/>
                <w:szCs w:val="24"/>
                <w:vertAlign w:val="superscript"/>
              </w:rPr>
              <w:t>45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Ekonomika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i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organizacija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rasadničke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proizvodnje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Predavanja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D903B8">
              <w:rPr>
                <w:rFonts w:eastAsia="Times New Roman" w:cs="Times New Roman"/>
                <w:bCs/>
                <w:szCs w:val="24"/>
              </w:rPr>
              <w:t>S-2</w:t>
            </w: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Prof.dr</w:t>
            </w:r>
            <w:proofErr w:type="spellEnd"/>
            <w:r w:rsidRPr="00D903B8">
              <w:rPr>
                <w:rFonts w:eastAsia="Times New Roman" w:cs="Times New Roman"/>
                <w:bCs/>
                <w:szCs w:val="24"/>
              </w:rPr>
              <w:t xml:space="preserve"> Aleksandra </w:t>
            </w:r>
            <w:proofErr w:type="spellStart"/>
            <w:r w:rsidRPr="00D903B8">
              <w:rPr>
                <w:rFonts w:eastAsia="Times New Roman" w:cs="Times New Roman"/>
                <w:bCs/>
                <w:szCs w:val="24"/>
              </w:rPr>
              <w:t>Despotović</w:t>
            </w:r>
            <w:proofErr w:type="spellEnd"/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903B8" w:rsidRPr="00D903B8" w:rsidTr="007D5C98">
        <w:tc>
          <w:tcPr>
            <w:tcW w:w="2660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D903B8" w:rsidRPr="00D903B8" w:rsidRDefault="00D903B8" w:rsidP="00D90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i/>
                <w:caps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903B8" w:rsidRPr="00D903B8" w:rsidTr="007D5C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8" w:rsidRPr="00D903B8" w:rsidRDefault="00D903B8" w:rsidP="00D90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i/>
                <w:szCs w:val="24"/>
              </w:rPr>
            </w:pPr>
          </w:p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8" w:rsidRPr="00D903B8" w:rsidRDefault="00D903B8" w:rsidP="00D903B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</w:tbl>
    <w:p w:rsidR="00D903B8" w:rsidRPr="00D903B8" w:rsidRDefault="00D903B8" w:rsidP="00D903B8">
      <w:pPr>
        <w:jc w:val="center"/>
        <w:rPr>
          <w:rFonts w:eastAsia="Times New Roman" w:cs="Times New Roman"/>
          <w:b/>
          <w:sz w:val="22"/>
          <w:lang w:val="sr-Latn-CS"/>
        </w:rPr>
      </w:pPr>
    </w:p>
    <w:p w:rsidR="00D903B8" w:rsidRPr="00D903B8" w:rsidRDefault="00D903B8" w:rsidP="00D903B8">
      <w:pPr>
        <w:jc w:val="center"/>
        <w:rPr>
          <w:rFonts w:eastAsia="Times New Roman" w:cs="Times New Roman"/>
          <w:b/>
          <w:sz w:val="22"/>
          <w:lang w:val="sr-Latn-CS"/>
        </w:rPr>
      </w:pPr>
      <w:r w:rsidRPr="00D903B8">
        <w:rPr>
          <w:rFonts w:eastAsia="Times New Roman" w:cs="Times New Roman"/>
          <w:b/>
          <w:sz w:val="22"/>
          <w:lang w:val="sr-Latn-CS"/>
        </w:rPr>
        <w:t xml:space="preserve">S-1 Prizemlje velika sala; </w:t>
      </w:r>
      <w:r w:rsidRPr="00D903B8">
        <w:rPr>
          <w:rFonts w:eastAsia="Times New Roman" w:cs="Times New Roman"/>
          <w:b/>
          <w:sz w:val="22"/>
          <w:u w:val="single"/>
          <w:lang w:val="sr-Latn-CS"/>
        </w:rPr>
        <w:t xml:space="preserve">S-2 Prvi sprat; </w:t>
      </w:r>
      <w:r w:rsidRPr="00D903B8">
        <w:rPr>
          <w:rFonts w:eastAsia="Times New Roman" w:cs="Times New Roman"/>
          <w:b/>
          <w:sz w:val="22"/>
          <w:lang w:val="sr-Latn-CS"/>
        </w:rPr>
        <w:t>S-3 Drugi sprat (potkrovlje); S-4 Mala sala prizemlje</w:t>
      </w:r>
    </w:p>
    <w:p w:rsidR="00D903B8" w:rsidRPr="00D903B8" w:rsidRDefault="00D903B8" w:rsidP="00D903B8">
      <w:pPr>
        <w:jc w:val="center"/>
        <w:rPr>
          <w:rFonts w:ascii="Calibri" w:eastAsia="Times New Roman" w:hAnsi="Calibri" w:cs="Calibri"/>
          <w:b/>
          <w:sz w:val="22"/>
          <w:lang w:val="sr-Latn-CS"/>
        </w:rPr>
      </w:pPr>
    </w:p>
    <w:p w:rsidR="00D903B8" w:rsidRPr="00D903B8" w:rsidRDefault="00D903B8" w:rsidP="00D903B8">
      <w:pPr>
        <w:jc w:val="both"/>
        <w:rPr>
          <w:rFonts w:eastAsia="Times New Roman" w:cs="Times New Roman"/>
          <w:szCs w:val="24"/>
          <w:lang w:val="sr-Latn-CS"/>
        </w:rPr>
      </w:pPr>
      <w:bookmarkStart w:id="0" w:name="_GoBack"/>
      <w:bookmarkEnd w:id="0"/>
    </w:p>
    <w:p w:rsidR="009C3B5B" w:rsidRDefault="009C3B5B"/>
    <w:sectPr w:rsidR="009C3B5B" w:rsidSect="00A477D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Extra Bold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0"/>
    <w:rsid w:val="00742D60"/>
    <w:rsid w:val="009C3B5B"/>
    <w:rsid w:val="00A5457D"/>
    <w:rsid w:val="00D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uiPriority w:val="99"/>
    <w:rsid w:val="00A5457D"/>
    <w:pPr>
      <w:keepLines w:val="0"/>
      <w:spacing w:before="0"/>
      <w:jc w:val="center"/>
    </w:pPr>
    <w:rPr>
      <w:rFonts w:ascii="Futura Extra Bold YU" w:eastAsia="Times New Roman" w:hAnsi="Futura Extra Bold YU" w:cs="Futura Extra Bold YU"/>
      <w:b w:val="0"/>
      <w:bCs w:val="0"/>
      <w:i/>
      <w:iCs/>
      <w:caps/>
      <w:color w:val="auto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54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uiPriority w:val="99"/>
    <w:rsid w:val="00A5457D"/>
    <w:pPr>
      <w:keepLines w:val="0"/>
      <w:spacing w:before="0"/>
      <w:jc w:val="center"/>
    </w:pPr>
    <w:rPr>
      <w:rFonts w:ascii="Futura Extra Bold YU" w:eastAsia="Times New Roman" w:hAnsi="Futura Extra Bold YU" w:cs="Futura Extra Bold YU"/>
      <w:b w:val="0"/>
      <w:bCs w:val="0"/>
      <w:i/>
      <w:iCs/>
      <w:caps/>
      <w:color w:val="auto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54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</cp:revision>
  <dcterms:created xsi:type="dcterms:W3CDTF">2020-02-14T11:56:00Z</dcterms:created>
  <dcterms:modified xsi:type="dcterms:W3CDTF">2020-02-14T11:58:00Z</dcterms:modified>
</cp:coreProperties>
</file>