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0841" w14:textId="77777777" w:rsidR="00465A90" w:rsidRDefault="00465A90" w:rsidP="00465A90">
      <w:pPr>
        <w:jc w:val="center"/>
      </w:pPr>
    </w:p>
    <w:p w14:paraId="37A1D331" w14:textId="77777777" w:rsidR="00465A90" w:rsidRDefault="00465A90" w:rsidP="00465A90">
      <w:pPr>
        <w:jc w:val="center"/>
      </w:pPr>
    </w:p>
    <w:p w14:paraId="3665DE9B" w14:textId="6527818C" w:rsidR="00323319" w:rsidRDefault="00465A90" w:rsidP="00465A90">
      <w:pPr>
        <w:jc w:val="center"/>
      </w:pPr>
      <w:r>
        <w:rPr>
          <w:noProof/>
        </w:rPr>
        <w:drawing>
          <wp:inline distT="0" distB="0" distL="0" distR="0" wp14:anchorId="04E3B0B1" wp14:editId="3F39E582">
            <wp:extent cx="5021580" cy="5062889"/>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7967" cy="5069328"/>
                    </a:xfrm>
                    <a:prstGeom prst="rect">
                      <a:avLst/>
                    </a:prstGeom>
                    <a:noFill/>
                    <a:ln>
                      <a:noFill/>
                    </a:ln>
                  </pic:spPr>
                </pic:pic>
              </a:graphicData>
            </a:graphic>
          </wp:inline>
        </w:drawing>
      </w:r>
    </w:p>
    <w:p w14:paraId="78875DF8" w14:textId="77777777" w:rsidR="00465A90" w:rsidRDefault="00465A90" w:rsidP="00465A90">
      <w:pPr>
        <w:jc w:val="center"/>
      </w:pPr>
    </w:p>
    <w:p w14:paraId="7E8AD303" w14:textId="2ECE2130" w:rsidR="00465A90" w:rsidRDefault="00465A90" w:rsidP="00465A90">
      <w:pPr>
        <w:jc w:val="center"/>
      </w:pPr>
    </w:p>
    <w:p w14:paraId="73FCD9E8" w14:textId="77777777" w:rsidR="00465A90" w:rsidRPr="00465A90" w:rsidRDefault="00465A90" w:rsidP="00F1048D">
      <w:pPr>
        <w:spacing w:line="276" w:lineRule="auto"/>
        <w:ind w:firstLine="720"/>
        <w:jc w:val="both"/>
        <w:rPr>
          <w:rFonts w:ascii="Calibri" w:hAnsi="Calibri" w:cs="Calibri"/>
          <w:sz w:val="24"/>
          <w:szCs w:val="24"/>
        </w:rPr>
      </w:pPr>
      <w:r w:rsidRPr="00465A90">
        <w:rPr>
          <w:rStyle w:val="contentpasted0"/>
          <w:rFonts w:ascii="Calibri" w:hAnsi="Calibri" w:cs="Calibri"/>
          <w:b/>
          <w:bCs/>
          <w:sz w:val="24"/>
          <w:szCs w:val="24"/>
        </w:rPr>
        <w:t xml:space="preserve">Zoltan </w:t>
      </w:r>
      <w:proofErr w:type="spellStart"/>
      <w:r w:rsidRPr="00465A90">
        <w:rPr>
          <w:rStyle w:val="contentpasted0"/>
          <w:rFonts w:ascii="Calibri" w:hAnsi="Calibri" w:cs="Calibri"/>
          <w:b/>
          <w:bCs/>
          <w:sz w:val="24"/>
          <w:szCs w:val="24"/>
        </w:rPr>
        <w:t>Varga</w:t>
      </w:r>
      <w:proofErr w:type="spellEnd"/>
      <w:r w:rsidRPr="00465A90">
        <w:rPr>
          <w:rStyle w:val="contentpasted0"/>
          <w:rFonts w:ascii="Calibri" w:hAnsi="Calibri" w:cs="Calibri"/>
          <w:sz w:val="24"/>
          <w:szCs w:val="24"/>
        </w:rPr>
        <w:t xml:space="preserve"> is Associate Professor at the Western Norway University of Applied Sciences, where he teaches English literature and culture, as well as children’s and young adult literature. His academic background includes English literature, ancient Greek, gender studies, and musical semiotics. His recent research focuses on modernist fiction, </w:t>
      </w:r>
      <w:proofErr w:type="spellStart"/>
      <w:r w:rsidRPr="00465A90">
        <w:rPr>
          <w:rStyle w:val="contentpasted0"/>
          <w:rFonts w:ascii="Calibri" w:hAnsi="Calibri" w:cs="Calibri"/>
          <w:sz w:val="24"/>
          <w:szCs w:val="24"/>
        </w:rPr>
        <w:t>intermedialities</w:t>
      </w:r>
      <w:proofErr w:type="spellEnd"/>
      <w:r w:rsidRPr="00465A90">
        <w:rPr>
          <w:rStyle w:val="contentpasted0"/>
          <w:rFonts w:ascii="Calibri" w:hAnsi="Calibri" w:cs="Calibri"/>
          <w:sz w:val="24"/>
          <w:szCs w:val="24"/>
        </w:rPr>
        <w:t xml:space="preserve">, aesthetics, </w:t>
      </w:r>
      <w:r w:rsidRPr="00465A90">
        <w:rPr>
          <w:rStyle w:val="contentpasted0"/>
          <w:rFonts w:ascii="Calibri" w:hAnsi="Calibri" w:cs="Calibri"/>
          <w:sz w:val="24"/>
          <w:szCs w:val="24"/>
          <w:lang w:val="en-GB"/>
        </w:rPr>
        <w:t xml:space="preserve">and intercultural dialogue. His research </w:t>
      </w:r>
      <w:proofErr w:type="gramStart"/>
      <w:r w:rsidRPr="00465A90">
        <w:rPr>
          <w:rStyle w:val="contentpasted0"/>
          <w:rFonts w:ascii="Calibri" w:hAnsi="Calibri" w:cs="Calibri"/>
          <w:sz w:val="24"/>
          <w:szCs w:val="24"/>
          <w:lang w:val="en-GB"/>
        </w:rPr>
        <w:t>monograph</w:t>
      </w:r>
      <w:proofErr w:type="gramEnd"/>
      <w:r w:rsidRPr="00465A90">
        <w:rPr>
          <w:rStyle w:val="contentpasted0"/>
          <w:rFonts w:ascii="Calibri" w:hAnsi="Calibri" w:cs="Calibri"/>
          <w:sz w:val="24"/>
          <w:szCs w:val="24"/>
          <w:lang w:val="en-GB"/>
        </w:rPr>
        <w:t xml:space="preserve"> </w:t>
      </w:r>
      <w:r w:rsidRPr="00465A90">
        <w:rPr>
          <w:rStyle w:val="contentpasted0"/>
          <w:rFonts w:ascii="Calibri" w:hAnsi="Calibri" w:cs="Calibri"/>
          <w:i/>
          <w:iCs/>
          <w:sz w:val="24"/>
          <w:szCs w:val="24"/>
          <w:lang w:val="en-GB"/>
        </w:rPr>
        <w:t xml:space="preserve">The Acoustic Self in English Modernism and Beyond: Writing Musically </w:t>
      </w:r>
      <w:r w:rsidRPr="00465A90">
        <w:rPr>
          <w:rStyle w:val="contentpasted0"/>
          <w:rFonts w:ascii="Calibri" w:hAnsi="Calibri" w:cs="Calibri"/>
          <w:sz w:val="24"/>
          <w:szCs w:val="24"/>
          <w:lang w:val="en-GB"/>
        </w:rPr>
        <w:t>was published by Routledge in 2022.</w:t>
      </w:r>
      <w:r w:rsidRPr="00465A90">
        <w:rPr>
          <w:rFonts w:ascii="Calibri" w:hAnsi="Calibri" w:cs="Calibri"/>
          <w:sz w:val="24"/>
          <w:szCs w:val="24"/>
          <w:lang w:val="en-GB"/>
        </w:rPr>
        <w:t xml:space="preserve"> </w:t>
      </w:r>
    </w:p>
    <w:p w14:paraId="34DBF519" w14:textId="77777777" w:rsidR="00465A90" w:rsidRDefault="00465A90" w:rsidP="00465A90">
      <w:pPr>
        <w:jc w:val="center"/>
      </w:pPr>
    </w:p>
    <w:sectPr w:rsidR="00465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90"/>
    <w:rsid w:val="003D1365"/>
    <w:rsid w:val="00465A90"/>
    <w:rsid w:val="008C1EC3"/>
    <w:rsid w:val="00F10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452E"/>
  <w15:chartTrackingRefBased/>
  <w15:docId w15:val="{7488C8E1-BF7D-4DA7-A0B5-4745B9C54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465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0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Ognjen Radonjić</dc:creator>
  <cp:keywords/>
  <dc:description/>
  <cp:lastModifiedBy>Ognjen Radonjić</cp:lastModifiedBy>
  <cp:revision>2</cp:revision>
  <dcterms:created xsi:type="dcterms:W3CDTF">2022-11-07T11:17:00Z</dcterms:created>
  <dcterms:modified xsi:type="dcterms:W3CDTF">2022-11-07T11:34:00Z</dcterms:modified>
</cp:coreProperties>
</file>