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3F91" w14:textId="77777777" w:rsidR="00E178A7" w:rsidRPr="00A06128" w:rsidRDefault="00E178A7" w:rsidP="00F84A25">
      <w:pPr>
        <w:jc w:val="both"/>
        <w:rPr>
          <w:sz w:val="24"/>
          <w:szCs w:val="24"/>
          <w:lang w:val="fr-FR"/>
        </w:rPr>
      </w:pPr>
    </w:p>
    <w:p w14:paraId="02DD5A5F" w14:textId="77777777" w:rsidR="00E178A7" w:rsidRPr="00A06128" w:rsidRDefault="00E178A7" w:rsidP="00F84A25">
      <w:pPr>
        <w:jc w:val="both"/>
        <w:rPr>
          <w:b/>
          <w:i/>
          <w:sz w:val="24"/>
          <w:szCs w:val="24"/>
          <w:lang w:val="fr-FR"/>
        </w:rPr>
      </w:pPr>
    </w:p>
    <w:p w14:paraId="1D932CA8" w14:textId="74F65747" w:rsidR="00F84A25" w:rsidRPr="001E281E" w:rsidRDefault="001E281E" w:rsidP="00F84A25">
      <w:pPr>
        <w:jc w:val="center"/>
        <w:rPr>
          <w:b/>
          <w:sz w:val="36"/>
          <w:szCs w:val="36"/>
        </w:rPr>
      </w:pPr>
      <w:r w:rsidRPr="001E281E">
        <w:rPr>
          <w:b/>
          <w:sz w:val="36"/>
          <w:szCs w:val="36"/>
        </w:rPr>
        <w:t>CALL FOR SUBMISSION OF APPLICATIONS</w:t>
      </w:r>
    </w:p>
    <w:p w14:paraId="297F22AD" w14:textId="77777777" w:rsidR="001E281E" w:rsidRPr="001E281E" w:rsidRDefault="001E281E" w:rsidP="00F84A25">
      <w:pPr>
        <w:jc w:val="center"/>
        <w:rPr>
          <w:b/>
          <w:sz w:val="24"/>
          <w:szCs w:val="24"/>
        </w:rPr>
      </w:pPr>
    </w:p>
    <w:p w14:paraId="4992BE16" w14:textId="68A1C130" w:rsidR="00F84A25" w:rsidRPr="00EC2A1A" w:rsidRDefault="001E281E" w:rsidP="00F84A25">
      <w:pPr>
        <w:jc w:val="center"/>
        <w:rPr>
          <w:b/>
          <w:i/>
          <w:sz w:val="24"/>
          <w:szCs w:val="24"/>
          <w:lang w:val="hr-HR"/>
        </w:rPr>
      </w:pPr>
      <w:r w:rsidRPr="001E281E">
        <w:rPr>
          <w:b/>
          <w:sz w:val="24"/>
          <w:szCs w:val="24"/>
          <w:lang w:val="hr-HR"/>
        </w:rPr>
        <w:t>for an international scientific conference</w:t>
      </w:r>
    </w:p>
    <w:p w14:paraId="7FF73580" w14:textId="77777777" w:rsidR="001E281E" w:rsidRDefault="001E281E" w:rsidP="00F84A25">
      <w:pPr>
        <w:jc w:val="center"/>
        <w:rPr>
          <w:b/>
          <w:i/>
          <w:sz w:val="36"/>
          <w:szCs w:val="36"/>
          <w:lang w:val="hr-HR"/>
        </w:rPr>
      </w:pPr>
    </w:p>
    <w:p w14:paraId="63F84124" w14:textId="4118450C" w:rsidR="00E2146D" w:rsidRPr="00EC2A1A" w:rsidRDefault="001E281E" w:rsidP="00F84A25">
      <w:pPr>
        <w:jc w:val="center"/>
        <w:rPr>
          <w:b/>
          <w:i/>
          <w:sz w:val="36"/>
          <w:szCs w:val="36"/>
          <w:lang w:val="hr-HR"/>
        </w:rPr>
      </w:pPr>
      <w:r>
        <w:rPr>
          <w:b/>
          <w:i/>
          <w:sz w:val="36"/>
          <w:szCs w:val="36"/>
          <w:lang w:val="hr-HR"/>
        </w:rPr>
        <w:t>Intercultural dialogue –</w:t>
      </w:r>
      <w:r w:rsidRPr="001E281E">
        <w:rPr>
          <w:b/>
          <w:i/>
          <w:sz w:val="36"/>
          <w:szCs w:val="36"/>
          <w:lang w:val="hr-HR"/>
        </w:rPr>
        <w:t xml:space="preserve"> migration, integration, minority communities</w:t>
      </w:r>
      <w:r>
        <w:rPr>
          <w:b/>
          <w:i/>
          <w:sz w:val="36"/>
          <w:szCs w:val="36"/>
          <w:lang w:val="hr-HR"/>
        </w:rPr>
        <w:t xml:space="preserve"> </w:t>
      </w:r>
    </w:p>
    <w:p w14:paraId="7334ED6A" w14:textId="77777777" w:rsidR="00E2146D" w:rsidRPr="00EC2A1A" w:rsidRDefault="00E2146D" w:rsidP="00F84A25">
      <w:pPr>
        <w:jc w:val="both"/>
        <w:rPr>
          <w:sz w:val="24"/>
          <w:szCs w:val="24"/>
          <w:lang w:val="hr-HR"/>
        </w:rPr>
      </w:pPr>
    </w:p>
    <w:p w14:paraId="09B54BA6" w14:textId="7CA33187" w:rsidR="001E281E" w:rsidRDefault="001E281E" w:rsidP="00F84A25">
      <w:pPr>
        <w:jc w:val="both"/>
        <w:rPr>
          <w:sz w:val="24"/>
          <w:szCs w:val="24"/>
          <w:lang w:val="hr-HR"/>
        </w:rPr>
      </w:pPr>
      <w:r w:rsidRPr="001E281E">
        <w:rPr>
          <w:sz w:val="24"/>
          <w:szCs w:val="24"/>
          <w:lang w:val="hr-HR"/>
        </w:rPr>
        <w:t>The Faculty of Philology</w:t>
      </w:r>
      <w:r w:rsidR="00B83F35">
        <w:rPr>
          <w:sz w:val="24"/>
          <w:szCs w:val="24"/>
          <w:lang w:val="hr-HR"/>
        </w:rPr>
        <w:t>,</w:t>
      </w:r>
      <w:r w:rsidRPr="001E281E">
        <w:rPr>
          <w:sz w:val="24"/>
          <w:szCs w:val="24"/>
          <w:lang w:val="hr-HR"/>
        </w:rPr>
        <w:t xml:space="preserve"> the University of Montenegro, </w:t>
      </w:r>
      <w:r w:rsidR="00B83F35" w:rsidRPr="00B83F35">
        <w:rPr>
          <w:sz w:val="24"/>
          <w:szCs w:val="24"/>
          <w:lang w:val="hr-HR"/>
        </w:rPr>
        <w:t>through the</w:t>
      </w:r>
      <w:r w:rsidRPr="001E281E">
        <w:rPr>
          <w:sz w:val="24"/>
          <w:szCs w:val="24"/>
          <w:lang w:val="hr-HR"/>
        </w:rPr>
        <w:t xml:space="preserve"> Jean Monnet </w:t>
      </w:r>
      <w:r w:rsidR="00B83F35">
        <w:rPr>
          <w:sz w:val="24"/>
          <w:szCs w:val="24"/>
          <w:lang w:val="hr-HR"/>
        </w:rPr>
        <w:t>Module</w:t>
      </w:r>
      <w:r w:rsidRPr="001E281E">
        <w:rPr>
          <w:sz w:val="24"/>
          <w:szCs w:val="24"/>
          <w:lang w:val="hr-HR"/>
        </w:rPr>
        <w:t xml:space="preserve"> </w:t>
      </w:r>
      <w:r w:rsidRPr="00B83F35">
        <w:rPr>
          <w:i/>
          <w:sz w:val="24"/>
          <w:szCs w:val="24"/>
          <w:lang w:val="hr-HR"/>
        </w:rPr>
        <w:t>Multidisciplinary Studies on Integration and Migration through Intercultural Dialogue</w:t>
      </w:r>
      <w:r>
        <w:rPr>
          <w:sz w:val="24"/>
          <w:szCs w:val="24"/>
          <w:lang w:val="hr-HR"/>
        </w:rPr>
        <w:t xml:space="preserve"> </w:t>
      </w:r>
      <w:r w:rsidR="00B83F35" w:rsidRPr="00B83F35">
        <w:rPr>
          <w:sz w:val="24"/>
          <w:szCs w:val="24"/>
        </w:rPr>
        <w:t>(2021–2024)</w:t>
      </w:r>
      <w:r w:rsidR="00B83F35">
        <w:rPr>
          <w:sz w:val="24"/>
          <w:szCs w:val="24"/>
        </w:rPr>
        <w:t xml:space="preserve"> </w:t>
      </w:r>
      <w:r w:rsidRPr="001E281E">
        <w:rPr>
          <w:sz w:val="24"/>
          <w:szCs w:val="24"/>
          <w:lang w:val="hr-HR"/>
        </w:rPr>
        <w:t xml:space="preserve">announces a </w:t>
      </w:r>
      <w:r w:rsidRPr="009E4BBF">
        <w:rPr>
          <w:b/>
          <w:sz w:val="24"/>
          <w:szCs w:val="24"/>
          <w:lang w:val="hr-HR"/>
        </w:rPr>
        <w:t>call for the sub</w:t>
      </w:r>
      <w:r w:rsidR="00B83F35" w:rsidRPr="009E4BBF">
        <w:rPr>
          <w:b/>
          <w:sz w:val="24"/>
          <w:szCs w:val="24"/>
          <w:lang w:val="hr-HR"/>
        </w:rPr>
        <w:t>mission of scientific papers</w:t>
      </w:r>
      <w:r w:rsidR="00B83F35">
        <w:rPr>
          <w:sz w:val="24"/>
          <w:szCs w:val="24"/>
          <w:lang w:val="hr-HR"/>
        </w:rPr>
        <w:t xml:space="preserve"> </w:t>
      </w:r>
      <w:r w:rsidRPr="001E281E">
        <w:rPr>
          <w:sz w:val="24"/>
          <w:szCs w:val="24"/>
          <w:lang w:val="hr-HR"/>
        </w:rPr>
        <w:t xml:space="preserve">for </w:t>
      </w:r>
      <w:r>
        <w:rPr>
          <w:sz w:val="24"/>
          <w:szCs w:val="24"/>
          <w:lang w:val="hr-HR"/>
        </w:rPr>
        <w:t>international scientific c</w:t>
      </w:r>
      <w:r w:rsidRPr="001E281E">
        <w:rPr>
          <w:sz w:val="24"/>
          <w:szCs w:val="24"/>
          <w:lang w:val="hr-HR"/>
        </w:rPr>
        <w:t>onference:</w:t>
      </w:r>
    </w:p>
    <w:p w14:paraId="772C41E7" w14:textId="77777777" w:rsidR="001E281E" w:rsidRDefault="001E281E" w:rsidP="00F84A25">
      <w:pPr>
        <w:jc w:val="both"/>
        <w:rPr>
          <w:sz w:val="24"/>
          <w:szCs w:val="24"/>
          <w:lang w:val="hr-HR"/>
        </w:rPr>
      </w:pPr>
    </w:p>
    <w:p w14:paraId="22D60E44" w14:textId="551A0148" w:rsidR="001E281E" w:rsidRDefault="001E281E" w:rsidP="00F84A25">
      <w:pPr>
        <w:jc w:val="center"/>
        <w:rPr>
          <w:i/>
          <w:sz w:val="24"/>
          <w:szCs w:val="24"/>
          <w:lang w:val="hr-HR"/>
        </w:rPr>
      </w:pPr>
      <w:r>
        <w:rPr>
          <w:i/>
          <w:sz w:val="24"/>
          <w:szCs w:val="24"/>
          <w:lang w:val="hr-HR"/>
        </w:rPr>
        <w:t>Intercultural dialogue –</w:t>
      </w:r>
      <w:r w:rsidRPr="001E281E">
        <w:rPr>
          <w:i/>
          <w:sz w:val="24"/>
          <w:szCs w:val="24"/>
          <w:lang w:val="hr-HR"/>
        </w:rPr>
        <w:t xml:space="preserve"> migration, integration, minority communities</w:t>
      </w:r>
      <w:r>
        <w:rPr>
          <w:sz w:val="24"/>
          <w:szCs w:val="24"/>
          <w:lang w:val="hr-HR"/>
        </w:rPr>
        <w:t>,</w:t>
      </w:r>
      <w:r w:rsidRPr="001E281E">
        <w:rPr>
          <w:i/>
          <w:sz w:val="24"/>
          <w:szCs w:val="24"/>
          <w:lang w:val="hr-HR"/>
        </w:rPr>
        <w:t xml:space="preserve"> </w:t>
      </w:r>
    </w:p>
    <w:p w14:paraId="03F7D103" w14:textId="77777777" w:rsidR="001E281E" w:rsidRPr="001E281E" w:rsidRDefault="001E281E" w:rsidP="00F84A25">
      <w:pPr>
        <w:rPr>
          <w:sz w:val="24"/>
          <w:szCs w:val="24"/>
        </w:rPr>
      </w:pPr>
    </w:p>
    <w:p w14:paraId="053E5F76" w14:textId="4C727C76" w:rsidR="00E2146D" w:rsidRDefault="001E281E" w:rsidP="00F84A25">
      <w:pPr>
        <w:rPr>
          <w:sz w:val="24"/>
          <w:szCs w:val="24"/>
        </w:rPr>
      </w:pPr>
      <w:proofErr w:type="gramStart"/>
      <w:r w:rsidRPr="001E281E">
        <w:rPr>
          <w:sz w:val="24"/>
          <w:szCs w:val="24"/>
        </w:rPr>
        <w:t>to</w:t>
      </w:r>
      <w:proofErr w:type="gramEnd"/>
      <w:r w:rsidRPr="001E281E">
        <w:rPr>
          <w:sz w:val="24"/>
          <w:szCs w:val="24"/>
        </w:rPr>
        <w:t xml:space="preserve"> be held on October 18, 2024 at the University of Montenegro</w:t>
      </w:r>
      <w:r w:rsidR="001521B2">
        <w:rPr>
          <w:sz w:val="24"/>
          <w:szCs w:val="24"/>
        </w:rPr>
        <w:t xml:space="preserve">, </w:t>
      </w:r>
      <w:r w:rsidR="001521B2">
        <w:rPr>
          <w:sz w:val="24"/>
          <w:szCs w:val="24"/>
          <w:lang w:val="hr-HR"/>
        </w:rPr>
        <w:t xml:space="preserve">as well as </w:t>
      </w:r>
      <w:r w:rsidR="001521B2" w:rsidRPr="009E4BBF">
        <w:rPr>
          <w:b/>
          <w:sz w:val="24"/>
          <w:szCs w:val="24"/>
          <w:lang w:val="hr-HR"/>
        </w:rPr>
        <w:t>a call for the submission of student essays</w:t>
      </w:r>
      <w:r w:rsidRPr="001E281E">
        <w:rPr>
          <w:sz w:val="24"/>
          <w:szCs w:val="24"/>
        </w:rPr>
        <w:t>.</w:t>
      </w:r>
    </w:p>
    <w:p w14:paraId="6D0F1ECF" w14:textId="77777777" w:rsidR="001E281E" w:rsidRPr="001E281E" w:rsidRDefault="001E281E" w:rsidP="00F84A25">
      <w:pPr>
        <w:rPr>
          <w:sz w:val="24"/>
          <w:szCs w:val="24"/>
        </w:rPr>
      </w:pPr>
      <w:bookmarkStart w:id="0" w:name="_GoBack"/>
      <w:bookmarkEnd w:id="0"/>
    </w:p>
    <w:p w14:paraId="146D18F3" w14:textId="6DE5B890" w:rsidR="001E281E" w:rsidRDefault="001E281E" w:rsidP="00F84A25">
      <w:pPr>
        <w:jc w:val="both"/>
        <w:rPr>
          <w:sz w:val="24"/>
          <w:szCs w:val="24"/>
        </w:rPr>
      </w:pPr>
      <w:r w:rsidRPr="001E281E">
        <w:rPr>
          <w:sz w:val="24"/>
          <w:szCs w:val="24"/>
        </w:rPr>
        <w:t>The international scientific conference</w:t>
      </w:r>
      <w:r w:rsidR="00411A85">
        <w:rPr>
          <w:sz w:val="24"/>
          <w:szCs w:val="24"/>
        </w:rPr>
        <w:t>,</w:t>
      </w:r>
      <w:r w:rsidRPr="001E281E">
        <w:rPr>
          <w:sz w:val="24"/>
          <w:szCs w:val="24"/>
        </w:rPr>
        <w:t xml:space="preserve"> realized as part of the final activi</w:t>
      </w:r>
      <w:r>
        <w:rPr>
          <w:sz w:val="24"/>
          <w:szCs w:val="24"/>
        </w:rPr>
        <w:t>ties of the Jean Monnet Module –</w:t>
      </w:r>
      <w:r w:rsidR="00411A85">
        <w:rPr>
          <w:sz w:val="24"/>
          <w:szCs w:val="24"/>
        </w:rPr>
        <w:t xml:space="preserve"> EMIMI </w:t>
      </w:r>
      <w:r w:rsidR="00B83F35">
        <w:rPr>
          <w:sz w:val="24"/>
          <w:szCs w:val="24"/>
        </w:rPr>
        <w:t xml:space="preserve">which is </w:t>
      </w:r>
      <w:r w:rsidR="00B83F35" w:rsidRPr="00B83F35">
        <w:rPr>
          <w:sz w:val="24"/>
          <w:szCs w:val="24"/>
        </w:rPr>
        <w:t>co-funded by The European Education and Culture Executive Agency – EACEA at the European Commission,</w:t>
      </w:r>
      <w:r w:rsidR="00B83F35">
        <w:rPr>
          <w:sz w:val="24"/>
          <w:szCs w:val="24"/>
        </w:rPr>
        <w:t xml:space="preserve"> </w:t>
      </w:r>
      <w:r w:rsidR="00411A85" w:rsidRPr="00411A85">
        <w:rPr>
          <w:sz w:val="24"/>
          <w:szCs w:val="24"/>
        </w:rPr>
        <w:t xml:space="preserve">aims to promote </w:t>
      </w:r>
      <w:r w:rsidRPr="001E281E">
        <w:rPr>
          <w:sz w:val="24"/>
          <w:szCs w:val="24"/>
        </w:rPr>
        <w:t>multidisciplinary research</w:t>
      </w:r>
      <w:r w:rsidR="00411A85">
        <w:rPr>
          <w:sz w:val="24"/>
          <w:szCs w:val="24"/>
        </w:rPr>
        <w:t xml:space="preserve"> and</w:t>
      </w:r>
      <w:r w:rsidRPr="001E281E">
        <w:rPr>
          <w:sz w:val="24"/>
          <w:szCs w:val="24"/>
        </w:rPr>
        <w:t xml:space="preserve"> innovation</w:t>
      </w:r>
      <w:r w:rsidR="00411A85">
        <w:rPr>
          <w:sz w:val="24"/>
          <w:szCs w:val="24"/>
        </w:rPr>
        <w:t>s</w:t>
      </w:r>
      <w:r w:rsidRPr="001E281E">
        <w:rPr>
          <w:sz w:val="24"/>
          <w:szCs w:val="24"/>
        </w:rPr>
        <w:t xml:space="preserve">, </w:t>
      </w:r>
      <w:r w:rsidR="00411A85">
        <w:rPr>
          <w:sz w:val="24"/>
          <w:szCs w:val="24"/>
        </w:rPr>
        <w:t>also to establish</w:t>
      </w:r>
      <w:r w:rsidRPr="001E281E">
        <w:rPr>
          <w:sz w:val="24"/>
          <w:szCs w:val="24"/>
        </w:rPr>
        <w:t xml:space="preserve"> links between research and society through a proactive role at the local, national and international level, </w:t>
      </w:r>
      <w:r w:rsidR="00411A85" w:rsidRPr="00411A85">
        <w:rPr>
          <w:sz w:val="24"/>
          <w:szCs w:val="24"/>
        </w:rPr>
        <w:t xml:space="preserve">to encourage and support </w:t>
      </w:r>
      <w:r w:rsidRPr="001E281E">
        <w:rPr>
          <w:sz w:val="24"/>
          <w:szCs w:val="24"/>
        </w:rPr>
        <w:t>scientific research activity of the student p</w:t>
      </w:r>
      <w:r>
        <w:rPr>
          <w:sz w:val="24"/>
          <w:szCs w:val="24"/>
        </w:rPr>
        <w:t>opulation and young researchers</w:t>
      </w:r>
      <w:r w:rsidR="00411A85">
        <w:rPr>
          <w:sz w:val="24"/>
          <w:szCs w:val="24"/>
        </w:rPr>
        <w:t xml:space="preserve">, to create </w:t>
      </w:r>
      <w:r w:rsidRPr="001E281E">
        <w:rPr>
          <w:sz w:val="24"/>
          <w:szCs w:val="24"/>
        </w:rPr>
        <w:t>synergy and cooperation between different faculty units at the University of Montenegro as well as at the university level in a broader sense.</w:t>
      </w:r>
    </w:p>
    <w:p w14:paraId="7C4681DE" w14:textId="77777777" w:rsidR="00B83F35" w:rsidRDefault="00B83F35" w:rsidP="00F84A25">
      <w:pPr>
        <w:jc w:val="both"/>
        <w:rPr>
          <w:sz w:val="24"/>
          <w:szCs w:val="24"/>
        </w:rPr>
      </w:pPr>
    </w:p>
    <w:p w14:paraId="4637FF07" w14:textId="77777777" w:rsidR="001E281E" w:rsidRDefault="001E281E" w:rsidP="00F84A25">
      <w:pPr>
        <w:jc w:val="both"/>
        <w:rPr>
          <w:sz w:val="24"/>
          <w:szCs w:val="24"/>
        </w:rPr>
      </w:pPr>
      <w:r w:rsidRPr="001E281E">
        <w:rPr>
          <w:sz w:val="24"/>
          <w:szCs w:val="24"/>
        </w:rPr>
        <w:t xml:space="preserve">Scientific papers from all fields of humanities and social sciences are welcome that, through a studious research approach or theoretical analysis of general structures, </w:t>
      </w:r>
      <w:proofErr w:type="spellStart"/>
      <w:r w:rsidRPr="001E281E">
        <w:rPr>
          <w:sz w:val="24"/>
          <w:szCs w:val="24"/>
        </w:rPr>
        <w:t>phenomenologically</w:t>
      </w:r>
      <w:proofErr w:type="spellEnd"/>
      <w:r w:rsidRPr="001E281E">
        <w:rPr>
          <w:sz w:val="24"/>
          <w:szCs w:val="24"/>
        </w:rPr>
        <w:t xml:space="preserve"> refer to intercultural dialogue in the context of migration, integration, status of minority communities and ways of managing ethno-cultural pluralism in Montenegro. </w:t>
      </w:r>
    </w:p>
    <w:p w14:paraId="6041EF79" w14:textId="77777777" w:rsidR="00411A85" w:rsidRDefault="001E281E" w:rsidP="00F84A25">
      <w:pPr>
        <w:jc w:val="both"/>
        <w:rPr>
          <w:sz w:val="24"/>
          <w:szCs w:val="24"/>
        </w:rPr>
      </w:pPr>
      <w:r w:rsidRPr="001E281E">
        <w:rPr>
          <w:sz w:val="24"/>
          <w:szCs w:val="24"/>
        </w:rPr>
        <w:t xml:space="preserve">We invite authors to submit works that, through empirical studies, will help to better understand the intercultural character of contemporary Montenegro, especially from the perspective of European integration and the affirmation of common values, principles of unity and diversity. </w:t>
      </w:r>
    </w:p>
    <w:p w14:paraId="22C4AF67" w14:textId="5C8CDC6E" w:rsidR="001E281E" w:rsidRDefault="001E281E" w:rsidP="00F84A25">
      <w:pPr>
        <w:jc w:val="both"/>
        <w:rPr>
          <w:sz w:val="24"/>
          <w:szCs w:val="24"/>
        </w:rPr>
      </w:pPr>
      <w:r w:rsidRPr="001E281E">
        <w:rPr>
          <w:sz w:val="24"/>
          <w:szCs w:val="24"/>
        </w:rPr>
        <w:t>We encourage them to indicate in their research the awareness of European cultural identity and historical heritage, as well as the necessity of adopting European values ​​for the further democratic development of Montenegrin society.</w:t>
      </w:r>
    </w:p>
    <w:p w14:paraId="382A34CA" w14:textId="77777777" w:rsidR="001E281E" w:rsidRDefault="001E281E" w:rsidP="00F84A25">
      <w:pPr>
        <w:jc w:val="both"/>
        <w:rPr>
          <w:sz w:val="24"/>
          <w:szCs w:val="24"/>
        </w:rPr>
      </w:pPr>
    </w:p>
    <w:p w14:paraId="26710DD6" w14:textId="78DB7F0F" w:rsidR="001E281E" w:rsidRDefault="001E281E" w:rsidP="00EC2A1A">
      <w:pPr>
        <w:rPr>
          <w:sz w:val="24"/>
          <w:szCs w:val="24"/>
        </w:rPr>
      </w:pPr>
      <w:r w:rsidRPr="001E281E">
        <w:rPr>
          <w:b/>
          <w:sz w:val="24"/>
          <w:szCs w:val="24"/>
        </w:rPr>
        <w:t>Call for Student Essays</w:t>
      </w:r>
      <w:r>
        <w:rPr>
          <w:b/>
          <w:sz w:val="24"/>
          <w:szCs w:val="24"/>
        </w:rPr>
        <w:t xml:space="preserve"> </w:t>
      </w:r>
      <w:r w:rsidR="00EC2A1A" w:rsidRPr="001E281E">
        <w:rPr>
          <w:b/>
          <w:sz w:val="24"/>
          <w:szCs w:val="24"/>
        </w:rPr>
        <w:t xml:space="preserve">– </w:t>
      </w:r>
      <w:r w:rsidRPr="001E281E">
        <w:rPr>
          <w:sz w:val="24"/>
          <w:szCs w:val="24"/>
        </w:rPr>
        <w:t>In addition to the call for scientific papers, we are pleased to invite students of the University of Montenegro and other Montenegrin higher education institutions t</w:t>
      </w:r>
      <w:r w:rsidR="00D620F3">
        <w:rPr>
          <w:sz w:val="24"/>
          <w:szCs w:val="24"/>
        </w:rPr>
        <w:t xml:space="preserve">o submit original </w:t>
      </w:r>
      <w:r>
        <w:rPr>
          <w:sz w:val="24"/>
          <w:szCs w:val="24"/>
        </w:rPr>
        <w:t>essay</w:t>
      </w:r>
      <w:r w:rsidR="00D620F3">
        <w:rPr>
          <w:sz w:val="24"/>
          <w:szCs w:val="24"/>
        </w:rPr>
        <w:t>s</w:t>
      </w:r>
      <w:r>
        <w:rPr>
          <w:sz w:val="24"/>
          <w:szCs w:val="24"/>
        </w:rPr>
        <w:t xml:space="preserve"> proposal</w:t>
      </w:r>
      <w:r w:rsidR="00D620F3">
        <w:rPr>
          <w:sz w:val="24"/>
          <w:szCs w:val="24"/>
        </w:rPr>
        <w:t>s</w:t>
      </w:r>
      <w:r>
        <w:rPr>
          <w:sz w:val="24"/>
          <w:szCs w:val="24"/>
        </w:rPr>
        <w:t xml:space="preserve"> (800–</w:t>
      </w:r>
      <w:r w:rsidRPr="001E281E">
        <w:rPr>
          <w:sz w:val="24"/>
          <w:szCs w:val="24"/>
        </w:rPr>
        <w:t xml:space="preserve">1200 words) as part of the call. </w:t>
      </w:r>
    </w:p>
    <w:p w14:paraId="4BC9B07E" w14:textId="4ADE2FA8" w:rsidR="001E281E" w:rsidRPr="001E281E" w:rsidRDefault="006A3FDF" w:rsidP="00EC2A1A">
      <w:pPr>
        <w:rPr>
          <w:sz w:val="24"/>
          <w:szCs w:val="24"/>
        </w:rPr>
      </w:pPr>
      <w:r w:rsidRPr="006A3FDF">
        <w:rPr>
          <w:sz w:val="24"/>
          <w:szCs w:val="24"/>
        </w:rPr>
        <w:lastRenderedPageBreak/>
        <w:t xml:space="preserve">Student essays should provide answers to the questions of the importance and function of intercultural dialogue </w:t>
      </w:r>
      <w:r w:rsidR="001E281E" w:rsidRPr="001E281E">
        <w:rPr>
          <w:sz w:val="24"/>
          <w:szCs w:val="24"/>
        </w:rPr>
        <w:t>in the processes of European integration, migration, as well as in the process of improving the po</w:t>
      </w:r>
      <w:r w:rsidR="00CD1482">
        <w:rPr>
          <w:sz w:val="24"/>
          <w:szCs w:val="24"/>
        </w:rPr>
        <w:t xml:space="preserve">sition of minority </w:t>
      </w:r>
      <w:proofErr w:type="spellStart"/>
      <w:r w:rsidR="00CD1482">
        <w:rPr>
          <w:sz w:val="24"/>
          <w:szCs w:val="24"/>
        </w:rPr>
        <w:t>ethnocultural</w:t>
      </w:r>
      <w:proofErr w:type="spellEnd"/>
      <w:r w:rsidR="001E281E" w:rsidRPr="001E281E">
        <w:rPr>
          <w:sz w:val="24"/>
          <w:szCs w:val="24"/>
        </w:rPr>
        <w:t xml:space="preserve"> communities.</w:t>
      </w:r>
    </w:p>
    <w:p w14:paraId="22AA8144" w14:textId="77777777" w:rsidR="00C64B90" w:rsidRPr="00CD1482" w:rsidRDefault="00C64B90" w:rsidP="00F84A25">
      <w:pPr>
        <w:jc w:val="both"/>
        <w:rPr>
          <w:b/>
          <w:sz w:val="24"/>
          <w:szCs w:val="24"/>
        </w:rPr>
      </w:pPr>
    </w:p>
    <w:p w14:paraId="4F086F7D" w14:textId="11956D01" w:rsidR="00EC2A1A" w:rsidRDefault="00E56ABB" w:rsidP="00F84A25">
      <w:pPr>
        <w:jc w:val="both"/>
        <w:rPr>
          <w:b/>
          <w:sz w:val="24"/>
          <w:szCs w:val="24"/>
          <w:lang w:val="hr-HR"/>
        </w:rPr>
      </w:pPr>
      <w:r w:rsidRPr="00E56ABB">
        <w:rPr>
          <w:b/>
          <w:sz w:val="24"/>
          <w:szCs w:val="24"/>
        </w:rPr>
        <w:t>Essay submission procedure</w:t>
      </w:r>
      <w:r w:rsidR="00EC2A1A" w:rsidRPr="00EC2A1A">
        <w:rPr>
          <w:b/>
          <w:sz w:val="24"/>
          <w:szCs w:val="24"/>
          <w:lang w:val="hr-HR"/>
        </w:rPr>
        <w:t>:</w:t>
      </w:r>
    </w:p>
    <w:p w14:paraId="3B30EDE5" w14:textId="641873D4" w:rsidR="00E56ABB" w:rsidRPr="00E56ABB" w:rsidRDefault="00E56ABB" w:rsidP="00E56ABB">
      <w:pPr>
        <w:jc w:val="both"/>
        <w:rPr>
          <w:sz w:val="24"/>
          <w:szCs w:val="24"/>
          <w:lang w:val="hr-HR"/>
        </w:rPr>
      </w:pPr>
      <w:r w:rsidRPr="00E56ABB">
        <w:rPr>
          <w:sz w:val="24"/>
          <w:szCs w:val="24"/>
          <w:lang w:val="hr-HR"/>
        </w:rPr>
        <w:t>Essays should be sent to the address: emimi@ucg.ac.me, no later than May 31, 2024.</w:t>
      </w:r>
    </w:p>
    <w:p w14:paraId="5F234694" w14:textId="77777777" w:rsidR="00E56ABB" w:rsidRPr="00E56ABB" w:rsidRDefault="00E56ABB" w:rsidP="00E56ABB">
      <w:pPr>
        <w:jc w:val="both"/>
        <w:rPr>
          <w:sz w:val="24"/>
          <w:szCs w:val="24"/>
          <w:lang w:val="hr-HR"/>
        </w:rPr>
      </w:pPr>
      <w:r w:rsidRPr="00E56ABB">
        <w:rPr>
          <w:sz w:val="24"/>
          <w:szCs w:val="24"/>
          <w:lang w:val="hr-HR"/>
        </w:rPr>
        <w:t>Essay length: 800–1200 words.</w:t>
      </w:r>
    </w:p>
    <w:p w14:paraId="6757742E" w14:textId="77777777" w:rsidR="00E56ABB" w:rsidRPr="00E56ABB" w:rsidRDefault="00E56ABB" w:rsidP="00E56ABB">
      <w:pPr>
        <w:jc w:val="both"/>
        <w:rPr>
          <w:sz w:val="24"/>
          <w:szCs w:val="24"/>
          <w:lang w:val="hr-HR"/>
        </w:rPr>
      </w:pPr>
      <w:r w:rsidRPr="00E56ABB">
        <w:rPr>
          <w:sz w:val="24"/>
          <w:szCs w:val="24"/>
          <w:lang w:val="hr-HR"/>
        </w:rPr>
        <w:t>Style and font of the main text: Times New Roman, 12.</w:t>
      </w:r>
    </w:p>
    <w:p w14:paraId="2110EF71" w14:textId="77777777" w:rsidR="00E56ABB" w:rsidRPr="00E56ABB" w:rsidRDefault="00E56ABB" w:rsidP="00E56ABB">
      <w:pPr>
        <w:jc w:val="both"/>
        <w:rPr>
          <w:sz w:val="24"/>
          <w:szCs w:val="24"/>
          <w:lang w:val="hr-HR"/>
        </w:rPr>
      </w:pPr>
      <w:r w:rsidRPr="00E56ABB">
        <w:rPr>
          <w:sz w:val="24"/>
          <w:szCs w:val="24"/>
          <w:lang w:val="hr-HR"/>
        </w:rPr>
        <w:t>Spacing: 1.5.</w:t>
      </w:r>
    </w:p>
    <w:p w14:paraId="21BE76A7" w14:textId="77777777" w:rsidR="00E56ABB" w:rsidRPr="00E56ABB" w:rsidRDefault="00E56ABB" w:rsidP="00E56ABB">
      <w:pPr>
        <w:jc w:val="both"/>
        <w:rPr>
          <w:sz w:val="24"/>
          <w:szCs w:val="24"/>
          <w:lang w:val="hr-HR"/>
        </w:rPr>
      </w:pPr>
      <w:r w:rsidRPr="00E56ABB">
        <w:rPr>
          <w:sz w:val="24"/>
          <w:szCs w:val="24"/>
          <w:lang w:val="hr-HR"/>
        </w:rPr>
        <w:t>After the title, it is necessary to provide an abstract (100 words) and keywords (up to 5).</w:t>
      </w:r>
    </w:p>
    <w:p w14:paraId="22DAABC7" w14:textId="77777777" w:rsidR="00E56ABB" w:rsidRPr="00E56ABB" w:rsidRDefault="00E56ABB" w:rsidP="00E56ABB">
      <w:pPr>
        <w:jc w:val="both"/>
        <w:rPr>
          <w:sz w:val="24"/>
          <w:szCs w:val="24"/>
          <w:lang w:val="hr-HR"/>
        </w:rPr>
      </w:pPr>
      <w:r w:rsidRPr="00E56ABB">
        <w:rPr>
          <w:sz w:val="24"/>
          <w:szCs w:val="24"/>
          <w:lang w:val="hr-HR"/>
        </w:rPr>
        <w:t>Style and font of the abstract and keywords: Times New Roman, 10.</w:t>
      </w:r>
    </w:p>
    <w:p w14:paraId="2E74B248" w14:textId="77777777" w:rsidR="00E56ABB" w:rsidRPr="00B93C45" w:rsidRDefault="00E56ABB" w:rsidP="00E56ABB">
      <w:pPr>
        <w:jc w:val="both"/>
        <w:rPr>
          <w:b/>
          <w:sz w:val="24"/>
          <w:szCs w:val="24"/>
          <w:lang w:val="hr-HR"/>
        </w:rPr>
      </w:pPr>
      <w:r w:rsidRPr="00B93C45">
        <w:rPr>
          <w:b/>
          <w:sz w:val="24"/>
          <w:szCs w:val="24"/>
          <w:lang w:val="hr-HR"/>
        </w:rPr>
        <w:t>The authors of the selected essays will have the opportunity to present them at the conference.</w:t>
      </w:r>
    </w:p>
    <w:p w14:paraId="5FBDD295" w14:textId="77777777" w:rsidR="00E56ABB" w:rsidRPr="00B93C45" w:rsidRDefault="00E56ABB" w:rsidP="00E56ABB">
      <w:pPr>
        <w:jc w:val="both"/>
        <w:rPr>
          <w:b/>
          <w:sz w:val="24"/>
          <w:szCs w:val="24"/>
          <w:lang w:val="hr-HR"/>
        </w:rPr>
      </w:pPr>
    </w:p>
    <w:p w14:paraId="31ED3BBE" w14:textId="7F118BDD" w:rsidR="008067E3" w:rsidRPr="00E56ABB" w:rsidRDefault="00006FFE" w:rsidP="00F84A25">
      <w:pPr>
        <w:jc w:val="both"/>
        <w:rPr>
          <w:b/>
          <w:sz w:val="24"/>
          <w:szCs w:val="24"/>
          <w:lang w:val="hr-HR"/>
        </w:rPr>
      </w:pPr>
      <w:r w:rsidRPr="00006FFE">
        <w:rPr>
          <w:b/>
          <w:sz w:val="24"/>
          <w:szCs w:val="24"/>
          <w:lang w:val="hr-HR"/>
        </w:rPr>
        <w:t>Conference registration procedure:</w:t>
      </w:r>
    </w:p>
    <w:p w14:paraId="27B9A138" w14:textId="0830A2D7" w:rsidR="00006FFE" w:rsidRDefault="00006FFE" w:rsidP="00F84A25">
      <w:pPr>
        <w:jc w:val="both"/>
        <w:rPr>
          <w:sz w:val="24"/>
          <w:szCs w:val="24"/>
        </w:rPr>
      </w:pPr>
      <w:r w:rsidRPr="00006FFE">
        <w:rPr>
          <w:sz w:val="24"/>
          <w:szCs w:val="24"/>
        </w:rPr>
        <w:t>The completed application form should be sent by e-mail to the address: emimi@ucg.ac.me</w:t>
      </w:r>
      <w:r>
        <w:rPr>
          <w:sz w:val="24"/>
          <w:szCs w:val="24"/>
        </w:rPr>
        <w:t>,</w:t>
      </w:r>
      <w:r w:rsidRPr="00006FFE">
        <w:rPr>
          <w:sz w:val="24"/>
          <w:szCs w:val="24"/>
        </w:rPr>
        <w:t xml:space="preserve"> no later than May 31, 2024</w:t>
      </w:r>
      <w:r>
        <w:rPr>
          <w:sz w:val="24"/>
          <w:szCs w:val="24"/>
        </w:rPr>
        <w:t>.</w:t>
      </w:r>
      <w:r w:rsidRPr="00006FFE">
        <w:rPr>
          <w:sz w:val="24"/>
          <w:szCs w:val="24"/>
        </w:rPr>
        <w:t xml:space="preserve"> </w:t>
      </w:r>
    </w:p>
    <w:p w14:paraId="55313C1B" w14:textId="77777777" w:rsidR="00A06128" w:rsidRPr="00EC2A1A" w:rsidRDefault="00A06128" w:rsidP="00F84A25">
      <w:pPr>
        <w:jc w:val="both"/>
        <w:rPr>
          <w:sz w:val="24"/>
          <w:szCs w:val="24"/>
        </w:rPr>
      </w:pPr>
    </w:p>
    <w:p w14:paraId="2EDA0CFC" w14:textId="77777777" w:rsidR="00006FFE" w:rsidRPr="00006FFE" w:rsidRDefault="00006FFE" w:rsidP="00006FFE">
      <w:pPr>
        <w:jc w:val="both"/>
        <w:rPr>
          <w:sz w:val="24"/>
          <w:szCs w:val="24"/>
        </w:rPr>
      </w:pPr>
      <w:r w:rsidRPr="00006FFE">
        <w:rPr>
          <w:sz w:val="24"/>
          <w:szCs w:val="24"/>
        </w:rPr>
        <w:t>Authors should provide the following information in the application:</w:t>
      </w:r>
    </w:p>
    <w:p w14:paraId="7E30F81C" w14:textId="1DA8B718" w:rsidR="00006FFE" w:rsidRPr="00006FFE" w:rsidRDefault="00006FFE" w:rsidP="00006FFE">
      <w:pPr>
        <w:jc w:val="both"/>
        <w:rPr>
          <w:sz w:val="24"/>
          <w:szCs w:val="24"/>
        </w:rPr>
      </w:pPr>
      <w:r>
        <w:rPr>
          <w:sz w:val="24"/>
          <w:szCs w:val="24"/>
        </w:rPr>
        <w:t>–</w:t>
      </w:r>
      <w:r w:rsidRPr="00006FFE">
        <w:rPr>
          <w:sz w:val="24"/>
          <w:szCs w:val="24"/>
        </w:rPr>
        <w:t xml:space="preserve"> Name and surname, affiliation and e-mail address of each author.</w:t>
      </w:r>
    </w:p>
    <w:p w14:paraId="37AB3ED6" w14:textId="3D6044D3" w:rsidR="00006FFE" w:rsidRPr="00006FFE" w:rsidRDefault="00006FFE" w:rsidP="00006FFE">
      <w:pPr>
        <w:jc w:val="both"/>
        <w:rPr>
          <w:sz w:val="24"/>
          <w:szCs w:val="24"/>
        </w:rPr>
      </w:pPr>
      <w:r>
        <w:rPr>
          <w:sz w:val="24"/>
          <w:szCs w:val="24"/>
        </w:rPr>
        <w:t>–</w:t>
      </w:r>
      <w:r w:rsidRPr="00006FFE">
        <w:rPr>
          <w:sz w:val="24"/>
          <w:szCs w:val="24"/>
        </w:rPr>
        <w:t xml:space="preserve"> Summary of the work (up to 250 words) in the language of presentation.</w:t>
      </w:r>
    </w:p>
    <w:p w14:paraId="3F966A8A" w14:textId="0FFB10D1" w:rsidR="00006FFE" w:rsidRPr="00006FFE" w:rsidRDefault="00006FFE" w:rsidP="00006FFE">
      <w:pPr>
        <w:jc w:val="both"/>
        <w:rPr>
          <w:sz w:val="24"/>
          <w:szCs w:val="24"/>
        </w:rPr>
      </w:pPr>
      <w:r>
        <w:rPr>
          <w:sz w:val="24"/>
          <w:szCs w:val="24"/>
        </w:rPr>
        <w:t>–</w:t>
      </w:r>
      <w:r w:rsidRPr="00006FFE">
        <w:rPr>
          <w:sz w:val="24"/>
          <w:szCs w:val="24"/>
        </w:rPr>
        <w:t xml:space="preserve"> Key words (up to 5) in the language of presentation.</w:t>
      </w:r>
    </w:p>
    <w:p w14:paraId="0881FEF6" w14:textId="5812B5BF" w:rsidR="00006FFE" w:rsidRPr="00006FFE" w:rsidRDefault="00006FFE" w:rsidP="00006FFE">
      <w:pPr>
        <w:jc w:val="both"/>
        <w:rPr>
          <w:sz w:val="24"/>
          <w:szCs w:val="24"/>
        </w:rPr>
      </w:pPr>
      <w:r>
        <w:rPr>
          <w:sz w:val="24"/>
          <w:szCs w:val="24"/>
        </w:rPr>
        <w:t>–</w:t>
      </w:r>
      <w:r w:rsidRPr="00006FFE">
        <w:rPr>
          <w:sz w:val="24"/>
          <w:szCs w:val="24"/>
        </w:rPr>
        <w:t xml:space="preserve"> The official languages ​​of the conference are Montenegrin (Serbian, Bosnian, Croatian) and English.</w:t>
      </w:r>
    </w:p>
    <w:p w14:paraId="7E1EDA23" w14:textId="243F3FCB" w:rsidR="00006FFE" w:rsidRPr="00006FFE" w:rsidRDefault="00006FFE" w:rsidP="00006FFE">
      <w:pPr>
        <w:jc w:val="both"/>
        <w:rPr>
          <w:sz w:val="24"/>
          <w:szCs w:val="24"/>
        </w:rPr>
      </w:pPr>
      <w:r>
        <w:rPr>
          <w:sz w:val="24"/>
          <w:szCs w:val="24"/>
        </w:rPr>
        <w:t>–</w:t>
      </w:r>
      <w:r w:rsidRPr="00006FFE">
        <w:rPr>
          <w:sz w:val="24"/>
          <w:szCs w:val="24"/>
        </w:rPr>
        <w:t xml:space="preserve"> Forms of presentation: individual or co-authored presentations (live/online).</w:t>
      </w:r>
    </w:p>
    <w:p w14:paraId="17EAE7CF" w14:textId="0BE36F96" w:rsidR="00006FFE" w:rsidRDefault="00006FFE" w:rsidP="00006FFE">
      <w:pPr>
        <w:jc w:val="both"/>
        <w:rPr>
          <w:sz w:val="24"/>
          <w:szCs w:val="24"/>
        </w:rPr>
      </w:pPr>
      <w:r w:rsidRPr="00006FFE">
        <w:rPr>
          <w:sz w:val="24"/>
          <w:szCs w:val="24"/>
        </w:rPr>
        <w:t xml:space="preserve">The </w:t>
      </w:r>
      <w:r>
        <w:rPr>
          <w:sz w:val="24"/>
          <w:szCs w:val="24"/>
        </w:rPr>
        <w:t>presentation</w:t>
      </w:r>
      <w:r w:rsidRPr="00006FFE">
        <w:rPr>
          <w:sz w:val="24"/>
          <w:szCs w:val="24"/>
        </w:rPr>
        <w:t xml:space="preserve"> should not last longer than 15 minutes.</w:t>
      </w:r>
    </w:p>
    <w:p w14:paraId="2F3C77D4" w14:textId="77777777" w:rsidR="00006FFE" w:rsidRDefault="00006FFE" w:rsidP="00F84A25">
      <w:pPr>
        <w:jc w:val="both"/>
        <w:rPr>
          <w:b/>
          <w:sz w:val="24"/>
          <w:szCs w:val="24"/>
          <w:lang w:val="fr-FR"/>
        </w:rPr>
      </w:pPr>
    </w:p>
    <w:p w14:paraId="6979DC29" w14:textId="792106D3" w:rsidR="00B3343C" w:rsidRPr="00B3343C" w:rsidRDefault="006E4DF8" w:rsidP="00B3343C">
      <w:pPr>
        <w:jc w:val="both"/>
        <w:rPr>
          <w:b/>
          <w:sz w:val="24"/>
          <w:szCs w:val="24"/>
        </w:rPr>
      </w:pPr>
      <w:r>
        <w:rPr>
          <w:b/>
          <w:sz w:val="24"/>
          <w:szCs w:val="24"/>
        </w:rPr>
        <w:t>C</w:t>
      </w:r>
      <w:r w:rsidRPr="006E4DF8">
        <w:rPr>
          <w:b/>
          <w:sz w:val="24"/>
          <w:szCs w:val="24"/>
        </w:rPr>
        <w:t>onference</w:t>
      </w:r>
      <w:r>
        <w:rPr>
          <w:b/>
          <w:sz w:val="24"/>
          <w:szCs w:val="24"/>
        </w:rPr>
        <w:t xml:space="preserve"> o</w:t>
      </w:r>
      <w:r w:rsidR="00B3343C" w:rsidRPr="00B3343C">
        <w:rPr>
          <w:b/>
          <w:sz w:val="24"/>
          <w:szCs w:val="24"/>
        </w:rPr>
        <w:t>rganizer:</w:t>
      </w:r>
    </w:p>
    <w:p w14:paraId="03000556" w14:textId="75C69824" w:rsidR="00B3343C" w:rsidRPr="00B3343C" w:rsidRDefault="00B3343C" w:rsidP="00B3343C">
      <w:pPr>
        <w:jc w:val="both"/>
        <w:rPr>
          <w:sz w:val="24"/>
          <w:szCs w:val="24"/>
        </w:rPr>
      </w:pPr>
      <w:r w:rsidRPr="00B3343C">
        <w:rPr>
          <w:sz w:val="24"/>
          <w:szCs w:val="24"/>
        </w:rPr>
        <w:t xml:space="preserve">Faculty of Philology, </w:t>
      </w:r>
      <w:r>
        <w:rPr>
          <w:sz w:val="24"/>
          <w:szCs w:val="24"/>
        </w:rPr>
        <w:t>University of Montenegro –</w:t>
      </w:r>
      <w:r w:rsidRPr="00B3343C">
        <w:rPr>
          <w:sz w:val="24"/>
          <w:szCs w:val="24"/>
        </w:rPr>
        <w:t xml:space="preserve"> Jean Mon</w:t>
      </w:r>
      <w:r w:rsidR="006E4DF8">
        <w:rPr>
          <w:sz w:val="24"/>
          <w:szCs w:val="24"/>
        </w:rPr>
        <w:t>n</w:t>
      </w:r>
      <w:r w:rsidRPr="00B3343C">
        <w:rPr>
          <w:sz w:val="24"/>
          <w:szCs w:val="24"/>
        </w:rPr>
        <w:t xml:space="preserve">et Module </w:t>
      </w:r>
      <w:r w:rsidR="006E4DF8" w:rsidRPr="006E4DF8">
        <w:rPr>
          <w:i/>
          <w:sz w:val="24"/>
          <w:szCs w:val="24"/>
        </w:rPr>
        <w:t>Multidisciplinary Studies on Integration and Migration through Intercultural Dialogue</w:t>
      </w:r>
      <w:r w:rsidR="006E4DF8" w:rsidRPr="006E4DF8">
        <w:rPr>
          <w:sz w:val="24"/>
          <w:szCs w:val="24"/>
        </w:rPr>
        <w:t xml:space="preserve"> </w:t>
      </w:r>
      <w:r w:rsidR="006E4DF8">
        <w:rPr>
          <w:sz w:val="24"/>
          <w:szCs w:val="24"/>
        </w:rPr>
        <w:t xml:space="preserve">– </w:t>
      </w:r>
      <w:r w:rsidRPr="00B3343C">
        <w:rPr>
          <w:sz w:val="24"/>
          <w:szCs w:val="24"/>
        </w:rPr>
        <w:t>EMIMI.</w:t>
      </w:r>
    </w:p>
    <w:p w14:paraId="32D9720F" w14:textId="77777777" w:rsidR="00B3343C" w:rsidRPr="00B3343C" w:rsidRDefault="00B3343C" w:rsidP="00B3343C">
      <w:pPr>
        <w:jc w:val="both"/>
        <w:rPr>
          <w:sz w:val="24"/>
          <w:szCs w:val="24"/>
        </w:rPr>
      </w:pPr>
      <w:r w:rsidRPr="00B3343C">
        <w:rPr>
          <w:b/>
          <w:sz w:val="24"/>
          <w:szCs w:val="24"/>
        </w:rPr>
        <w:t>Event date</w:t>
      </w:r>
      <w:r w:rsidRPr="00B3343C">
        <w:rPr>
          <w:sz w:val="24"/>
          <w:szCs w:val="24"/>
        </w:rPr>
        <w:t>: October 18, 2024 at 10 a.m.</w:t>
      </w:r>
    </w:p>
    <w:p w14:paraId="763A4616" w14:textId="4D7A571A" w:rsidR="00490BAC" w:rsidRDefault="00B3343C" w:rsidP="00B3343C">
      <w:pPr>
        <w:jc w:val="both"/>
        <w:rPr>
          <w:sz w:val="24"/>
          <w:szCs w:val="24"/>
        </w:rPr>
      </w:pPr>
      <w:r w:rsidRPr="00B3343C">
        <w:rPr>
          <w:b/>
          <w:sz w:val="24"/>
          <w:szCs w:val="24"/>
        </w:rPr>
        <w:t xml:space="preserve">Venue: </w:t>
      </w:r>
      <w:r w:rsidRPr="00B3343C">
        <w:rPr>
          <w:sz w:val="24"/>
          <w:szCs w:val="24"/>
        </w:rPr>
        <w:t>Ceremonial Hall</w:t>
      </w:r>
      <w:r w:rsidR="006E4DF8">
        <w:rPr>
          <w:sz w:val="24"/>
          <w:szCs w:val="24"/>
        </w:rPr>
        <w:t>,</w:t>
      </w:r>
      <w:r w:rsidRPr="00B3343C">
        <w:rPr>
          <w:sz w:val="24"/>
          <w:szCs w:val="24"/>
        </w:rPr>
        <w:t xml:space="preserve"> the </w:t>
      </w:r>
      <w:proofErr w:type="spellStart"/>
      <w:r w:rsidRPr="00B3343C">
        <w:rPr>
          <w:sz w:val="24"/>
          <w:szCs w:val="24"/>
        </w:rPr>
        <w:t>Rector</w:t>
      </w:r>
      <w:r w:rsidR="00F51BDB">
        <w:rPr>
          <w:sz w:val="24"/>
          <w:szCs w:val="24"/>
        </w:rPr>
        <w:t>ate</w:t>
      </w:r>
      <w:proofErr w:type="spellEnd"/>
      <w:r w:rsidR="006E4DF8">
        <w:rPr>
          <w:sz w:val="24"/>
          <w:szCs w:val="24"/>
        </w:rPr>
        <w:t xml:space="preserve"> of</w:t>
      </w:r>
      <w:r w:rsidRPr="00B3343C">
        <w:rPr>
          <w:sz w:val="24"/>
          <w:szCs w:val="24"/>
        </w:rPr>
        <w:t xml:space="preserve"> the University of Montenegro</w:t>
      </w:r>
      <w:r w:rsidR="00490BAC">
        <w:rPr>
          <w:sz w:val="24"/>
          <w:szCs w:val="24"/>
        </w:rPr>
        <w:t xml:space="preserve">, Podgorica. </w:t>
      </w:r>
    </w:p>
    <w:p w14:paraId="00B21947" w14:textId="700A12A6" w:rsidR="00B3343C" w:rsidRPr="00B3343C" w:rsidRDefault="00490BAC" w:rsidP="00B3343C">
      <w:pPr>
        <w:jc w:val="both"/>
        <w:rPr>
          <w:sz w:val="24"/>
          <w:szCs w:val="24"/>
        </w:rPr>
      </w:pPr>
      <w:r w:rsidRPr="00490BAC">
        <w:rPr>
          <w:b/>
          <w:sz w:val="24"/>
          <w:szCs w:val="24"/>
        </w:rPr>
        <w:t>Address</w:t>
      </w:r>
      <w:r w:rsidRPr="00490BAC">
        <w:rPr>
          <w:sz w:val="24"/>
          <w:szCs w:val="24"/>
        </w:rPr>
        <w:t>:</w:t>
      </w:r>
      <w:r>
        <w:rPr>
          <w:sz w:val="24"/>
          <w:szCs w:val="24"/>
        </w:rPr>
        <w:t xml:space="preserve"> </w:t>
      </w:r>
      <w:proofErr w:type="spellStart"/>
      <w:r w:rsidRPr="00490BAC">
        <w:rPr>
          <w:sz w:val="24"/>
          <w:szCs w:val="24"/>
        </w:rPr>
        <w:t>Cetinjska</w:t>
      </w:r>
      <w:proofErr w:type="spellEnd"/>
      <w:r w:rsidRPr="00490BAC">
        <w:rPr>
          <w:sz w:val="24"/>
          <w:szCs w:val="24"/>
        </w:rPr>
        <w:t xml:space="preserve"> 2, 81000</w:t>
      </w:r>
      <w:r>
        <w:rPr>
          <w:sz w:val="24"/>
          <w:szCs w:val="24"/>
        </w:rPr>
        <w:t>,</w:t>
      </w:r>
      <w:r w:rsidRPr="00490BAC">
        <w:rPr>
          <w:sz w:val="24"/>
          <w:szCs w:val="24"/>
        </w:rPr>
        <w:t xml:space="preserve"> Podgorica</w:t>
      </w:r>
      <w:r w:rsidR="00B3343C">
        <w:rPr>
          <w:sz w:val="24"/>
          <w:szCs w:val="24"/>
        </w:rPr>
        <w:t>.</w:t>
      </w:r>
    </w:p>
    <w:p w14:paraId="6CEE5ADF" w14:textId="77777777" w:rsidR="00B3343C" w:rsidRDefault="00B3343C" w:rsidP="00B3343C">
      <w:pPr>
        <w:jc w:val="both"/>
        <w:rPr>
          <w:sz w:val="24"/>
          <w:szCs w:val="24"/>
        </w:rPr>
      </w:pPr>
    </w:p>
    <w:p w14:paraId="76F8A075" w14:textId="77777777" w:rsidR="006E4DF8" w:rsidRDefault="006E4DF8" w:rsidP="00FC4FBD">
      <w:pPr>
        <w:jc w:val="center"/>
        <w:rPr>
          <w:sz w:val="24"/>
          <w:szCs w:val="24"/>
        </w:rPr>
      </w:pPr>
    </w:p>
    <w:p w14:paraId="795DB584" w14:textId="1B099393" w:rsidR="00FC4FBD" w:rsidRPr="00B3343C" w:rsidRDefault="00FC4FBD" w:rsidP="00FC4FBD">
      <w:pPr>
        <w:jc w:val="center"/>
        <w:rPr>
          <w:sz w:val="24"/>
          <w:szCs w:val="24"/>
        </w:rPr>
      </w:pPr>
      <w:r>
        <w:rPr>
          <w:sz w:val="24"/>
          <w:szCs w:val="24"/>
        </w:rPr>
        <w:t>***</w:t>
      </w:r>
    </w:p>
    <w:p w14:paraId="74A88766" w14:textId="77777777" w:rsidR="00B3343C" w:rsidRPr="00B3343C" w:rsidRDefault="00B3343C" w:rsidP="00B3343C">
      <w:pPr>
        <w:jc w:val="both"/>
        <w:rPr>
          <w:b/>
          <w:sz w:val="24"/>
          <w:szCs w:val="24"/>
        </w:rPr>
      </w:pPr>
      <w:r w:rsidRPr="00B3343C">
        <w:rPr>
          <w:b/>
          <w:sz w:val="24"/>
          <w:szCs w:val="24"/>
        </w:rPr>
        <w:t>Important dates:</w:t>
      </w:r>
    </w:p>
    <w:p w14:paraId="005F3E9B" w14:textId="24155EE2" w:rsidR="00B3343C" w:rsidRPr="00B3343C" w:rsidRDefault="00B3343C" w:rsidP="00B3343C">
      <w:pPr>
        <w:jc w:val="both"/>
        <w:rPr>
          <w:sz w:val="24"/>
          <w:szCs w:val="24"/>
        </w:rPr>
      </w:pPr>
      <w:r w:rsidRPr="00B3343C">
        <w:rPr>
          <w:sz w:val="24"/>
          <w:szCs w:val="24"/>
        </w:rPr>
        <w:t>–</w:t>
      </w:r>
      <w:r w:rsidRPr="00B3343C">
        <w:rPr>
          <w:sz w:val="24"/>
          <w:szCs w:val="24"/>
        </w:rPr>
        <w:t xml:space="preserve"> Call for submissions of papers for the </w:t>
      </w:r>
      <w:r>
        <w:rPr>
          <w:sz w:val="24"/>
          <w:szCs w:val="24"/>
        </w:rPr>
        <w:t>international scientific conference –</w:t>
      </w:r>
      <w:r w:rsidRPr="00B3343C">
        <w:rPr>
          <w:sz w:val="24"/>
          <w:szCs w:val="24"/>
        </w:rPr>
        <w:t xml:space="preserve"> April 2024.</w:t>
      </w:r>
    </w:p>
    <w:p w14:paraId="60F17F2C" w14:textId="69A5A9CC" w:rsidR="00B3343C" w:rsidRPr="00B3343C" w:rsidRDefault="00B3343C" w:rsidP="00B3343C">
      <w:pPr>
        <w:jc w:val="both"/>
        <w:rPr>
          <w:sz w:val="24"/>
          <w:szCs w:val="24"/>
        </w:rPr>
      </w:pPr>
      <w:r>
        <w:rPr>
          <w:sz w:val="24"/>
          <w:szCs w:val="24"/>
        </w:rPr>
        <w:t>–</w:t>
      </w:r>
      <w:r w:rsidRPr="00B3343C">
        <w:rPr>
          <w:sz w:val="24"/>
          <w:szCs w:val="24"/>
        </w:rPr>
        <w:t xml:space="preserve"> Completion of the program committee of the conference, which will carry out the selection of submitted </w:t>
      </w:r>
      <w:r w:rsidR="00FC4FBD">
        <w:rPr>
          <w:sz w:val="24"/>
          <w:szCs w:val="24"/>
        </w:rPr>
        <w:t>papers</w:t>
      </w:r>
      <w:r w:rsidRPr="00B3343C">
        <w:rPr>
          <w:sz w:val="24"/>
          <w:szCs w:val="24"/>
        </w:rPr>
        <w:t xml:space="preserve"> and defin</w:t>
      </w:r>
      <w:r>
        <w:rPr>
          <w:sz w:val="24"/>
          <w:szCs w:val="24"/>
        </w:rPr>
        <w:t>e the agenda of the conference –</w:t>
      </w:r>
      <w:r w:rsidRPr="00B3343C">
        <w:rPr>
          <w:sz w:val="24"/>
          <w:szCs w:val="24"/>
        </w:rPr>
        <w:t xml:space="preserve"> May 2024.</w:t>
      </w:r>
    </w:p>
    <w:p w14:paraId="2BA8A409" w14:textId="1A769EBF" w:rsidR="00B3343C" w:rsidRPr="00B3343C" w:rsidRDefault="00B3343C" w:rsidP="00B3343C">
      <w:pPr>
        <w:jc w:val="both"/>
        <w:rPr>
          <w:sz w:val="24"/>
          <w:szCs w:val="24"/>
        </w:rPr>
      </w:pPr>
      <w:r>
        <w:rPr>
          <w:sz w:val="24"/>
          <w:szCs w:val="24"/>
        </w:rPr>
        <w:t>–</w:t>
      </w:r>
      <w:r w:rsidRPr="00B3343C">
        <w:rPr>
          <w:sz w:val="24"/>
          <w:szCs w:val="24"/>
        </w:rPr>
        <w:t xml:space="preserve"> Deadline for submi</w:t>
      </w:r>
      <w:r>
        <w:rPr>
          <w:sz w:val="24"/>
          <w:szCs w:val="24"/>
        </w:rPr>
        <w:t>tting applications (abstracts) –</w:t>
      </w:r>
      <w:r w:rsidRPr="00B3343C">
        <w:rPr>
          <w:sz w:val="24"/>
          <w:szCs w:val="24"/>
        </w:rPr>
        <w:t xml:space="preserve"> May 31, 2024.</w:t>
      </w:r>
    </w:p>
    <w:p w14:paraId="7FA9C874" w14:textId="47EE5B10" w:rsidR="00B3343C" w:rsidRPr="00B3343C" w:rsidRDefault="00B3343C" w:rsidP="00B3343C">
      <w:pPr>
        <w:jc w:val="both"/>
        <w:rPr>
          <w:sz w:val="24"/>
          <w:szCs w:val="24"/>
        </w:rPr>
      </w:pPr>
      <w:r>
        <w:rPr>
          <w:sz w:val="24"/>
          <w:szCs w:val="24"/>
        </w:rPr>
        <w:t>–</w:t>
      </w:r>
      <w:r w:rsidRPr="00B3343C">
        <w:rPr>
          <w:sz w:val="24"/>
          <w:szCs w:val="24"/>
        </w:rPr>
        <w:t xml:space="preserve"> De</w:t>
      </w:r>
      <w:r>
        <w:rPr>
          <w:sz w:val="24"/>
          <w:szCs w:val="24"/>
        </w:rPr>
        <w:t xml:space="preserve">adline for submission of </w:t>
      </w:r>
      <w:r w:rsidR="00FC4FBD">
        <w:rPr>
          <w:sz w:val="24"/>
          <w:szCs w:val="24"/>
        </w:rPr>
        <w:t>papers</w:t>
      </w:r>
      <w:r>
        <w:rPr>
          <w:sz w:val="24"/>
          <w:szCs w:val="24"/>
        </w:rPr>
        <w:t xml:space="preserve"> –</w:t>
      </w:r>
      <w:r w:rsidRPr="00B3343C">
        <w:rPr>
          <w:sz w:val="24"/>
          <w:szCs w:val="24"/>
        </w:rPr>
        <w:t xml:space="preserve"> August 20, 2024.</w:t>
      </w:r>
    </w:p>
    <w:p w14:paraId="2F7C0C84" w14:textId="1F96DB09" w:rsidR="00B3343C" w:rsidRPr="00B3343C" w:rsidRDefault="00FC4FBD" w:rsidP="00B3343C">
      <w:pPr>
        <w:jc w:val="both"/>
        <w:rPr>
          <w:sz w:val="24"/>
          <w:szCs w:val="24"/>
        </w:rPr>
      </w:pPr>
      <w:r>
        <w:rPr>
          <w:sz w:val="24"/>
          <w:szCs w:val="24"/>
        </w:rPr>
        <w:t>–</w:t>
      </w:r>
      <w:r w:rsidR="00B3343C" w:rsidRPr="00B3343C">
        <w:rPr>
          <w:sz w:val="24"/>
          <w:szCs w:val="24"/>
        </w:rPr>
        <w:t xml:space="preserve"> Decisi</w:t>
      </w:r>
      <w:r>
        <w:rPr>
          <w:sz w:val="24"/>
          <w:szCs w:val="24"/>
        </w:rPr>
        <w:t>on of the program board of the C</w:t>
      </w:r>
      <w:r w:rsidR="00B3343C" w:rsidRPr="00B3343C">
        <w:rPr>
          <w:sz w:val="24"/>
          <w:szCs w:val="24"/>
        </w:rPr>
        <w:t xml:space="preserve">onference on the selection of papers to be published in </w:t>
      </w:r>
      <w:r>
        <w:rPr>
          <w:sz w:val="24"/>
          <w:szCs w:val="24"/>
        </w:rPr>
        <w:lastRenderedPageBreak/>
        <w:t>the journal MJSS –</w:t>
      </w:r>
      <w:r w:rsidR="00B3343C" w:rsidRPr="00B3343C">
        <w:rPr>
          <w:sz w:val="24"/>
          <w:szCs w:val="24"/>
        </w:rPr>
        <w:t xml:space="preserve"> September 18, 2024.</w:t>
      </w:r>
    </w:p>
    <w:p w14:paraId="44F8FFE4" w14:textId="4E048F08" w:rsidR="00B3343C" w:rsidRPr="00B3343C" w:rsidRDefault="00FC4FBD" w:rsidP="00B3343C">
      <w:pPr>
        <w:jc w:val="both"/>
        <w:rPr>
          <w:sz w:val="24"/>
          <w:szCs w:val="24"/>
        </w:rPr>
      </w:pPr>
      <w:r>
        <w:rPr>
          <w:sz w:val="24"/>
          <w:szCs w:val="24"/>
        </w:rPr>
        <w:t>– Scientific conference –</w:t>
      </w:r>
      <w:r w:rsidR="00B3343C" w:rsidRPr="00B3343C">
        <w:rPr>
          <w:sz w:val="24"/>
          <w:szCs w:val="24"/>
        </w:rPr>
        <w:t xml:space="preserve"> October 18, 2024 at 10 a.m.</w:t>
      </w:r>
    </w:p>
    <w:p w14:paraId="1F7DA2CD" w14:textId="27FB68AC" w:rsidR="00B3343C" w:rsidRPr="00B3343C" w:rsidRDefault="00FC4FBD" w:rsidP="00B3343C">
      <w:pPr>
        <w:jc w:val="both"/>
        <w:rPr>
          <w:sz w:val="24"/>
          <w:szCs w:val="24"/>
        </w:rPr>
      </w:pPr>
      <w:r>
        <w:rPr>
          <w:sz w:val="24"/>
          <w:szCs w:val="24"/>
        </w:rPr>
        <w:t>–</w:t>
      </w:r>
      <w:r w:rsidR="00B3343C" w:rsidRPr="00B3343C">
        <w:rPr>
          <w:sz w:val="24"/>
          <w:szCs w:val="24"/>
        </w:rPr>
        <w:t xml:space="preserve"> Rev</w:t>
      </w:r>
      <w:r>
        <w:rPr>
          <w:sz w:val="24"/>
          <w:szCs w:val="24"/>
        </w:rPr>
        <w:t>iewing and editing of articles –</w:t>
      </w:r>
      <w:r w:rsidR="00B3343C" w:rsidRPr="00B3343C">
        <w:rPr>
          <w:sz w:val="24"/>
          <w:szCs w:val="24"/>
        </w:rPr>
        <w:t xml:space="preserve"> November 2024.</w:t>
      </w:r>
    </w:p>
    <w:p w14:paraId="43FA8E3E" w14:textId="0F008E61" w:rsidR="00B3343C" w:rsidRDefault="00FC4FBD" w:rsidP="00B3343C">
      <w:pPr>
        <w:jc w:val="both"/>
        <w:rPr>
          <w:sz w:val="24"/>
          <w:szCs w:val="24"/>
        </w:rPr>
      </w:pPr>
      <w:r>
        <w:rPr>
          <w:sz w:val="24"/>
          <w:szCs w:val="24"/>
        </w:rPr>
        <w:t>–</w:t>
      </w:r>
      <w:r w:rsidR="00B3343C" w:rsidRPr="00B3343C">
        <w:rPr>
          <w:sz w:val="24"/>
          <w:szCs w:val="24"/>
        </w:rPr>
        <w:t xml:space="preserve"> Publication of the thema</w:t>
      </w:r>
      <w:r>
        <w:rPr>
          <w:sz w:val="24"/>
          <w:szCs w:val="24"/>
        </w:rPr>
        <w:t xml:space="preserve">tic issue of the </w:t>
      </w:r>
      <w:r w:rsidRPr="00FC4FBD">
        <w:rPr>
          <w:i/>
          <w:sz w:val="24"/>
          <w:szCs w:val="24"/>
        </w:rPr>
        <w:t>MJSS</w:t>
      </w:r>
      <w:r>
        <w:rPr>
          <w:sz w:val="24"/>
          <w:szCs w:val="24"/>
        </w:rPr>
        <w:t xml:space="preserve"> magazine – Volume 8,</w:t>
      </w:r>
      <w:r w:rsidR="00B3343C" w:rsidRPr="00B3343C">
        <w:rPr>
          <w:sz w:val="24"/>
          <w:szCs w:val="24"/>
        </w:rPr>
        <w:t xml:space="preserve"> </w:t>
      </w:r>
      <w:r>
        <w:rPr>
          <w:sz w:val="24"/>
          <w:szCs w:val="24"/>
        </w:rPr>
        <w:t>2024, Issue 2 –</w:t>
      </w:r>
      <w:r w:rsidR="00B3343C" w:rsidRPr="00FC4FBD">
        <w:rPr>
          <w:sz w:val="24"/>
          <w:szCs w:val="24"/>
        </w:rPr>
        <w:t xml:space="preserve"> December 2024.</w:t>
      </w:r>
    </w:p>
    <w:p w14:paraId="7323DCBD" w14:textId="77777777" w:rsidR="001B043E" w:rsidRDefault="001B043E" w:rsidP="006E4DF8">
      <w:pPr>
        <w:jc w:val="center"/>
        <w:rPr>
          <w:sz w:val="24"/>
          <w:szCs w:val="24"/>
        </w:rPr>
      </w:pPr>
    </w:p>
    <w:p w14:paraId="699F26D7" w14:textId="19A20077" w:rsidR="006E4DF8" w:rsidRPr="00FC4FBD" w:rsidRDefault="006E4DF8" w:rsidP="006E4DF8">
      <w:pPr>
        <w:jc w:val="center"/>
        <w:rPr>
          <w:sz w:val="24"/>
          <w:szCs w:val="24"/>
        </w:rPr>
      </w:pPr>
      <w:r>
        <w:rPr>
          <w:sz w:val="24"/>
          <w:szCs w:val="24"/>
        </w:rPr>
        <w:t>***</w:t>
      </w:r>
    </w:p>
    <w:p w14:paraId="08694F53" w14:textId="77777777" w:rsidR="00B3343C" w:rsidRPr="00FC4FBD" w:rsidRDefault="00B3343C" w:rsidP="00B3343C">
      <w:pPr>
        <w:jc w:val="both"/>
        <w:rPr>
          <w:sz w:val="24"/>
          <w:szCs w:val="24"/>
        </w:rPr>
      </w:pPr>
    </w:p>
    <w:p w14:paraId="11125B31" w14:textId="4172BBE5" w:rsidR="006E4DF8" w:rsidRPr="006E4DF8" w:rsidRDefault="006E4DF8" w:rsidP="0060186A">
      <w:pPr>
        <w:jc w:val="both"/>
        <w:rPr>
          <w:sz w:val="24"/>
          <w:szCs w:val="24"/>
        </w:rPr>
      </w:pPr>
      <w:r w:rsidRPr="006E4DF8">
        <w:rPr>
          <w:b/>
          <w:sz w:val="24"/>
          <w:szCs w:val="24"/>
        </w:rPr>
        <w:t xml:space="preserve">Publishing: </w:t>
      </w:r>
      <w:r w:rsidRPr="006E4DF8">
        <w:rPr>
          <w:sz w:val="24"/>
          <w:szCs w:val="24"/>
        </w:rPr>
        <w:t xml:space="preserve">Selected scientific papers and student essays presented at the conference will be published in the thematic issue of the </w:t>
      </w:r>
      <w:r>
        <w:rPr>
          <w:i/>
          <w:sz w:val="24"/>
          <w:szCs w:val="24"/>
        </w:rPr>
        <w:t>Montenegrin Journal for Social S</w:t>
      </w:r>
      <w:r w:rsidRPr="006E4DF8">
        <w:rPr>
          <w:i/>
          <w:sz w:val="24"/>
          <w:szCs w:val="24"/>
        </w:rPr>
        <w:t>ciences</w:t>
      </w:r>
      <w:r w:rsidRPr="006E4DF8">
        <w:rPr>
          <w:sz w:val="24"/>
          <w:szCs w:val="24"/>
        </w:rPr>
        <w:t xml:space="preserve"> – Volume 8, 2024, Issue 2.</w:t>
      </w:r>
    </w:p>
    <w:p w14:paraId="15B56812" w14:textId="084113D6" w:rsidR="0060186A" w:rsidRPr="006A3FDF" w:rsidRDefault="006A3FDF" w:rsidP="0060186A">
      <w:pPr>
        <w:jc w:val="both"/>
        <w:rPr>
          <w:sz w:val="24"/>
          <w:szCs w:val="24"/>
        </w:rPr>
      </w:pPr>
      <w:r w:rsidRPr="006A3FDF">
        <w:rPr>
          <w:b/>
          <w:sz w:val="24"/>
          <w:szCs w:val="24"/>
        </w:rPr>
        <w:t>Instructions for authors are available at the following link</w:t>
      </w:r>
      <w:r w:rsidRPr="006A3FDF">
        <w:rPr>
          <w:sz w:val="24"/>
          <w:szCs w:val="24"/>
        </w:rPr>
        <w:t>:</w:t>
      </w:r>
    </w:p>
    <w:p w14:paraId="712D8D7A" w14:textId="77777777" w:rsidR="0060186A" w:rsidRPr="0060186A" w:rsidRDefault="0060186A" w:rsidP="0060186A">
      <w:pPr>
        <w:jc w:val="both"/>
        <w:rPr>
          <w:sz w:val="24"/>
          <w:szCs w:val="24"/>
          <w:lang w:val="hr-HR"/>
        </w:rPr>
      </w:pPr>
      <w:r w:rsidRPr="0060186A">
        <w:rPr>
          <w:sz w:val="24"/>
          <w:szCs w:val="24"/>
          <w:lang w:val="hr-HR"/>
        </w:rPr>
        <w:t>https://mjss.ucg.ac.me/index.php/en/instructions-for-authors/preparing-your-paper</w:t>
      </w:r>
    </w:p>
    <w:p w14:paraId="748777AE" w14:textId="77777777" w:rsidR="0060186A" w:rsidRPr="0060186A" w:rsidRDefault="0060186A" w:rsidP="0060186A">
      <w:pPr>
        <w:jc w:val="both"/>
        <w:rPr>
          <w:sz w:val="24"/>
          <w:szCs w:val="24"/>
          <w:lang w:val="hr-HR"/>
        </w:rPr>
      </w:pPr>
    </w:p>
    <w:sectPr w:rsidR="0060186A" w:rsidRPr="0060186A" w:rsidSect="00B3299D">
      <w:headerReference w:type="default" r:id="rId8"/>
      <w:pgSz w:w="12240" w:h="15840"/>
      <w:pgMar w:top="1440" w:right="1440" w:bottom="1440" w:left="1440" w:header="221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BDE28" w14:textId="77777777" w:rsidR="0085104C" w:rsidRDefault="0085104C" w:rsidP="004911A7">
      <w:r>
        <w:separator/>
      </w:r>
    </w:p>
  </w:endnote>
  <w:endnote w:type="continuationSeparator" w:id="0">
    <w:p w14:paraId="4783C06A" w14:textId="77777777" w:rsidR="0085104C" w:rsidRDefault="0085104C" w:rsidP="0049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19278" w14:textId="77777777" w:rsidR="0085104C" w:rsidRDefault="0085104C" w:rsidP="004911A7">
      <w:r>
        <w:separator/>
      </w:r>
    </w:p>
  </w:footnote>
  <w:footnote w:type="continuationSeparator" w:id="0">
    <w:p w14:paraId="0967E834" w14:textId="77777777" w:rsidR="0085104C" w:rsidRDefault="0085104C" w:rsidP="0049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315D" w14:textId="329061B5" w:rsidR="004911A7" w:rsidRDefault="00F00748">
    <w:pPr>
      <w:pStyle w:val="Header"/>
    </w:pPr>
    <w:r w:rsidRPr="00542EDC">
      <w:rPr>
        <w:noProof/>
      </w:rPr>
      <w:drawing>
        <wp:anchor distT="0" distB="0" distL="114300" distR="114300" simplePos="0" relativeHeight="251666432" behindDoc="1" locked="0" layoutInCell="1" allowOverlap="1" wp14:anchorId="2C82D54D" wp14:editId="187992A1">
          <wp:simplePos x="0" y="0"/>
          <wp:positionH relativeFrom="column">
            <wp:posOffset>4257040</wp:posOffset>
          </wp:positionH>
          <wp:positionV relativeFrom="paragraph">
            <wp:posOffset>-1232535</wp:posOffset>
          </wp:positionV>
          <wp:extent cx="1755775" cy="609600"/>
          <wp:effectExtent l="0" t="0" r="0" b="0"/>
          <wp:wrapTight wrapText="bothSides">
            <wp:wrapPolygon edited="0">
              <wp:start x="0" y="0"/>
              <wp:lineTo x="0" y="20925"/>
              <wp:lineTo x="21327" y="20925"/>
              <wp:lineTo x="213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577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6C639A7" wp14:editId="0D51FF98">
          <wp:simplePos x="0" y="0"/>
          <wp:positionH relativeFrom="column">
            <wp:posOffset>400685</wp:posOffset>
          </wp:positionH>
          <wp:positionV relativeFrom="paragraph">
            <wp:posOffset>-1125220</wp:posOffset>
          </wp:positionV>
          <wp:extent cx="691515" cy="425450"/>
          <wp:effectExtent l="0" t="0" r="0" b="0"/>
          <wp:wrapTight wrapText="bothSides">
            <wp:wrapPolygon edited="0">
              <wp:start x="0" y="0"/>
              <wp:lineTo x="0" y="20310"/>
              <wp:lineTo x="20826" y="20310"/>
              <wp:lineTo x="20826" y="0"/>
              <wp:lineTo x="0" y="0"/>
            </wp:wrapPolygon>
          </wp:wrapTight>
          <wp:docPr id="10" name="Picture 10" descr="G:\EMIMI\Sajt\assets\img\logo-emi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MIMI\Sajt\assets\img\logo-emim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151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D09">
      <w:rPr>
        <w:noProof/>
      </w:rPr>
      <mc:AlternateContent>
        <mc:Choice Requires="wps">
          <w:drawing>
            <wp:anchor distT="0" distB="0" distL="114300" distR="114300" simplePos="0" relativeHeight="251663360" behindDoc="0" locked="0" layoutInCell="1" allowOverlap="1" wp14:anchorId="0205C8F8" wp14:editId="32FB7DC7">
              <wp:simplePos x="0" y="0"/>
              <wp:positionH relativeFrom="column">
                <wp:posOffset>4000500</wp:posOffset>
              </wp:positionH>
              <wp:positionV relativeFrom="paragraph">
                <wp:posOffset>-514350</wp:posOffset>
              </wp:positionV>
              <wp:extent cx="2114550" cy="564515"/>
              <wp:effectExtent l="0" t="0" r="19050" b="260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64515"/>
                      </a:xfrm>
                      <a:prstGeom prst="rect">
                        <a:avLst/>
                      </a:prstGeom>
                      <a:solidFill>
                        <a:srgbClr val="FFFFFF"/>
                      </a:solidFill>
                      <a:ln w="9525">
                        <a:solidFill>
                          <a:schemeClr val="bg1">
                            <a:lumMod val="100000"/>
                            <a:lumOff val="0"/>
                          </a:schemeClr>
                        </a:solidFill>
                        <a:miter lim="800000"/>
                        <a:headEnd/>
                        <a:tailEnd/>
                      </a:ln>
                    </wps:spPr>
                    <wps:txbx>
                      <w:txbxContent>
                        <w:p w14:paraId="7652A0FD" w14:textId="77777777" w:rsidR="004911A7" w:rsidRPr="009B5D09" w:rsidRDefault="00C235B2" w:rsidP="004911A7">
                          <w:pPr>
                            <w:pStyle w:val="BodyText"/>
                            <w:spacing w:before="0"/>
                            <w:ind w:left="119"/>
                            <w:jc w:val="center"/>
                            <w:rPr>
                              <w:sz w:val="16"/>
                            </w:rPr>
                          </w:pPr>
                          <w:r>
                            <w:rPr>
                              <w:sz w:val="16"/>
                            </w:rPr>
                            <w:t>Erasmus+ Program</w:t>
                          </w:r>
                        </w:p>
                        <w:p w14:paraId="5AF6FC53" w14:textId="77777777" w:rsidR="004911A7" w:rsidRPr="009B5D09" w:rsidRDefault="004911A7" w:rsidP="004911A7">
                          <w:pPr>
                            <w:pStyle w:val="BodyText"/>
                            <w:spacing w:before="0"/>
                            <w:ind w:left="119" w:right="87"/>
                            <w:jc w:val="center"/>
                            <w:rPr>
                              <w:sz w:val="16"/>
                            </w:rPr>
                          </w:pPr>
                          <w:r w:rsidRPr="009B5D09">
                            <w:rPr>
                              <w:sz w:val="16"/>
                            </w:rPr>
                            <w:t>ERASMUS Jean Monnet LS type I and II</w:t>
                          </w:r>
                        </w:p>
                        <w:p w14:paraId="503AE414" w14:textId="77777777" w:rsidR="004911A7" w:rsidRPr="009B5D09" w:rsidRDefault="004911A7" w:rsidP="004911A7">
                          <w:pPr>
                            <w:pStyle w:val="BodyText"/>
                            <w:spacing w:before="0"/>
                            <w:ind w:left="241" w:right="20" w:hanging="123"/>
                            <w:jc w:val="center"/>
                            <w:rPr>
                              <w:sz w:val="22"/>
                            </w:rPr>
                          </w:pPr>
                          <w:r w:rsidRPr="009B5D09">
                            <w:rPr>
                              <w:sz w:val="16"/>
                            </w:rPr>
                            <w:t>Project Reference: 101047685 ERASMUS-JMO-2021 MODULE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5C8F8" id="_x0000_t202" coordsize="21600,21600" o:spt="202" path="m,l,21600r21600,l21600,xe">
              <v:stroke joinstyle="miter"/>
              <v:path gradientshapeok="t" o:connecttype="rect"/>
            </v:shapetype>
            <v:shape id="Text Box 18" o:spid="_x0000_s1026" type="#_x0000_t202" style="position:absolute;margin-left:315pt;margin-top:-40.5pt;width:166.5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" strokecolor="white [3212]">
              <v:textbox inset="0,0,0,0">
                <w:txbxContent>
                  <w:p w14:paraId="7652A0FD" w14:textId="77777777" w:rsidR="004911A7" w:rsidRPr="009B5D09" w:rsidRDefault="00C235B2" w:rsidP="004911A7">
                    <w:pPr>
                      <w:pStyle w:val="BodyText"/>
                      <w:spacing w:before="0"/>
                      <w:ind w:left="119"/>
                      <w:jc w:val="center"/>
                      <w:rPr>
                        <w:sz w:val="16"/>
                      </w:rPr>
                    </w:pPr>
                    <w:r>
                      <w:rPr>
                        <w:sz w:val="16"/>
                      </w:rPr>
                      <w:t>Erasmus+ Program</w:t>
                    </w:r>
                  </w:p>
                  <w:p w14:paraId="5AF6FC53" w14:textId="77777777" w:rsidR="004911A7" w:rsidRPr="009B5D09" w:rsidRDefault="004911A7" w:rsidP="004911A7">
                    <w:pPr>
                      <w:pStyle w:val="BodyText"/>
                      <w:spacing w:before="0"/>
                      <w:ind w:left="119" w:right="87"/>
                      <w:jc w:val="center"/>
                      <w:rPr>
                        <w:sz w:val="16"/>
                      </w:rPr>
                    </w:pPr>
                    <w:r w:rsidRPr="009B5D09">
                      <w:rPr>
                        <w:sz w:val="16"/>
                      </w:rPr>
                      <w:t>ERASMUS Jean Monnet LS type I and II</w:t>
                    </w:r>
                  </w:p>
                  <w:p w14:paraId="503AE414" w14:textId="77777777" w:rsidR="004911A7" w:rsidRPr="009B5D09" w:rsidRDefault="004911A7" w:rsidP="004911A7">
                    <w:pPr>
                      <w:pStyle w:val="BodyText"/>
                      <w:spacing w:before="0"/>
                      <w:ind w:left="241" w:right="20" w:hanging="123"/>
                      <w:jc w:val="center"/>
                      <w:rPr>
                        <w:sz w:val="22"/>
                      </w:rPr>
                    </w:pPr>
                    <w:r w:rsidRPr="009B5D09">
                      <w:rPr>
                        <w:sz w:val="16"/>
                      </w:rPr>
                      <w:t>Project Reference: 101047685 ERASMUS-JMO-2021 MODULE</w:t>
                    </w:r>
                  </w:p>
                </w:txbxContent>
              </v:textbox>
            </v:shape>
          </w:pict>
        </mc:Fallback>
      </mc:AlternateContent>
    </w:r>
    <w:r w:rsidR="009B5D09">
      <w:rPr>
        <w:noProof/>
      </w:rPr>
      <mc:AlternateContent>
        <mc:Choice Requires="wps">
          <w:drawing>
            <wp:anchor distT="0" distB="0" distL="114300" distR="114300" simplePos="0" relativeHeight="251662336" behindDoc="0" locked="0" layoutInCell="1" allowOverlap="1" wp14:anchorId="75151129" wp14:editId="444048E1">
              <wp:simplePos x="0" y="0"/>
              <wp:positionH relativeFrom="column">
                <wp:posOffset>2171065</wp:posOffset>
              </wp:positionH>
              <wp:positionV relativeFrom="paragraph">
                <wp:posOffset>-466725</wp:posOffset>
              </wp:positionV>
              <wp:extent cx="1533525" cy="564515"/>
              <wp:effectExtent l="0" t="0" r="28575"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4515"/>
                      </a:xfrm>
                      <a:prstGeom prst="rect">
                        <a:avLst/>
                      </a:prstGeom>
                      <a:solidFill>
                        <a:srgbClr val="FFFFFF"/>
                      </a:solidFill>
                      <a:ln w="9525">
                        <a:solidFill>
                          <a:schemeClr val="bg1">
                            <a:lumMod val="100000"/>
                            <a:lumOff val="0"/>
                          </a:schemeClr>
                        </a:solidFill>
                        <a:miter lim="800000"/>
                        <a:headEnd/>
                        <a:tailEnd/>
                      </a:ln>
                    </wps:spPr>
                    <wps:txbx>
                      <w:txbxContent>
                        <w:p w14:paraId="5E3ADABF" w14:textId="77777777" w:rsidR="004911A7" w:rsidRPr="009B5D09" w:rsidRDefault="004911A7" w:rsidP="004911A7">
                          <w:pPr>
                            <w:pStyle w:val="BodyText"/>
                            <w:spacing w:before="0"/>
                            <w:ind w:right="23"/>
                            <w:jc w:val="center"/>
                            <w:rPr>
                              <w:szCs w:val="16"/>
                            </w:rPr>
                          </w:pPr>
                          <w:r w:rsidRPr="009B5D09">
                            <w:rPr>
                              <w:szCs w:val="16"/>
                            </w:rPr>
                            <w:t xml:space="preserve">University of </w:t>
                          </w:r>
                          <w:r w:rsidRPr="009B5D09">
                            <w:rPr>
                              <w:szCs w:val="16"/>
                            </w:rPr>
                            <w:fldChar w:fldCharType="begin"/>
                          </w:r>
                          <w:r w:rsidRPr="009B5D09">
                            <w:rPr>
                              <w:szCs w:val="16"/>
                            </w:rPr>
                            <w:instrText xml:space="preserve"> HYPERLINK "http://Montenegro</w:instrText>
                          </w:r>
                        </w:p>
                        <w:p w14:paraId="12E6BFC2" w14:textId="77777777" w:rsidR="004911A7" w:rsidRPr="009B5D09" w:rsidRDefault="004911A7" w:rsidP="004911A7">
                          <w:pPr>
                            <w:pStyle w:val="BodyText"/>
                            <w:spacing w:before="0"/>
                            <w:ind w:left="241" w:right="23" w:hanging="123"/>
                            <w:jc w:val="center"/>
                            <w:rPr>
                              <w:rStyle w:val="Hyperlink"/>
                              <w:color w:val="auto"/>
                              <w:szCs w:val="16"/>
                              <w:u w:val="none"/>
                            </w:rPr>
                          </w:pPr>
                          <w:r w:rsidRPr="009B5D09">
                            <w:rPr>
                              <w:szCs w:val="16"/>
                            </w:rPr>
                            <w:instrText xml:space="preserve">www.ucg.ac.me" </w:instrText>
                          </w:r>
                          <w:r w:rsidRPr="009B5D09">
                            <w:rPr>
                              <w:szCs w:val="16"/>
                            </w:rPr>
                            <w:fldChar w:fldCharType="separate"/>
                          </w:r>
                          <w:r w:rsidRPr="009B5D09">
                            <w:rPr>
                              <w:rStyle w:val="Hyperlink"/>
                              <w:color w:val="auto"/>
                              <w:szCs w:val="16"/>
                              <w:u w:val="none"/>
                            </w:rPr>
                            <w:t>Montenegro</w:t>
                          </w:r>
                        </w:p>
                        <w:p w14:paraId="39573E4F" w14:textId="77777777" w:rsidR="004911A7" w:rsidRPr="009B5D09" w:rsidRDefault="004911A7" w:rsidP="004911A7">
                          <w:pPr>
                            <w:pStyle w:val="BodyText"/>
                            <w:spacing w:before="0"/>
                            <w:ind w:left="241" w:right="23" w:hanging="123"/>
                            <w:jc w:val="center"/>
                            <w:rPr>
                              <w:sz w:val="20"/>
                            </w:rPr>
                          </w:pPr>
                          <w:r w:rsidRPr="009B5D09">
                            <w:rPr>
                              <w:rStyle w:val="Hyperlink"/>
                              <w:color w:val="auto"/>
                              <w:szCs w:val="16"/>
                              <w:u w:val="none"/>
                            </w:rPr>
                            <w:t>www.ucg.ac.me</w:t>
                          </w:r>
                          <w:r w:rsidRPr="009B5D09">
                            <w:rPr>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51129" id="Text Box 17" o:spid="_x0000_s1027" type="#_x0000_t202" style="position:absolute;margin-left:170.95pt;margin-top:-36.75pt;width:120.75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" strokecolor="white [3212]">
              <v:textbox inset="0,0,0,0">
                <w:txbxContent>
                  <w:p w14:paraId="5E3ADABF" w14:textId="77777777" w:rsidR="004911A7" w:rsidRPr="009B5D09" w:rsidRDefault="004911A7" w:rsidP="004911A7">
                    <w:pPr>
                      <w:pStyle w:val="BodyText"/>
                      <w:spacing w:before="0"/>
                      <w:ind w:right="23"/>
                      <w:jc w:val="center"/>
                      <w:rPr>
                        <w:szCs w:val="16"/>
                      </w:rPr>
                    </w:pPr>
                    <w:r w:rsidRPr="009B5D09">
                      <w:rPr>
                        <w:szCs w:val="16"/>
                      </w:rPr>
                      <w:t xml:space="preserve">University of </w:t>
                    </w:r>
                    <w:r w:rsidRPr="009B5D09">
                      <w:rPr>
                        <w:szCs w:val="16"/>
                      </w:rPr>
                      <w:fldChar w:fldCharType="begin"/>
                    </w:r>
                    <w:r w:rsidRPr="009B5D09">
                      <w:rPr>
                        <w:szCs w:val="16"/>
                      </w:rPr>
                      <w:instrText xml:space="preserve"> HYPERLINK "http://Montenegro</w:instrText>
                    </w:r>
                  </w:p>
                  <w:p w14:paraId="12E6BFC2" w14:textId="77777777" w:rsidR="004911A7" w:rsidRPr="009B5D09" w:rsidRDefault="004911A7" w:rsidP="004911A7">
                    <w:pPr>
                      <w:pStyle w:val="BodyText"/>
                      <w:spacing w:before="0"/>
                      <w:ind w:left="241" w:right="23" w:hanging="123"/>
                      <w:jc w:val="center"/>
                      <w:rPr>
                        <w:rStyle w:val="Hyperlink"/>
                        <w:color w:val="auto"/>
                        <w:szCs w:val="16"/>
                        <w:u w:val="none"/>
                      </w:rPr>
                    </w:pPr>
                    <w:r w:rsidRPr="009B5D09">
                      <w:rPr>
                        <w:szCs w:val="16"/>
                      </w:rPr>
                      <w:instrText xml:space="preserve">www.ucg.ac.me" </w:instrText>
                    </w:r>
                    <w:r w:rsidRPr="009B5D09">
                      <w:rPr>
                        <w:szCs w:val="16"/>
                      </w:rPr>
                      <w:fldChar w:fldCharType="separate"/>
                    </w:r>
                    <w:r w:rsidRPr="009B5D09">
                      <w:rPr>
                        <w:rStyle w:val="Hyperlink"/>
                        <w:color w:val="auto"/>
                        <w:szCs w:val="16"/>
                        <w:u w:val="none"/>
                      </w:rPr>
                      <w:t>Montenegro</w:t>
                    </w:r>
                  </w:p>
                  <w:p w14:paraId="39573E4F" w14:textId="77777777" w:rsidR="004911A7" w:rsidRPr="009B5D09" w:rsidRDefault="004911A7" w:rsidP="004911A7">
                    <w:pPr>
                      <w:pStyle w:val="BodyText"/>
                      <w:spacing w:before="0"/>
                      <w:ind w:left="241" w:right="23" w:hanging="123"/>
                      <w:jc w:val="center"/>
                      <w:rPr>
                        <w:sz w:val="20"/>
                      </w:rPr>
                    </w:pPr>
                    <w:r w:rsidRPr="009B5D09">
                      <w:rPr>
                        <w:rStyle w:val="Hyperlink"/>
                        <w:color w:val="auto"/>
                        <w:szCs w:val="16"/>
                        <w:u w:val="none"/>
                      </w:rPr>
                      <w:t>www.ucg.ac.me</w:t>
                    </w:r>
                    <w:r w:rsidRPr="009B5D09">
                      <w:rPr>
                        <w:szCs w:val="16"/>
                      </w:rPr>
                      <w:fldChar w:fldCharType="end"/>
                    </w:r>
                  </w:p>
                </w:txbxContent>
              </v:textbox>
            </v:shape>
          </w:pict>
        </mc:Fallback>
      </mc:AlternateContent>
    </w:r>
    <w:r w:rsidR="009B5D09">
      <w:rPr>
        <w:noProof/>
      </w:rPr>
      <w:drawing>
        <wp:anchor distT="0" distB="0" distL="114300" distR="114300" simplePos="0" relativeHeight="251665408" behindDoc="1" locked="0" layoutInCell="1" allowOverlap="1" wp14:anchorId="7138CAA9" wp14:editId="1DDA7BAC">
          <wp:simplePos x="0" y="0"/>
          <wp:positionH relativeFrom="column">
            <wp:posOffset>2590800</wp:posOffset>
          </wp:positionH>
          <wp:positionV relativeFrom="paragraph">
            <wp:posOffset>-1154430</wp:posOffset>
          </wp:positionV>
          <wp:extent cx="725170" cy="459105"/>
          <wp:effectExtent l="0" t="0" r="0" b="0"/>
          <wp:wrapTight wrapText="bothSides">
            <wp:wrapPolygon edited="0">
              <wp:start x="0" y="0"/>
              <wp:lineTo x="0" y="20614"/>
              <wp:lineTo x="20995" y="20614"/>
              <wp:lineTo x="20995" y="0"/>
              <wp:lineTo x="0" y="0"/>
            </wp:wrapPolygon>
          </wp:wrapTight>
          <wp:docPr id="14" name="Picture 14" descr="C:\Users\ff\Desktop\Filoloski fakultet LOGO_N_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f\Desktop\Filoloski fakultet LOGO_N_N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5170" cy="459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D09">
      <w:rPr>
        <w:noProof/>
      </w:rPr>
      <mc:AlternateContent>
        <mc:Choice Requires="wps">
          <w:drawing>
            <wp:anchor distT="0" distB="0" distL="114300" distR="114300" simplePos="0" relativeHeight="251661312" behindDoc="0" locked="0" layoutInCell="1" allowOverlap="1" wp14:anchorId="029B0071" wp14:editId="1B11CBC2">
              <wp:simplePos x="0" y="0"/>
              <wp:positionH relativeFrom="column">
                <wp:posOffset>-104775</wp:posOffset>
              </wp:positionH>
              <wp:positionV relativeFrom="paragraph">
                <wp:posOffset>-542925</wp:posOffset>
              </wp:positionV>
              <wp:extent cx="1781175" cy="878840"/>
              <wp:effectExtent l="0" t="0" r="28575" b="165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78840"/>
                      </a:xfrm>
                      <a:prstGeom prst="rect">
                        <a:avLst/>
                      </a:prstGeom>
                      <a:solidFill>
                        <a:srgbClr val="FFFFFF"/>
                      </a:solidFill>
                      <a:ln w="9525">
                        <a:solidFill>
                          <a:schemeClr val="bg1">
                            <a:lumMod val="100000"/>
                            <a:lumOff val="0"/>
                          </a:schemeClr>
                        </a:solidFill>
                        <a:miter lim="800000"/>
                        <a:headEnd/>
                        <a:tailEnd/>
                      </a:ln>
                    </wps:spPr>
                    <wps:txbx>
                      <w:txbxContent>
                        <w:p w14:paraId="4AEFBB4A" w14:textId="77777777" w:rsidR="004911A7" w:rsidRPr="009B5D09" w:rsidRDefault="004911A7" w:rsidP="004911A7">
                          <w:pPr>
                            <w:jc w:val="center"/>
                            <w:rPr>
                              <w:rFonts w:asciiTheme="minorHAnsi" w:hAnsiTheme="minorHAnsi" w:cstheme="minorHAnsi"/>
                              <w:sz w:val="16"/>
                            </w:rPr>
                          </w:pPr>
                          <w:r w:rsidRPr="009B5D09">
                            <w:rPr>
                              <w:rFonts w:asciiTheme="minorHAnsi" w:hAnsiTheme="minorHAnsi" w:cstheme="minorHAnsi"/>
                              <w:sz w:val="16"/>
                            </w:rPr>
                            <w:t>Jean Monnet Module for Multidisciplinary studies on integration and migration through intercultural dialogue</w:t>
                          </w:r>
                        </w:p>
                        <w:p w14:paraId="69F0F227" w14:textId="77777777" w:rsidR="004911A7" w:rsidRPr="009B5D09" w:rsidRDefault="004911A7" w:rsidP="004911A7">
                          <w:pPr>
                            <w:jc w:val="center"/>
                            <w:rPr>
                              <w:rFonts w:asciiTheme="minorHAnsi" w:hAnsiTheme="minorHAnsi" w:cstheme="minorHAnsi"/>
                              <w:sz w:val="16"/>
                            </w:rPr>
                          </w:pPr>
                          <w:r w:rsidRPr="009B5D09">
                            <w:rPr>
                              <w:rFonts w:asciiTheme="minorHAnsi" w:hAnsiTheme="minorHAnsi" w:cstheme="minorHAnsi"/>
                              <w:sz w:val="16"/>
                            </w:rPr>
                            <w:t>www.emimi.ucg.ac.me</w:t>
                          </w:r>
                        </w:p>
                        <w:p w14:paraId="5B86AE10" w14:textId="77777777" w:rsidR="004911A7" w:rsidRDefault="004911A7" w:rsidP="004911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B0071" id="Text Box 16" o:spid="_x0000_s1028" type="#_x0000_t202" style="position:absolute;margin-left:-8.25pt;margin-top:-42.75pt;width:140.25pt;height:6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" strokecolor="white [3212]">
              <v:textbox inset="0,0,0,0">
                <w:txbxContent>
                  <w:p w14:paraId="4AEFBB4A" w14:textId="77777777" w:rsidR="004911A7" w:rsidRPr="009B5D09" w:rsidRDefault="004911A7" w:rsidP="004911A7">
                    <w:pPr>
                      <w:jc w:val="center"/>
                      <w:rPr>
                        <w:rFonts w:asciiTheme="minorHAnsi" w:hAnsiTheme="minorHAnsi" w:cstheme="minorHAnsi"/>
                        <w:sz w:val="16"/>
                      </w:rPr>
                    </w:pPr>
                    <w:r w:rsidRPr="009B5D09">
                      <w:rPr>
                        <w:rFonts w:asciiTheme="minorHAnsi" w:hAnsiTheme="minorHAnsi" w:cstheme="minorHAnsi"/>
                        <w:sz w:val="16"/>
                      </w:rPr>
                      <w:t>Jean Monnet Module for Multidisciplinary studies on integration and migration through intercultural dialogue</w:t>
                    </w:r>
                  </w:p>
                  <w:p w14:paraId="69F0F227" w14:textId="77777777" w:rsidR="004911A7" w:rsidRPr="009B5D09" w:rsidRDefault="004911A7" w:rsidP="004911A7">
                    <w:pPr>
                      <w:jc w:val="center"/>
                      <w:rPr>
                        <w:rFonts w:asciiTheme="minorHAnsi" w:hAnsiTheme="minorHAnsi" w:cstheme="minorHAnsi"/>
                        <w:sz w:val="16"/>
                      </w:rPr>
                    </w:pPr>
                    <w:r w:rsidRPr="009B5D09">
                      <w:rPr>
                        <w:rFonts w:asciiTheme="minorHAnsi" w:hAnsiTheme="minorHAnsi" w:cstheme="minorHAnsi"/>
                        <w:sz w:val="16"/>
                      </w:rPr>
                      <w:t>www.emimi.ucg.ac.me</w:t>
                    </w:r>
                  </w:p>
                  <w:p w14:paraId="5B86AE10" w14:textId="77777777" w:rsidR="004911A7" w:rsidRDefault="004911A7" w:rsidP="004911A7"/>
                </w:txbxContent>
              </v:textbox>
            </v:shape>
          </w:pict>
        </mc:Fallback>
      </mc:AlternateContent>
    </w:r>
    <w:r w:rsidR="004911A7">
      <w:rPr>
        <w:noProof/>
      </w:rPr>
      <mc:AlternateContent>
        <mc:Choice Requires="wps">
          <w:drawing>
            <wp:anchor distT="0" distB="0" distL="114300" distR="114300" simplePos="0" relativeHeight="251660288" behindDoc="0" locked="0" layoutInCell="1" allowOverlap="1" wp14:anchorId="1C18FD04" wp14:editId="05AF449E">
              <wp:simplePos x="0" y="0"/>
              <wp:positionH relativeFrom="column">
                <wp:posOffset>2837815</wp:posOffset>
              </wp:positionH>
              <wp:positionV relativeFrom="paragraph">
                <wp:posOffset>325755</wp:posOffset>
              </wp:positionV>
              <wp:extent cx="1327150" cy="831215"/>
              <wp:effectExtent l="8890" t="11430" r="6985"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831215"/>
                      </a:xfrm>
                      <a:prstGeom prst="rect">
                        <a:avLst/>
                      </a:prstGeom>
                      <a:solidFill>
                        <a:srgbClr val="FFFFFF"/>
                      </a:solidFill>
                      <a:ln w="9525">
                        <a:solidFill>
                          <a:schemeClr val="bg1">
                            <a:lumMod val="100000"/>
                            <a:lumOff val="0"/>
                          </a:schemeClr>
                        </a:solidFill>
                        <a:miter lim="800000"/>
                        <a:headEnd/>
                        <a:tailEnd/>
                      </a:ln>
                    </wps:spPr>
                    <wps:txbx>
                      <w:txbxContent>
                        <w:p w14:paraId="537A3418" w14:textId="77777777" w:rsidR="004911A7" w:rsidRDefault="004911A7" w:rsidP="004911A7">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18FD04" id="Text Box 15" o:spid="_x0000_s1029" type="#_x0000_t202" style="position:absolute;margin-left:223.45pt;margin-top:25.65pt;width:104.5pt;height:65.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" strokecolor="white [3212]">
              <v:textbox style="mso-fit-shape-to-text:t">
                <w:txbxContent>
                  <w:p w14:paraId="537A3418" w14:textId="77777777" w:rsidR="004911A7" w:rsidRDefault="004911A7" w:rsidP="004911A7">
                    <w:pPr>
                      <w:jc w:val="center"/>
                    </w:pPr>
                  </w:p>
                </w:txbxContent>
              </v:textbox>
            </v:shape>
          </w:pict>
        </mc:Fallback>
      </mc:AlternateContent>
    </w:r>
    <w:r w:rsidR="004911A7">
      <w:rPr>
        <w:noProof/>
      </w:rPr>
      <mc:AlternateContent>
        <mc:Choice Requires="wps">
          <w:drawing>
            <wp:anchor distT="0" distB="0" distL="114300" distR="114300" simplePos="0" relativeHeight="251658240" behindDoc="0" locked="0" layoutInCell="1" allowOverlap="1" wp14:anchorId="2FE823C9" wp14:editId="77B1AD4F">
              <wp:simplePos x="0" y="0"/>
              <wp:positionH relativeFrom="column">
                <wp:posOffset>930275</wp:posOffset>
              </wp:positionH>
              <wp:positionV relativeFrom="paragraph">
                <wp:posOffset>390525</wp:posOffset>
              </wp:positionV>
              <wp:extent cx="1488440" cy="900430"/>
              <wp:effectExtent l="6350" t="9525" r="1016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900430"/>
                      </a:xfrm>
                      <a:prstGeom prst="rect">
                        <a:avLst/>
                      </a:prstGeom>
                      <a:solidFill>
                        <a:srgbClr val="FFFFFF"/>
                      </a:solidFill>
                      <a:ln w="9525">
                        <a:solidFill>
                          <a:schemeClr val="bg1">
                            <a:lumMod val="100000"/>
                            <a:lumOff val="0"/>
                          </a:schemeClr>
                        </a:solidFill>
                        <a:miter lim="800000"/>
                        <a:headEnd/>
                        <a:tailEnd/>
                      </a:ln>
                    </wps:spPr>
                    <wps:txbx>
                      <w:txbxContent>
                        <w:p w14:paraId="70A93A42" w14:textId="77777777" w:rsidR="004911A7" w:rsidRDefault="004911A7" w:rsidP="004911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823C9" id="Text Box 11" o:spid="_x0000_s1030" type="#_x0000_t202" style="position:absolute;margin-left:73.25pt;margin-top:30.75pt;width:117.2pt;height:7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" strokecolor="white [3212]">
              <v:textbox style="mso-fit-shape-to-text:t">
                <w:txbxContent>
                  <w:p w14:paraId="70A93A42" w14:textId="77777777" w:rsidR="004911A7" w:rsidRDefault="004911A7" w:rsidP="004911A7"/>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6FDB"/>
    <w:multiLevelType w:val="hybridMultilevel"/>
    <w:tmpl w:val="F4BC502C"/>
    <w:lvl w:ilvl="0" w:tplc="3AA2D62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45401"/>
    <w:multiLevelType w:val="hybridMultilevel"/>
    <w:tmpl w:val="A1DAD6A8"/>
    <w:lvl w:ilvl="0" w:tplc="EF7ABC84">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339E6"/>
    <w:multiLevelType w:val="hybridMultilevel"/>
    <w:tmpl w:val="DAC2E306"/>
    <w:lvl w:ilvl="0" w:tplc="3AA2D62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C2AFC"/>
    <w:multiLevelType w:val="hybridMultilevel"/>
    <w:tmpl w:val="64546096"/>
    <w:lvl w:ilvl="0" w:tplc="3AA2D62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B65828"/>
    <w:multiLevelType w:val="hybridMultilevel"/>
    <w:tmpl w:val="72A20E06"/>
    <w:lvl w:ilvl="0" w:tplc="9426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3609C"/>
    <w:multiLevelType w:val="hybridMultilevel"/>
    <w:tmpl w:val="CAA0FCCE"/>
    <w:lvl w:ilvl="0" w:tplc="B800476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D5F2C"/>
    <w:multiLevelType w:val="hybridMultilevel"/>
    <w:tmpl w:val="6192BCB0"/>
    <w:lvl w:ilvl="0" w:tplc="0A8055A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462A5B"/>
    <w:multiLevelType w:val="hybridMultilevel"/>
    <w:tmpl w:val="588EA798"/>
    <w:lvl w:ilvl="0" w:tplc="9426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AB"/>
    <w:rsid w:val="00006FFE"/>
    <w:rsid w:val="00031CAB"/>
    <w:rsid w:val="00044FC8"/>
    <w:rsid w:val="00054787"/>
    <w:rsid w:val="000571EC"/>
    <w:rsid w:val="000A263D"/>
    <w:rsid w:val="000A35D6"/>
    <w:rsid w:val="000B20C1"/>
    <w:rsid w:val="000E1854"/>
    <w:rsid w:val="000F1B6A"/>
    <w:rsid w:val="00102975"/>
    <w:rsid w:val="001521B2"/>
    <w:rsid w:val="00153A35"/>
    <w:rsid w:val="00156701"/>
    <w:rsid w:val="00180ED4"/>
    <w:rsid w:val="00196B54"/>
    <w:rsid w:val="001B043E"/>
    <w:rsid w:val="001B296B"/>
    <w:rsid w:val="001C2EEC"/>
    <w:rsid w:val="001E16A2"/>
    <w:rsid w:val="001E281E"/>
    <w:rsid w:val="001F4856"/>
    <w:rsid w:val="00216972"/>
    <w:rsid w:val="00225806"/>
    <w:rsid w:val="0023279A"/>
    <w:rsid w:val="00235C22"/>
    <w:rsid w:val="002405AA"/>
    <w:rsid w:val="00247DC0"/>
    <w:rsid w:val="002567F2"/>
    <w:rsid w:val="00294B67"/>
    <w:rsid w:val="002A7433"/>
    <w:rsid w:val="002C5AB1"/>
    <w:rsid w:val="002D436B"/>
    <w:rsid w:val="002D61AB"/>
    <w:rsid w:val="002F2EA2"/>
    <w:rsid w:val="002F6026"/>
    <w:rsid w:val="00306A43"/>
    <w:rsid w:val="00313135"/>
    <w:rsid w:val="00317787"/>
    <w:rsid w:val="00320509"/>
    <w:rsid w:val="003247AA"/>
    <w:rsid w:val="00342D12"/>
    <w:rsid w:val="00360924"/>
    <w:rsid w:val="00361034"/>
    <w:rsid w:val="003627C6"/>
    <w:rsid w:val="00390075"/>
    <w:rsid w:val="003B6444"/>
    <w:rsid w:val="003D0C99"/>
    <w:rsid w:val="003D2329"/>
    <w:rsid w:val="003D6A1A"/>
    <w:rsid w:val="003E3AC6"/>
    <w:rsid w:val="003F512E"/>
    <w:rsid w:val="0041154E"/>
    <w:rsid w:val="00411A85"/>
    <w:rsid w:val="00425FED"/>
    <w:rsid w:val="00430FFF"/>
    <w:rsid w:val="0045328D"/>
    <w:rsid w:val="00461997"/>
    <w:rsid w:val="00475A22"/>
    <w:rsid w:val="00486FA8"/>
    <w:rsid w:val="00487609"/>
    <w:rsid w:val="00490BAC"/>
    <w:rsid w:val="004911A7"/>
    <w:rsid w:val="00492DEF"/>
    <w:rsid w:val="004B6310"/>
    <w:rsid w:val="004C238F"/>
    <w:rsid w:val="004D0094"/>
    <w:rsid w:val="004E1DFD"/>
    <w:rsid w:val="004F5C48"/>
    <w:rsid w:val="00514574"/>
    <w:rsid w:val="005251A6"/>
    <w:rsid w:val="00530F0C"/>
    <w:rsid w:val="00532B01"/>
    <w:rsid w:val="00550929"/>
    <w:rsid w:val="00563D3D"/>
    <w:rsid w:val="005728CC"/>
    <w:rsid w:val="00572C9C"/>
    <w:rsid w:val="0058058C"/>
    <w:rsid w:val="0058109F"/>
    <w:rsid w:val="00590ECA"/>
    <w:rsid w:val="00591E12"/>
    <w:rsid w:val="00596308"/>
    <w:rsid w:val="005A27D0"/>
    <w:rsid w:val="005B1700"/>
    <w:rsid w:val="005B5A5A"/>
    <w:rsid w:val="005C6F72"/>
    <w:rsid w:val="005D6109"/>
    <w:rsid w:val="005F0060"/>
    <w:rsid w:val="0060186A"/>
    <w:rsid w:val="00633D59"/>
    <w:rsid w:val="00635AB2"/>
    <w:rsid w:val="00642978"/>
    <w:rsid w:val="00643A7B"/>
    <w:rsid w:val="00661B8C"/>
    <w:rsid w:val="006657E3"/>
    <w:rsid w:val="00667A3B"/>
    <w:rsid w:val="006A3FDF"/>
    <w:rsid w:val="006A6E38"/>
    <w:rsid w:val="006C23D6"/>
    <w:rsid w:val="006E4DF8"/>
    <w:rsid w:val="006F32E4"/>
    <w:rsid w:val="006F6051"/>
    <w:rsid w:val="00714365"/>
    <w:rsid w:val="007379F4"/>
    <w:rsid w:val="0078162F"/>
    <w:rsid w:val="00791E63"/>
    <w:rsid w:val="007A4A46"/>
    <w:rsid w:val="007C7C25"/>
    <w:rsid w:val="007D568F"/>
    <w:rsid w:val="007E4CE2"/>
    <w:rsid w:val="008067E3"/>
    <w:rsid w:val="00821AFB"/>
    <w:rsid w:val="0085104C"/>
    <w:rsid w:val="00856CA5"/>
    <w:rsid w:val="00862FC4"/>
    <w:rsid w:val="00863396"/>
    <w:rsid w:val="00870533"/>
    <w:rsid w:val="00871857"/>
    <w:rsid w:val="00872EF6"/>
    <w:rsid w:val="008A5363"/>
    <w:rsid w:val="008D3C87"/>
    <w:rsid w:val="008D7D28"/>
    <w:rsid w:val="00904AB0"/>
    <w:rsid w:val="00913DE3"/>
    <w:rsid w:val="0092454B"/>
    <w:rsid w:val="00926D01"/>
    <w:rsid w:val="009270A5"/>
    <w:rsid w:val="00931347"/>
    <w:rsid w:val="00936CB5"/>
    <w:rsid w:val="00953513"/>
    <w:rsid w:val="0096438C"/>
    <w:rsid w:val="00966B72"/>
    <w:rsid w:val="0099284A"/>
    <w:rsid w:val="009961D1"/>
    <w:rsid w:val="009A6C15"/>
    <w:rsid w:val="009B0A4F"/>
    <w:rsid w:val="009B2A89"/>
    <w:rsid w:val="009B5D09"/>
    <w:rsid w:val="009D65C2"/>
    <w:rsid w:val="009E3DE5"/>
    <w:rsid w:val="009E4BBF"/>
    <w:rsid w:val="00A04644"/>
    <w:rsid w:val="00A06128"/>
    <w:rsid w:val="00A31DDE"/>
    <w:rsid w:val="00A42F35"/>
    <w:rsid w:val="00A43840"/>
    <w:rsid w:val="00A472F2"/>
    <w:rsid w:val="00A75C98"/>
    <w:rsid w:val="00AD4AFE"/>
    <w:rsid w:val="00AE0C7E"/>
    <w:rsid w:val="00B067A0"/>
    <w:rsid w:val="00B11EFD"/>
    <w:rsid w:val="00B15410"/>
    <w:rsid w:val="00B16822"/>
    <w:rsid w:val="00B2129F"/>
    <w:rsid w:val="00B3299D"/>
    <w:rsid w:val="00B3343C"/>
    <w:rsid w:val="00B403AD"/>
    <w:rsid w:val="00B42DDF"/>
    <w:rsid w:val="00B43329"/>
    <w:rsid w:val="00B46C3F"/>
    <w:rsid w:val="00B6636D"/>
    <w:rsid w:val="00B74E83"/>
    <w:rsid w:val="00B81A57"/>
    <w:rsid w:val="00B83F35"/>
    <w:rsid w:val="00B93C45"/>
    <w:rsid w:val="00BD55DF"/>
    <w:rsid w:val="00BF6491"/>
    <w:rsid w:val="00C04A8C"/>
    <w:rsid w:val="00C235B2"/>
    <w:rsid w:val="00C3058E"/>
    <w:rsid w:val="00C63B44"/>
    <w:rsid w:val="00C6438B"/>
    <w:rsid w:val="00C64B90"/>
    <w:rsid w:val="00C65D87"/>
    <w:rsid w:val="00C82D26"/>
    <w:rsid w:val="00C905F5"/>
    <w:rsid w:val="00C964FB"/>
    <w:rsid w:val="00CD1482"/>
    <w:rsid w:val="00D1379E"/>
    <w:rsid w:val="00D16E30"/>
    <w:rsid w:val="00D17C33"/>
    <w:rsid w:val="00D24477"/>
    <w:rsid w:val="00D620F3"/>
    <w:rsid w:val="00D8064D"/>
    <w:rsid w:val="00D93351"/>
    <w:rsid w:val="00DB3CA7"/>
    <w:rsid w:val="00DC130A"/>
    <w:rsid w:val="00DD1DAF"/>
    <w:rsid w:val="00DD2829"/>
    <w:rsid w:val="00DF15B9"/>
    <w:rsid w:val="00E03190"/>
    <w:rsid w:val="00E13090"/>
    <w:rsid w:val="00E16B50"/>
    <w:rsid w:val="00E178A7"/>
    <w:rsid w:val="00E2146D"/>
    <w:rsid w:val="00E4782F"/>
    <w:rsid w:val="00E56ABB"/>
    <w:rsid w:val="00E6578E"/>
    <w:rsid w:val="00E8769B"/>
    <w:rsid w:val="00E95C2F"/>
    <w:rsid w:val="00EA7B74"/>
    <w:rsid w:val="00EB474F"/>
    <w:rsid w:val="00EC2A1A"/>
    <w:rsid w:val="00EE4B53"/>
    <w:rsid w:val="00F00748"/>
    <w:rsid w:val="00F1370A"/>
    <w:rsid w:val="00F4465A"/>
    <w:rsid w:val="00F51BDB"/>
    <w:rsid w:val="00F609E8"/>
    <w:rsid w:val="00F84A25"/>
    <w:rsid w:val="00FA7581"/>
    <w:rsid w:val="00FB11E4"/>
    <w:rsid w:val="00FC4FBD"/>
    <w:rsid w:val="00FC7666"/>
    <w:rsid w:val="00FF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150FF"/>
  <w15:chartTrackingRefBased/>
  <w15:docId w15:val="{85791A5F-DE69-4966-8801-FC65D150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1CA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CA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031CAB"/>
    <w:pPr>
      <w:spacing w:before="1"/>
    </w:pPr>
    <w:rPr>
      <w:rFonts w:ascii="Calibri" w:eastAsia="Calibri" w:hAnsi="Calibri" w:cs="Calibri"/>
      <w:sz w:val="18"/>
      <w:szCs w:val="18"/>
    </w:rPr>
  </w:style>
  <w:style w:type="character" w:customStyle="1" w:styleId="BodyTextChar">
    <w:name w:val="Body Text Char"/>
    <w:basedOn w:val="DefaultParagraphFont"/>
    <w:link w:val="BodyText"/>
    <w:uiPriority w:val="1"/>
    <w:rsid w:val="00031CAB"/>
    <w:rPr>
      <w:rFonts w:ascii="Calibri" w:eastAsia="Calibri" w:hAnsi="Calibri" w:cs="Calibri"/>
      <w:sz w:val="18"/>
      <w:szCs w:val="18"/>
    </w:rPr>
  </w:style>
  <w:style w:type="paragraph" w:styleId="ListParagraph">
    <w:name w:val="List Paragraph"/>
    <w:basedOn w:val="Normal"/>
    <w:uiPriority w:val="34"/>
    <w:qFormat/>
    <w:rsid w:val="00A31DDE"/>
    <w:pPr>
      <w:ind w:left="720"/>
      <w:contextualSpacing/>
    </w:pPr>
  </w:style>
  <w:style w:type="character" w:styleId="CommentReference">
    <w:name w:val="annotation reference"/>
    <w:basedOn w:val="DefaultParagraphFont"/>
    <w:uiPriority w:val="99"/>
    <w:semiHidden/>
    <w:unhideWhenUsed/>
    <w:rsid w:val="005A27D0"/>
    <w:rPr>
      <w:sz w:val="16"/>
      <w:szCs w:val="16"/>
    </w:rPr>
  </w:style>
  <w:style w:type="paragraph" w:styleId="CommentText">
    <w:name w:val="annotation text"/>
    <w:basedOn w:val="Normal"/>
    <w:link w:val="CommentTextChar"/>
    <w:uiPriority w:val="99"/>
    <w:semiHidden/>
    <w:unhideWhenUsed/>
    <w:rsid w:val="005A27D0"/>
    <w:rPr>
      <w:sz w:val="20"/>
      <w:szCs w:val="20"/>
    </w:rPr>
  </w:style>
  <w:style w:type="character" w:customStyle="1" w:styleId="CommentTextChar">
    <w:name w:val="Comment Text Char"/>
    <w:basedOn w:val="DefaultParagraphFont"/>
    <w:link w:val="CommentText"/>
    <w:uiPriority w:val="99"/>
    <w:semiHidden/>
    <w:rsid w:val="005A27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7D0"/>
    <w:rPr>
      <w:b/>
      <w:bCs/>
    </w:rPr>
  </w:style>
  <w:style w:type="character" w:customStyle="1" w:styleId="CommentSubjectChar">
    <w:name w:val="Comment Subject Char"/>
    <w:basedOn w:val="CommentTextChar"/>
    <w:link w:val="CommentSubject"/>
    <w:uiPriority w:val="99"/>
    <w:semiHidden/>
    <w:rsid w:val="005A27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2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D0"/>
    <w:rPr>
      <w:rFonts w:ascii="Segoe UI" w:eastAsia="Times New Roman" w:hAnsi="Segoe UI" w:cs="Segoe UI"/>
      <w:sz w:val="18"/>
      <w:szCs w:val="18"/>
    </w:rPr>
  </w:style>
  <w:style w:type="character" w:styleId="Hyperlink">
    <w:name w:val="Hyperlink"/>
    <w:uiPriority w:val="99"/>
    <w:unhideWhenUsed/>
    <w:rsid w:val="004911A7"/>
    <w:rPr>
      <w:color w:val="0563C1"/>
      <w:u w:val="single"/>
    </w:rPr>
  </w:style>
  <w:style w:type="paragraph" w:styleId="Header">
    <w:name w:val="header"/>
    <w:basedOn w:val="Normal"/>
    <w:link w:val="HeaderChar"/>
    <w:uiPriority w:val="99"/>
    <w:unhideWhenUsed/>
    <w:rsid w:val="004911A7"/>
    <w:pPr>
      <w:tabs>
        <w:tab w:val="center" w:pos="4680"/>
        <w:tab w:val="right" w:pos="9360"/>
      </w:tabs>
    </w:pPr>
  </w:style>
  <w:style w:type="character" w:customStyle="1" w:styleId="HeaderChar">
    <w:name w:val="Header Char"/>
    <w:basedOn w:val="DefaultParagraphFont"/>
    <w:link w:val="Header"/>
    <w:uiPriority w:val="99"/>
    <w:rsid w:val="004911A7"/>
    <w:rPr>
      <w:rFonts w:ascii="Times New Roman" w:eastAsia="Times New Roman" w:hAnsi="Times New Roman" w:cs="Times New Roman"/>
    </w:rPr>
  </w:style>
  <w:style w:type="paragraph" w:styleId="Footer">
    <w:name w:val="footer"/>
    <w:basedOn w:val="Normal"/>
    <w:link w:val="FooterChar"/>
    <w:uiPriority w:val="99"/>
    <w:unhideWhenUsed/>
    <w:rsid w:val="004911A7"/>
    <w:pPr>
      <w:tabs>
        <w:tab w:val="center" w:pos="4680"/>
        <w:tab w:val="right" w:pos="9360"/>
      </w:tabs>
    </w:pPr>
  </w:style>
  <w:style w:type="character" w:customStyle="1" w:styleId="FooterChar">
    <w:name w:val="Footer Char"/>
    <w:basedOn w:val="DefaultParagraphFont"/>
    <w:link w:val="Footer"/>
    <w:uiPriority w:val="99"/>
    <w:rsid w:val="004911A7"/>
    <w:rPr>
      <w:rFonts w:ascii="Times New Roman" w:eastAsia="Times New Roman" w:hAnsi="Times New Roman" w:cs="Times New Roman"/>
    </w:rPr>
  </w:style>
  <w:style w:type="character" w:customStyle="1" w:styleId="fontstyle01">
    <w:name w:val="fontstyle01"/>
    <w:basedOn w:val="DefaultParagraphFont"/>
    <w:rsid w:val="00E16B50"/>
    <w:rPr>
      <w:rFonts w:ascii="Times New Roman" w:hAnsi="Times New Roman" w:cs="Times New Roman" w:hint="default"/>
      <w:b w:val="0"/>
      <w:bCs w:val="0"/>
      <w:i w:val="0"/>
      <w:iCs w:val="0"/>
      <w:color w:val="000000"/>
      <w:sz w:val="20"/>
      <w:szCs w:val="20"/>
    </w:rPr>
  </w:style>
  <w:style w:type="paragraph" w:styleId="NormalWeb">
    <w:name w:val="Normal (Web)"/>
    <w:basedOn w:val="Normal"/>
    <w:uiPriority w:val="99"/>
    <w:unhideWhenUsed/>
    <w:rsid w:val="00E16B50"/>
    <w:pPr>
      <w:widowControl/>
      <w:autoSpaceDE/>
      <w:autoSpaceDN/>
      <w:spacing w:before="100" w:beforeAutospacing="1" w:after="100" w:afterAutospacing="1"/>
    </w:pPr>
    <w:rPr>
      <w:sz w:val="24"/>
      <w:szCs w:val="24"/>
    </w:rPr>
  </w:style>
  <w:style w:type="paragraph" w:styleId="NoSpacing">
    <w:name w:val="No Spacing"/>
    <w:uiPriority w:val="1"/>
    <w:qFormat/>
    <w:rsid w:val="000A263D"/>
    <w:pPr>
      <w:spacing w:after="0" w:line="240" w:lineRule="auto"/>
    </w:pPr>
    <w:rPr>
      <w:kern w:val="2"/>
      <w14:ligatures w14:val="standardContextual"/>
    </w:rPr>
  </w:style>
  <w:style w:type="paragraph" w:styleId="HTMLPreformatted">
    <w:name w:val="HTML Preformatted"/>
    <w:basedOn w:val="Normal"/>
    <w:link w:val="HTMLPreformattedChar"/>
    <w:uiPriority w:val="99"/>
    <w:semiHidden/>
    <w:unhideWhenUsed/>
    <w:rsid w:val="001E2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E281E"/>
    <w:rPr>
      <w:rFonts w:ascii="Courier New" w:eastAsia="Times New Roman" w:hAnsi="Courier New" w:cs="Courier New"/>
      <w:sz w:val="20"/>
      <w:szCs w:val="20"/>
    </w:rPr>
  </w:style>
  <w:style w:type="character" w:customStyle="1" w:styleId="y2iqfc">
    <w:name w:val="y2iqfc"/>
    <w:basedOn w:val="DefaultParagraphFont"/>
    <w:rsid w:val="001E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21870">
      <w:bodyDiv w:val="1"/>
      <w:marLeft w:val="0"/>
      <w:marRight w:val="0"/>
      <w:marTop w:val="0"/>
      <w:marBottom w:val="0"/>
      <w:divBdr>
        <w:top w:val="none" w:sz="0" w:space="0" w:color="auto"/>
        <w:left w:val="none" w:sz="0" w:space="0" w:color="auto"/>
        <w:bottom w:val="none" w:sz="0" w:space="0" w:color="auto"/>
        <w:right w:val="none" w:sz="0" w:space="0" w:color="auto"/>
      </w:divBdr>
    </w:div>
    <w:div w:id="1245728752">
      <w:bodyDiv w:val="1"/>
      <w:marLeft w:val="0"/>
      <w:marRight w:val="0"/>
      <w:marTop w:val="0"/>
      <w:marBottom w:val="0"/>
      <w:divBdr>
        <w:top w:val="none" w:sz="0" w:space="0" w:color="auto"/>
        <w:left w:val="none" w:sz="0" w:space="0" w:color="auto"/>
        <w:bottom w:val="none" w:sz="0" w:space="0" w:color="auto"/>
        <w:right w:val="none" w:sz="0" w:space="0" w:color="auto"/>
      </w:divBdr>
    </w:div>
    <w:div w:id="17638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3D12-9AE0-4BE5-8C46-D2A741AE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user</cp:lastModifiedBy>
  <cp:revision>139</cp:revision>
  <dcterms:created xsi:type="dcterms:W3CDTF">2022-01-17T12:53:00Z</dcterms:created>
  <dcterms:modified xsi:type="dcterms:W3CDTF">2024-04-15T18:51:00Z</dcterms:modified>
</cp:coreProperties>
</file>