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C0FE2" w14:paraId="32971556" w14:textId="77777777" w:rsidTr="00090D4A">
        <w:tc>
          <w:tcPr>
            <w:tcW w:w="90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6EED6B" w14:textId="77777777" w:rsidR="006C0FE2" w:rsidRDefault="006C0FE2" w:rsidP="00090D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Formular za prijavu</w:t>
            </w:r>
          </w:p>
        </w:tc>
      </w:tr>
      <w:tr w:rsidR="006C0FE2" w14:paraId="33110361" w14:textId="77777777" w:rsidTr="00090D4A"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 w14:paraId="691A5A8F" w14:textId="77777777" w:rsidR="006C0FE2" w:rsidRDefault="006C0FE2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0FE2" w14:paraId="697DC07A" w14:textId="77777777" w:rsidTr="00090D4A">
        <w:tc>
          <w:tcPr>
            <w:tcW w:w="9060" w:type="dxa"/>
            <w:shd w:val="clear" w:color="auto" w:fill="BFBFBF" w:themeFill="background1" w:themeFillShade="BF"/>
          </w:tcPr>
          <w:p w14:paraId="2EBB7B81" w14:textId="6EE5BF64" w:rsidR="006C0FE2" w:rsidRPr="00CA3415" w:rsidRDefault="00430CB0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Ime i prezime</w:t>
            </w:r>
          </w:p>
        </w:tc>
      </w:tr>
      <w:tr w:rsidR="006C0FE2" w14:paraId="045C31D9" w14:textId="77777777" w:rsidTr="00090D4A">
        <w:tc>
          <w:tcPr>
            <w:tcW w:w="9060" w:type="dxa"/>
          </w:tcPr>
          <w:p w14:paraId="184E0681" w14:textId="77777777" w:rsidR="006C0FE2" w:rsidRDefault="006C0FE2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0FE2" w14:paraId="3BC1A0BE" w14:textId="77777777" w:rsidTr="00090D4A">
        <w:tc>
          <w:tcPr>
            <w:tcW w:w="9060" w:type="dxa"/>
            <w:shd w:val="clear" w:color="auto" w:fill="BFBFBF" w:themeFill="background1" w:themeFillShade="BF"/>
          </w:tcPr>
          <w:p w14:paraId="5FF10109" w14:textId="05E41D4C" w:rsidR="006C0FE2" w:rsidRDefault="00430CB0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Broj indeksa</w:t>
            </w:r>
          </w:p>
        </w:tc>
      </w:tr>
      <w:tr w:rsidR="006C0FE2" w14:paraId="5A273296" w14:textId="77777777" w:rsidTr="00090D4A">
        <w:tc>
          <w:tcPr>
            <w:tcW w:w="9060" w:type="dxa"/>
          </w:tcPr>
          <w:p w14:paraId="0E407723" w14:textId="77777777" w:rsidR="006C0FE2" w:rsidRDefault="006C0FE2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0FE2" w14:paraId="3B50FD7A" w14:textId="77777777" w:rsidTr="00090D4A">
        <w:tc>
          <w:tcPr>
            <w:tcW w:w="9060" w:type="dxa"/>
            <w:shd w:val="clear" w:color="auto" w:fill="BFBFBF" w:themeFill="background1" w:themeFillShade="BF"/>
          </w:tcPr>
          <w:p w14:paraId="2CCC792A" w14:textId="7AC1430C" w:rsidR="006C0FE2" w:rsidRDefault="00430CB0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Studijski program</w:t>
            </w:r>
          </w:p>
        </w:tc>
      </w:tr>
      <w:tr w:rsidR="006C0FE2" w14:paraId="315B7D45" w14:textId="77777777" w:rsidTr="00090D4A">
        <w:tc>
          <w:tcPr>
            <w:tcW w:w="9060" w:type="dxa"/>
          </w:tcPr>
          <w:p w14:paraId="2D18F428" w14:textId="77777777" w:rsidR="006C0FE2" w:rsidRDefault="006C0FE2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0FE2" w14:paraId="72A94D26" w14:textId="77777777" w:rsidTr="00090D4A">
        <w:tc>
          <w:tcPr>
            <w:tcW w:w="9060" w:type="dxa"/>
            <w:shd w:val="clear" w:color="auto" w:fill="BFBFBF" w:themeFill="background1" w:themeFillShade="BF"/>
          </w:tcPr>
          <w:p w14:paraId="1DE198A2" w14:textId="5637BD77" w:rsidR="006C0FE2" w:rsidRDefault="00430CB0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Godina studija</w:t>
            </w:r>
          </w:p>
        </w:tc>
      </w:tr>
      <w:tr w:rsidR="006C0FE2" w14:paraId="2DF929B0" w14:textId="77777777" w:rsidTr="00090D4A">
        <w:tc>
          <w:tcPr>
            <w:tcW w:w="9060" w:type="dxa"/>
          </w:tcPr>
          <w:p w14:paraId="6401A3E3" w14:textId="77777777" w:rsidR="006C0FE2" w:rsidRDefault="006C0FE2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0FE2" w14:paraId="69235F60" w14:textId="77777777" w:rsidTr="00090D4A">
        <w:tc>
          <w:tcPr>
            <w:tcW w:w="9060" w:type="dxa"/>
            <w:shd w:val="clear" w:color="auto" w:fill="BFBFBF" w:themeFill="background1" w:themeFillShade="BF"/>
          </w:tcPr>
          <w:p w14:paraId="4AC0FFD5" w14:textId="336C70DF" w:rsidR="006C0FE2" w:rsidRDefault="006C0FE2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E-mail</w:t>
            </w:r>
          </w:p>
        </w:tc>
      </w:tr>
      <w:tr w:rsidR="006C0FE2" w14:paraId="0BE5E9BF" w14:textId="77777777" w:rsidTr="00090D4A">
        <w:tc>
          <w:tcPr>
            <w:tcW w:w="9060" w:type="dxa"/>
          </w:tcPr>
          <w:p w14:paraId="0D0ECD48" w14:textId="77777777" w:rsidR="006C0FE2" w:rsidRDefault="006C0FE2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0FE2" w14:paraId="6EC16C5F" w14:textId="77777777" w:rsidTr="00090D4A">
        <w:tc>
          <w:tcPr>
            <w:tcW w:w="9060" w:type="dxa"/>
            <w:shd w:val="clear" w:color="auto" w:fill="BFBFBF" w:themeFill="background1" w:themeFillShade="BF"/>
          </w:tcPr>
          <w:p w14:paraId="14A09002" w14:textId="6232F167" w:rsidR="006C0FE2" w:rsidRDefault="006C0FE2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Telefon</w:t>
            </w:r>
          </w:p>
        </w:tc>
      </w:tr>
      <w:tr w:rsidR="006C0FE2" w14:paraId="560A70BD" w14:textId="77777777" w:rsidTr="00090D4A">
        <w:tc>
          <w:tcPr>
            <w:tcW w:w="9060" w:type="dxa"/>
          </w:tcPr>
          <w:p w14:paraId="0D677BF0" w14:textId="77777777" w:rsidR="006C0FE2" w:rsidRDefault="006C0FE2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0FE2" w14:paraId="6CB4DBAC" w14:textId="77777777" w:rsidTr="00090D4A">
        <w:tc>
          <w:tcPr>
            <w:tcW w:w="9060" w:type="dxa"/>
            <w:shd w:val="clear" w:color="auto" w:fill="BFBFBF" w:themeFill="background1" w:themeFillShade="BF"/>
          </w:tcPr>
          <w:p w14:paraId="5648FEB0" w14:textId="7D75E38F" w:rsidR="00430CB0" w:rsidRDefault="00430CB0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Radni tim (ukoliko imate tim za razvoj preduzetničke ideje</w:t>
            </w:r>
            <w:r w:rsidR="00BA214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unesite imena i prezimena i kontakt mejlove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)</w:t>
            </w:r>
          </w:p>
          <w:p w14:paraId="6993F898" w14:textId="3CB4B841" w:rsidR="00430CB0" w:rsidRPr="00430CB0" w:rsidRDefault="00430CB0" w:rsidP="0039779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Napomena: Članovi tima mogu biti i </w:t>
            </w:r>
            <w:r w:rsidR="003977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studenti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drugih fakulteta</w:t>
            </w:r>
          </w:p>
        </w:tc>
      </w:tr>
      <w:tr w:rsidR="006C0FE2" w14:paraId="7C9E0622" w14:textId="77777777" w:rsidTr="00090D4A">
        <w:tc>
          <w:tcPr>
            <w:tcW w:w="9060" w:type="dxa"/>
            <w:tcBorders>
              <w:bottom w:val="single" w:sz="4" w:space="0" w:color="auto"/>
            </w:tcBorders>
          </w:tcPr>
          <w:p w14:paraId="5AC9B9C9" w14:textId="77777777" w:rsidR="006C0FE2" w:rsidRDefault="006C0FE2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1A9EFF6B" w14:textId="77777777" w:rsidR="00430CB0" w:rsidRDefault="00430CB0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46F8380D" w14:textId="77777777" w:rsidR="00430CB0" w:rsidRDefault="00430CB0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6218103A" w14:textId="09B39CCB" w:rsidR="00430CB0" w:rsidRDefault="00430CB0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4A92DF61" w14:textId="7F905896" w:rsidR="00430CB0" w:rsidRDefault="00430CB0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5FA37637" w14:textId="1CFB0269" w:rsidR="00430CB0" w:rsidRDefault="00430CB0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6498353B" w14:textId="77777777" w:rsidR="00430CB0" w:rsidRDefault="00430CB0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5FDF8F89" w14:textId="77777777" w:rsidR="00430CB0" w:rsidRDefault="00430CB0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71319A68" w14:textId="77777777" w:rsidR="00430CB0" w:rsidRDefault="00430CB0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715C4A5F" w14:textId="1E9264CC" w:rsidR="00430CB0" w:rsidRDefault="00430CB0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0FE2" w14:paraId="615DEE84" w14:textId="77777777" w:rsidTr="00090D4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810" w14:textId="77777777" w:rsidR="006C0FE2" w:rsidRDefault="006C0FE2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Mjesto , datum</w:t>
            </w:r>
          </w:p>
          <w:p w14:paraId="1CA5B622" w14:textId="77777777" w:rsidR="00430CB0" w:rsidRDefault="00430CB0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56143C66" w14:textId="76B1C37E" w:rsidR="00430CB0" w:rsidRDefault="00430CB0" w:rsidP="00090D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144C58A" w14:textId="77777777" w:rsidR="00090D4A" w:rsidRDefault="00090D4A" w:rsidP="006C0FE2"/>
    <w:p w14:paraId="4EDA05A3" w14:textId="77777777" w:rsidR="00090D4A" w:rsidRDefault="00090D4A" w:rsidP="006C0FE2"/>
    <w:p w14:paraId="1D2A5E6B" w14:textId="77777777" w:rsidR="00090D4A" w:rsidRDefault="00090D4A" w:rsidP="006C0FE2"/>
    <w:p w14:paraId="63F2451E" w14:textId="02B8F3D0" w:rsidR="00BB043B" w:rsidRDefault="00A91AB6" w:rsidP="006C0FE2">
      <w:pPr>
        <w:rPr>
          <w:lang w:val="en-US"/>
        </w:rPr>
      </w:pPr>
      <w:r>
        <w:t xml:space="preserve">Prijavu je potrebno poslati na e-mail: </w:t>
      </w:r>
      <w:hyperlink r:id="rId8" w:history="1">
        <w:r w:rsidR="004B077A" w:rsidRPr="00A129DA">
          <w:rPr>
            <w:rStyle w:val="Hyperlink"/>
          </w:rPr>
          <w:t>imoric@ucg.ac.me</w:t>
        </w:r>
      </w:hyperlink>
      <w:r>
        <w:rPr>
          <w:lang w:val="en-US"/>
        </w:rPr>
        <w:t xml:space="preserve"> </w:t>
      </w:r>
      <w:r w:rsidR="004B077A">
        <w:rPr>
          <w:lang w:val="en-US"/>
        </w:rPr>
        <w:t xml:space="preserve">I </w:t>
      </w:r>
      <w:hyperlink r:id="rId9" w:history="1">
        <w:r w:rsidR="004B077A" w:rsidRPr="00A129DA">
          <w:rPr>
            <w:rStyle w:val="Hyperlink"/>
            <w:lang w:val="en-US"/>
          </w:rPr>
          <w:t>katnic.m@ucg.ac.me</w:t>
        </w:r>
      </w:hyperlink>
      <w:r w:rsidR="004B077A">
        <w:rPr>
          <w:lang w:val="en-US"/>
        </w:rPr>
        <w:t xml:space="preserve"> </w:t>
      </w:r>
    </w:p>
    <w:p w14:paraId="5623CA71" w14:textId="77777777" w:rsidR="00AE5385" w:rsidRPr="006C0FE2" w:rsidRDefault="00AE5385" w:rsidP="006C0FE2"/>
    <w:sectPr w:rsidR="00AE5385" w:rsidRPr="006C0FE2" w:rsidSect="00090D4A">
      <w:headerReference w:type="default" r:id="rId10"/>
      <w:footerReference w:type="default" r:id="rId11"/>
      <w:pgSz w:w="11906" w:h="16838"/>
      <w:pgMar w:top="148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C89C" w14:textId="77777777" w:rsidR="00FF2886" w:rsidRDefault="00FF2886" w:rsidP="00DC7CE1">
      <w:pPr>
        <w:spacing w:after="0" w:line="240" w:lineRule="auto"/>
      </w:pPr>
      <w:r>
        <w:separator/>
      </w:r>
    </w:p>
  </w:endnote>
  <w:endnote w:type="continuationSeparator" w:id="0">
    <w:p w14:paraId="4A8BB7DE" w14:textId="77777777" w:rsidR="00FF2886" w:rsidRDefault="00FF2886" w:rsidP="00DC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3F20" w14:textId="60DD92FC" w:rsidR="009948FE" w:rsidRPr="00873F62" w:rsidRDefault="00873F62" w:rsidP="009948FE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</w:t>
    </w:r>
    <w:r w:rsidR="009948FE" w:rsidRPr="00873F62">
      <w:rPr>
        <w:rFonts w:ascii="Times New Roman" w:hAnsi="Times New Roman" w:cs="Times New Roman"/>
        <w:sz w:val="20"/>
        <w:szCs w:val="20"/>
      </w:rPr>
      <w:t>This project has been funded with support from the European Commission. This publication reflects the views only of the author, and the</w:t>
    </w:r>
    <w:r>
      <w:rPr>
        <w:rFonts w:ascii="Times New Roman" w:hAnsi="Times New Roman" w:cs="Times New Roman"/>
        <w:sz w:val="20"/>
        <w:szCs w:val="20"/>
      </w:rPr>
      <w:t xml:space="preserve"> </w:t>
    </w:r>
    <w:r w:rsidR="009948FE" w:rsidRPr="00873F62">
      <w:rPr>
        <w:rFonts w:ascii="Times New Roman" w:hAnsi="Times New Roman" w:cs="Times New Roman"/>
        <w:sz w:val="20"/>
        <w:szCs w:val="20"/>
      </w:rPr>
      <w:t>Commission cannot be held responsible for any use which may be made of the information contained therein</w:t>
    </w:r>
    <w:r w:rsidR="009948FE">
      <w:t>"</w:t>
    </w:r>
    <w:r w:rsidR="009948FE"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5792" w14:textId="77777777" w:rsidR="00FF2886" w:rsidRDefault="00FF2886" w:rsidP="00DC7CE1">
      <w:pPr>
        <w:spacing w:after="0" w:line="240" w:lineRule="auto"/>
      </w:pPr>
      <w:r>
        <w:separator/>
      </w:r>
    </w:p>
  </w:footnote>
  <w:footnote w:type="continuationSeparator" w:id="0">
    <w:p w14:paraId="01C74854" w14:textId="77777777" w:rsidR="00FF2886" w:rsidRDefault="00FF2886" w:rsidP="00DC7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5F55" w14:textId="29905604" w:rsidR="0024685E" w:rsidRPr="00625258" w:rsidRDefault="00E94578" w:rsidP="00CD2690">
    <w:pPr>
      <w:spacing w:line="264" w:lineRule="auto"/>
      <w:ind w:right="-711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color w:val="4F81BD" w:themeColor="accent1"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 wp14:anchorId="00D22894" wp14:editId="5CE65502">
          <wp:simplePos x="0" y="0"/>
          <wp:positionH relativeFrom="column">
            <wp:posOffset>4614545</wp:posOffset>
          </wp:positionH>
          <wp:positionV relativeFrom="paragraph">
            <wp:posOffset>6985</wp:posOffset>
          </wp:positionV>
          <wp:extent cx="1714500" cy="476250"/>
          <wp:effectExtent l="0" t="0" r="0" b="0"/>
          <wp:wrapTight wrapText="bothSides">
            <wp:wrapPolygon edited="0">
              <wp:start x="0" y="0"/>
              <wp:lineTo x="0" y="20736"/>
              <wp:lineTo x="21360" y="20736"/>
              <wp:lineTo x="21360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DE7">
      <w:rPr>
        <w:noProof/>
        <w:lang w:val="en-US"/>
      </w:rPr>
      <w:drawing>
        <wp:anchor distT="0" distB="0" distL="114300" distR="114300" simplePos="0" relativeHeight="251658239" behindDoc="1" locked="0" layoutInCell="1" allowOverlap="1" wp14:anchorId="72429FB2" wp14:editId="2488D6C6">
          <wp:simplePos x="0" y="0"/>
          <wp:positionH relativeFrom="column">
            <wp:posOffset>-681355</wp:posOffset>
          </wp:positionH>
          <wp:positionV relativeFrom="paragraph">
            <wp:posOffset>-3175</wp:posOffset>
          </wp:positionV>
          <wp:extent cx="1752600" cy="619125"/>
          <wp:effectExtent l="0" t="0" r="0" b="9525"/>
          <wp:wrapTight wrapText="bothSides">
            <wp:wrapPolygon edited="0">
              <wp:start x="0" y="0"/>
              <wp:lineTo x="0" y="21268"/>
              <wp:lineTo x="21365" y="21268"/>
              <wp:lineTo x="2136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r="23721"/>
                  <a:stretch/>
                </pic:blipFill>
                <pic:spPr bwMode="auto">
                  <a:xfrm>
                    <a:off x="0" y="0"/>
                    <a:ext cx="175260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85E"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1E352" wp14:editId="69FAA2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EBA2AFC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alias w:val="Title"/>
        <w:id w:val="15524250"/>
        <w:placeholder>
          <w:docPart w:val="B7AAB88BA485413588257738877821A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CD2690" w:rsidRPr="00625258">
          <w:rPr>
            <w:rFonts w:ascii="Times New Roman" w:hAnsi="Times New Roman" w:cs="Times New Roman"/>
            <w:b/>
            <w:bCs/>
            <w:color w:val="4F81BD" w:themeColor="accent1"/>
            <w:sz w:val="24"/>
            <w:szCs w:val="24"/>
          </w:rPr>
          <w:t xml:space="preserve">Sustainable University – Eterprise Cooperation for </w:t>
        </w:r>
        <w:r w:rsidR="00CD2690">
          <w:rPr>
            <w:rFonts w:ascii="Times New Roman" w:hAnsi="Times New Roman" w:cs="Times New Roman"/>
            <w:b/>
            <w:bCs/>
            <w:color w:val="4F81BD" w:themeColor="accent1"/>
            <w:sz w:val="24"/>
            <w:szCs w:val="24"/>
          </w:rPr>
          <w:t>Improv</w:t>
        </w:r>
        <w:r w:rsidR="00CD2690" w:rsidRPr="00625258">
          <w:rPr>
            <w:rFonts w:ascii="Times New Roman" w:hAnsi="Times New Roman" w:cs="Times New Roman"/>
            <w:b/>
            <w:bCs/>
            <w:color w:val="4F81BD" w:themeColor="accent1"/>
            <w:sz w:val="24"/>
            <w:szCs w:val="24"/>
          </w:rPr>
          <w:t>ing Graduate Employability/SUCCESS</w:t>
        </w:r>
      </w:sdtContent>
    </w:sdt>
  </w:p>
  <w:p w14:paraId="0E28CAD5" w14:textId="02BA70AF" w:rsidR="009E7D12" w:rsidRPr="00625258" w:rsidRDefault="00304405" w:rsidP="00304405">
    <w:pPr>
      <w:pStyle w:val="Default"/>
      <w:rPr>
        <w:sz w:val="20"/>
        <w:szCs w:val="20"/>
      </w:rPr>
    </w:pPr>
    <w:r w:rsidRPr="00625258">
      <w:rPr>
        <w:sz w:val="20"/>
        <w:szCs w:val="20"/>
      </w:rPr>
      <w:t>Project Number: 618975-EPP-1-2020-1-BA-EPPKA2-CBHE-JP</w:t>
    </w:r>
    <w:r w:rsidR="00D84857">
      <w:rPr>
        <w:sz w:val="20"/>
        <w:szCs w:val="20"/>
      </w:rPr>
      <w:t xml:space="preserve"> </w:t>
    </w:r>
  </w:p>
  <w:p w14:paraId="3493B7D4" w14:textId="14B94079" w:rsidR="00304405" w:rsidRDefault="00304405" w:rsidP="00304405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3555E"/>
    <w:multiLevelType w:val="hybridMultilevel"/>
    <w:tmpl w:val="08C81D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B44E0"/>
    <w:multiLevelType w:val="hybridMultilevel"/>
    <w:tmpl w:val="E18C51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731597">
    <w:abstractNumId w:val="1"/>
  </w:num>
  <w:num w:numId="2" w16cid:durableId="112318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E1"/>
    <w:rsid w:val="000120F3"/>
    <w:rsid w:val="0004137A"/>
    <w:rsid w:val="00042852"/>
    <w:rsid w:val="0007514A"/>
    <w:rsid w:val="00077DBD"/>
    <w:rsid w:val="00085002"/>
    <w:rsid w:val="000852AD"/>
    <w:rsid w:val="00090D4A"/>
    <w:rsid w:val="0009105C"/>
    <w:rsid w:val="000C6ABC"/>
    <w:rsid w:val="001025DB"/>
    <w:rsid w:val="00122FAD"/>
    <w:rsid w:val="00126761"/>
    <w:rsid w:val="00130D19"/>
    <w:rsid w:val="0014757C"/>
    <w:rsid w:val="00176F9E"/>
    <w:rsid w:val="001A0C63"/>
    <w:rsid w:val="001F0BA6"/>
    <w:rsid w:val="00207569"/>
    <w:rsid w:val="00212C07"/>
    <w:rsid w:val="00232F4B"/>
    <w:rsid w:val="0024685E"/>
    <w:rsid w:val="002541EF"/>
    <w:rsid w:val="00254F68"/>
    <w:rsid w:val="0027659B"/>
    <w:rsid w:val="002D6DE2"/>
    <w:rsid w:val="002E25C7"/>
    <w:rsid w:val="002E6359"/>
    <w:rsid w:val="0030080F"/>
    <w:rsid w:val="00304405"/>
    <w:rsid w:val="00383DD4"/>
    <w:rsid w:val="00394566"/>
    <w:rsid w:val="00397794"/>
    <w:rsid w:val="003A2847"/>
    <w:rsid w:val="003A6929"/>
    <w:rsid w:val="003E34B0"/>
    <w:rsid w:val="003F3794"/>
    <w:rsid w:val="00402709"/>
    <w:rsid w:val="00417814"/>
    <w:rsid w:val="00430CB0"/>
    <w:rsid w:val="004362E8"/>
    <w:rsid w:val="004420F8"/>
    <w:rsid w:val="004774A8"/>
    <w:rsid w:val="00490B8E"/>
    <w:rsid w:val="004B077A"/>
    <w:rsid w:val="004B1933"/>
    <w:rsid w:val="004F61F5"/>
    <w:rsid w:val="005146D8"/>
    <w:rsid w:val="00572C18"/>
    <w:rsid w:val="005C25AF"/>
    <w:rsid w:val="005D7137"/>
    <w:rsid w:val="005E473D"/>
    <w:rsid w:val="00603B83"/>
    <w:rsid w:val="00621DFE"/>
    <w:rsid w:val="00625258"/>
    <w:rsid w:val="00663350"/>
    <w:rsid w:val="00670881"/>
    <w:rsid w:val="006755D2"/>
    <w:rsid w:val="006A4E8C"/>
    <w:rsid w:val="006C0FE2"/>
    <w:rsid w:val="006F0D42"/>
    <w:rsid w:val="006F126E"/>
    <w:rsid w:val="007046D8"/>
    <w:rsid w:val="00725C65"/>
    <w:rsid w:val="00735D93"/>
    <w:rsid w:val="007368CF"/>
    <w:rsid w:val="00751EA2"/>
    <w:rsid w:val="007A3D8D"/>
    <w:rsid w:val="007B3DE7"/>
    <w:rsid w:val="007E51B1"/>
    <w:rsid w:val="00807C6E"/>
    <w:rsid w:val="0081008E"/>
    <w:rsid w:val="00820B8B"/>
    <w:rsid w:val="00873F62"/>
    <w:rsid w:val="00887128"/>
    <w:rsid w:val="008A2D9B"/>
    <w:rsid w:val="008B2B24"/>
    <w:rsid w:val="008E35E1"/>
    <w:rsid w:val="00924C07"/>
    <w:rsid w:val="00937AF7"/>
    <w:rsid w:val="00965456"/>
    <w:rsid w:val="00981B7B"/>
    <w:rsid w:val="009948FE"/>
    <w:rsid w:val="009C4402"/>
    <w:rsid w:val="009E48E0"/>
    <w:rsid w:val="009E7D12"/>
    <w:rsid w:val="00A0240C"/>
    <w:rsid w:val="00A10077"/>
    <w:rsid w:val="00A54C2E"/>
    <w:rsid w:val="00A73F62"/>
    <w:rsid w:val="00A91AB6"/>
    <w:rsid w:val="00A92C94"/>
    <w:rsid w:val="00AC209F"/>
    <w:rsid w:val="00AE26A0"/>
    <w:rsid w:val="00AE5385"/>
    <w:rsid w:val="00B24D3C"/>
    <w:rsid w:val="00B368BB"/>
    <w:rsid w:val="00BA214C"/>
    <w:rsid w:val="00BB043B"/>
    <w:rsid w:val="00BC2E93"/>
    <w:rsid w:val="00BD75DB"/>
    <w:rsid w:val="00C14E8F"/>
    <w:rsid w:val="00C151E2"/>
    <w:rsid w:val="00C50B06"/>
    <w:rsid w:val="00C54FBA"/>
    <w:rsid w:val="00C67C49"/>
    <w:rsid w:val="00C91260"/>
    <w:rsid w:val="00C9346A"/>
    <w:rsid w:val="00CD2690"/>
    <w:rsid w:val="00CD4B1A"/>
    <w:rsid w:val="00D11F95"/>
    <w:rsid w:val="00D16375"/>
    <w:rsid w:val="00D27D8D"/>
    <w:rsid w:val="00D61FFF"/>
    <w:rsid w:val="00D84857"/>
    <w:rsid w:val="00DB49B5"/>
    <w:rsid w:val="00DB739B"/>
    <w:rsid w:val="00DC646D"/>
    <w:rsid w:val="00DC7CE1"/>
    <w:rsid w:val="00DD4E06"/>
    <w:rsid w:val="00E3231F"/>
    <w:rsid w:val="00E71008"/>
    <w:rsid w:val="00E745E0"/>
    <w:rsid w:val="00E76D4E"/>
    <w:rsid w:val="00E94578"/>
    <w:rsid w:val="00EC7935"/>
    <w:rsid w:val="00EF31C6"/>
    <w:rsid w:val="00F17CB9"/>
    <w:rsid w:val="00F57312"/>
    <w:rsid w:val="00F826A4"/>
    <w:rsid w:val="00F92F03"/>
    <w:rsid w:val="00FF0AB5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A8FF324"/>
  <w15:docId w15:val="{EFF84BC0-47ED-47EA-8FE4-FF015066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1E2"/>
  </w:style>
  <w:style w:type="paragraph" w:styleId="Heading2">
    <w:name w:val="heading 2"/>
    <w:basedOn w:val="Normal"/>
    <w:link w:val="Heading2Char"/>
    <w:uiPriority w:val="9"/>
    <w:qFormat/>
    <w:rsid w:val="00DC7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7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CE1"/>
  </w:style>
  <w:style w:type="paragraph" w:styleId="Footer">
    <w:name w:val="footer"/>
    <w:basedOn w:val="Normal"/>
    <w:link w:val="FooterChar"/>
    <w:uiPriority w:val="99"/>
    <w:unhideWhenUsed/>
    <w:rsid w:val="00DC7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CE1"/>
  </w:style>
  <w:style w:type="character" w:customStyle="1" w:styleId="Heading2Char">
    <w:name w:val="Heading 2 Char"/>
    <w:basedOn w:val="DefaultParagraphFont"/>
    <w:link w:val="Heading2"/>
    <w:uiPriority w:val="9"/>
    <w:rsid w:val="00DC7CE1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DC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DC7CE1"/>
    <w:rPr>
      <w:b/>
      <w:bCs/>
    </w:rPr>
  </w:style>
  <w:style w:type="character" w:customStyle="1" w:styleId="SelPlus">
    <w:name w:val="SelPlus"/>
    <w:basedOn w:val="DefaultParagraphFont"/>
    <w:uiPriority w:val="1"/>
    <w:qFormat/>
    <w:rsid w:val="00F17CB9"/>
    <w:rPr>
      <w:rFonts w:asciiTheme="minorHAnsi" w:hAnsiTheme="minorHAnsi"/>
      <w:b/>
      <w:sz w:val="36"/>
      <w:szCs w:val="36"/>
    </w:rPr>
  </w:style>
  <w:style w:type="table" w:styleId="TableGrid">
    <w:name w:val="Table Grid"/>
    <w:basedOn w:val="TableNormal"/>
    <w:uiPriority w:val="59"/>
    <w:rsid w:val="00B3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0FE2"/>
    <w:pPr>
      <w:spacing w:after="0" w:line="240" w:lineRule="auto"/>
      <w:ind w:left="720"/>
      <w:contextualSpacing/>
      <w:jc w:val="center"/>
    </w:pPr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6C0F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oric@ucg.ac.m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nic.m@ucg.ac.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AAB88BA48541358825773887782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14E7E-B754-4227-BED9-303C1607A496}"/>
      </w:docPartPr>
      <w:docPartBody>
        <w:p w:rsidR="00FA5E8B" w:rsidRDefault="009944A2" w:rsidP="009944A2">
          <w:pPr>
            <w:pStyle w:val="B7AAB88BA485413588257738877821A6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A2"/>
    <w:rsid w:val="000A6AC2"/>
    <w:rsid w:val="00180C13"/>
    <w:rsid w:val="00282714"/>
    <w:rsid w:val="003C04E2"/>
    <w:rsid w:val="004F0210"/>
    <w:rsid w:val="009944A2"/>
    <w:rsid w:val="009B735D"/>
    <w:rsid w:val="009F007A"/>
    <w:rsid w:val="00B020E0"/>
    <w:rsid w:val="00E617C9"/>
    <w:rsid w:val="00EE7BDE"/>
    <w:rsid w:val="00FA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AAB88BA485413588257738877821A6">
    <w:name w:val="B7AAB88BA485413588257738877821A6"/>
    <w:rsid w:val="009944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DA81-33EA-4E27-9B3C-5F222FDB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University – Eterprise Cooperation for Improving Graduate Employability/SUCCESS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University – Eterprise Cooperation for Improving Graduate Employability/SUCCESS</dc:title>
  <dc:creator>nobralic</dc:creator>
  <cp:lastModifiedBy>Mgr. Jovana Janinovič, M.A.</cp:lastModifiedBy>
  <cp:revision>9</cp:revision>
  <cp:lastPrinted>2018-06-26T09:45:00Z</cp:lastPrinted>
  <dcterms:created xsi:type="dcterms:W3CDTF">2023-03-14T08:12:00Z</dcterms:created>
  <dcterms:modified xsi:type="dcterms:W3CDTF">2023-03-20T11:52:00Z</dcterms:modified>
</cp:coreProperties>
</file>