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4C" w:rsidRPr="008C2D64" w:rsidRDefault="0051714C" w:rsidP="00BB6DB2">
      <w:pPr>
        <w:jc w:val="both"/>
        <w:rPr>
          <w:b/>
          <w:i/>
          <w:lang w:val="sr-Latn-CS"/>
        </w:rPr>
      </w:pPr>
    </w:p>
    <w:p w:rsidR="00CC5012" w:rsidRPr="008C2D64" w:rsidRDefault="00BB6DB2" w:rsidP="00BB6DB2">
      <w:pPr>
        <w:jc w:val="both"/>
        <w:rPr>
          <w:lang w:val="sr-Latn-CS"/>
        </w:rPr>
      </w:pPr>
      <w:r w:rsidRPr="008C2D64">
        <w:rPr>
          <w:lang w:val="sr-Latn-CS"/>
        </w:rPr>
        <w:t>Početak</w:t>
      </w:r>
      <w:r w:rsidR="008C2D64">
        <w:rPr>
          <w:lang w:val="sr-Latn-CS"/>
        </w:rPr>
        <w:t xml:space="preserve"> </w:t>
      </w:r>
      <w:r w:rsidRPr="008C2D64">
        <w:rPr>
          <w:lang w:val="sr-Latn-CS"/>
        </w:rPr>
        <w:t>ljetnjeg</w:t>
      </w:r>
      <w:r w:rsidR="008C2D64">
        <w:rPr>
          <w:lang w:val="sr-Latn-CS"/>
        </w:rPr>
        <w:t xml:space="preserve"> </w:t>
      </w:r>
      <w:r w:rsidRPr="008C2D64">
        <w:rPr>
          <w:lang w:val="sr-Latn-CS"/>
        </w:rPr>
        <w:t>semestra</w:t>
      </w:r>
      <w:r w:rsidR="008C2D64">
        <w:rPr>
          <w:lang w:val="sr-Latn-CS"/>
        </w:rPr>
        <w:t xml:space="preserve"> </w:t>
      </w:r>
      <w:r w:rsidRPr="008C2D64">
        <w:rPr>
          <w:lang w:val="sr-Latn-CS"/>
        </w:rPr>
        <w:t>tekuće akademske godine na F</w:t>
      </w:r>
      <w:r w:rsidR="00E02261" w:rsidRPr="008C2D64">
        <w:rPr>
          <w:lang w:val="sr-Latn-CS"/>
        </w:rPr>
        <w:t>akultetu za turizam i hotelijer</w:t>
      </w:r>
      <w:r w:rsidRPr="008C2D64">
        <w:rPr>
          <w:lang w:val="sr-Latn-CS"/>
        </w:rPr>
        <w:t>stvo u Kotoru obil</w:t>
      </w:r>
      <w:r w:rsidR="008776E1" w:rsidRPr="008C2D64">
        <w:rPr>
          <w:lang w:val="sr-Latn-CS"/>
        </w:rPr>
        <w:t>je</w:t>
      </w:r>
      <w:r w:rsidRPr="008C2D64">
        <w:rPr>
          <w:lang w:val="sr-Latn-CS"/>
        </w:rPr>
        <w:t xml:space="preserve">žilo je potpisivanje </w:t>
      </w:r>
      <w:r w:rsidR="00FF04BC" w:rsidRPr="008C2D64">
        <w:rPr>
          <w:lang w:val="sr-Latn-CS"/>
        </w:rPr>
        <w:t>sporazuma o saradnji</w:t>
      </w:r>
      <w:r w:rsidRPr="008C2D64">
        <w:rPr>
          <w:lang w:val="sr-Latn-CS"/>
        </w:rPr>
        <w:t xml:space="preserve"> sa više nastavnih baza širom Crne Gore. Naime, Univerzitet Crne Gore, odnosno </w:t>
      </w:r>
      <w:r w:rsidR="00CD3DBE" w:rsidRPr="008C2D64">
        <w:rPr>
          <w:lang w:val="sr-Latn-CS"/>
        </w:rPr>
        <w:t>Fakultet</w:t>
      </w:r>
      <w:r w:rsidR="00356121" w:rsidRPr="008C2D64">
        <w:rPr>
          <w:lang w:val="sr-Latn-CS"/>
        </w:rPr>
        <w:t xml:space="preserve"> za turizam i hotelijerstvo</w:t>
      </w:r>
      <w:r w:rsidRPr="008C2D64">
        <w:rPr>
          <w:lang w:val="sr-Latn-CS"/>
        </w:rPr>
        <w:t xml:space="preserve">, sklopio je ugovor o </w:t>
      </w:r>
      <w:r w:rsidR="00CD3DBE" w:rsidRPr="008C2D64">
        <w:rPr>
          <w:lang w:val="sr-Latn-CS"/>
        </w:rPr>
        <w:t xml:space="preserve">realizaciji stručne prakse studenata sa </w:t>
      </w:r>
      <w:r w:rsidR="00C419C6" w:rsidRPr="008C2D64">
        <w:rPr>
          <w:lang w:val="sr-Latn-CS"/>
        </w:rPr>
        <w:t>oko</w:t>
      </w:r>
      <w:r w:rsidR="00CD3DBE" w:rsidRPr="008C2D64">
        <w:rPr>
          <w:lang w:val="sr-Latn-CS"/>
        </w:rPr>
        <w:t xml:space="preserve"> 4</w:t>
      </w:r>
      <w:r w:rsidRPr="008C2D64">
        <w:rPr>
          <w:lang w:val="sr-Latn-CS"/>
        </w:rPr>
        <w:t xml:space="preserve">0 istaknutih hotela visokih kategorija. Pomenutim ugovorom </w:t>
      </w:r>
      <w:r w:rsidR="009E5ACB" w:rsidRPr="008C2D64">
        <w:rPr>
          <w:lang w:val="sr-Latn-CS"/>
        </w:rPr>
        <w:t xml:space="preserve">definisano je obavljanje prakse </w:t>
      </w:r>
      <w:r w:rsidR="008776E1" w:rsidRPr="008C2D64">
        <w:rPr>
          <w:lang w:val="sr-Latn-CS"/>
        </w:rPr>
        <w:t>koja je za studente Fakulteta za turizam i hotelijerstvo sastavni dio redovnog fakultetskog obrazovanja. Praktična obuka će se tokom ljet</w:t>
      </w:r>
      <w:r w:rsidR="008C2D64">
        <w:rPr>
          <w:lang w:val="sr-Latn-CS"/>
        </w:rPr>
        <w:t>njeg semestra odvijati jednom</w:t>
      </w:r>
      <w:r w:rsidR="008776E1" w:rsidRPr="008C2D64">
        <w:rPr>
          <w:lang w:val="sr-Latn-CS"/>
        </w:rPr>
        <w:t xml:space="preserve"> sedmično. </w:t>
      </w:r>
      <w:r w:rsidR="009E5ACB" w:rsidRPr="008C2D64">
        <w:rPr>
          <w:lang w:val="sr-Latn-CS"/>
        </w:rPr>
        <w:t>Nastavne baze u kojim će studenti sticati praktična znanja iz oblasti hotelijerstva prema nastavnom planu</w:t>
      </w:r>
      <w:r w:rsidR="00CD3DBE" w:rsidRPr="008C2D64">
        <w:rPr>
          <w:lang w:val="sr-Latn-CS"/>
        </w:rPr>
        <w:t>Fakulteta</w:t>
      </w:r>
      <w:r w:rsidR="00356121" w:rsidRPr="008C2D64">
        <w:rPr>
          <w:lang w:val="sr-Latn-CS"/>
        </w:rPr>
        <w:t xml:space="preserve"> za turizam i hotelijerstvo </w:t>
      </w:r>
      <w:r w:rsidR="008776E1" w:rsidRPr="008C2D64">
        <w:rPr>
          <w:lang w:val="sr-Latn-CS"/>
        </w:rPr>
        <w:t>su</w:t>
      </w:r>
      <w:r w:rsidR="006C732F" w:rsidRPr="008C2D64">
        <w:rPr>
          <w:lang w:val="sr-Latn-CS"/>
        </w:rPr>
        <w:t xml:space="preserve"> sljedeći hotel</w:t>
      </w:r>
      <w:r w:rsidR="00D13E40" w:rsidRPr="008C2D64">
        <w:rPr>
          <w:lang w:val="sr-Latn-CS"/>
        </w:rPr>
        <w:t>i: Splendid, Montenegro, Mediteran</w:t>
      </w:r>
      <w:r w:rsidR="008C2D64">
        <w:rPr>
          <w:lang w:val="sr-Latn-CS"/>
        </w:rPr>
        <w:t>, Dukley</w:t>
      </w:r>
      <w:r w:rsidR="00CD3705" w:rsidRPr="008C2D64">
        <w:rPr>
          <w:lang w:val="sr-Latn-CS"/>
        </w:rPr>
        <w:t xml:space="preserve">  (Bečići), Avala</w:t>
      </w:r>
      <w:r w:rsidR="00D13E40" w:rsidRPr="008C2D64">
        <w:rPr>
          <w:lang w:val="sr-Latn-CS"/>
        </w:rPr>
        <w:t xml:space="preserve">, </w:t>
      </w:r>
      <w:r w:rsidR="00CD3705" w:rsidRPr="008C2D64">
        <w:rPr>
          <w:lang w:val="sr-Latn-CS"/>
        </w:rPr>
        <w:t xml:space="preserve">Blue Star, </w:t>
      </w:r>
      <w:r w:rsidR="00D13E40" w:rsidRPr="008C2D64">
        <w:rPr>
          <w:lang w:val="sr-Latn-CS"/>
        </w:rPr>
        <w:t>Hotel Budva, Slovenska plaža, Aleksandar</w:t>
      </w:r>
      <w:r w:rsidR="00CD3705" w:rsidRPr="008C2D64">
        <w:rPr>
          <w:lang w:val="sr-Latn-CS"/>
        </w:rPr>
        <w:t xml:space="preserve"> (Budva); Conte</w:t>
      </w:r>
      <w:r w:rsidR="00C419C6" w:rsidRPr="008C2D64">
        <w:rPr>
          <w:lang w:val="sr-Latn-CS"/>
        </w:rPr>
        <w:t>, Perastra</w:t>
      </w:r>
      <w:r w:rsidR="00CD3705" w:rsidRPr="008C2D64">
        <w:rPr>
          <w:lang w:val="sr-Latn-CS"/>
        </w:rPr>
        <w:t xml:space="preserve"> (Perast); </w:t>
      </w:r>
      <w:r w:rsidR="00D13E40" w:rsidRPr="008C2D64">
        <w:rPr>
          <w:lang w:val="sr-Latn-CS"/>
        </w:rPr>
        <w:t>Porto</w:t>
      </w:r>
      <w:r w:rsidR="008C2D64">
        <w:rPr>
          <w:lang w:val="sr-Latn-CS"/>
        </w:rPr>
        <w:t xml:space="preserve"> IN</w:t>
      </w:r>
      <w:r w:rsidR="00D13E40" w:rsidRPr="008C2D64">
        <w:rPr>
          <w:lang w:val="sr-Latn-CS"/>
        </w:rPr>
        <w:t xml:space="preserve">, Cattaro, Monte Cristo, </w:t>
      </w:r>
      <w:r w:rsidR="006C732F" w:rsidRPr="008C2D64">
        <w:rPr>
          <w:lang w:val="sr-Latn-CS"/>
        </w:rPr>
        <w:t>M</w:t>
      </w:r>
      <w:r w:rsidR="00D13E40" w:rsidRPr="008C2D64">
        <w:rPr>
          <w:lang w:val="sr-Latn-CS"/>
        </w:rPr>
        <w:t>arija (Kotor);</w:t>
      </w:r>
      <w:r w:rsidR="00CD3705" w:rsidRPr="008C2D64">
        <w:rPr>
          <w:lang w:val="sr-Latn-CS"/>
        </w:rPr>
        <w:t xml:space="preserve"> La Roche, Pine, Reg</w:t>
      </w:r>
      <w:r w:rsidR="00C419C6" w:rsidRPr="008C2D64">
        <w:rPr>
          <w:lang w:val="sr-Latn-CS"/>
        </w:rPr>
        <w:t>ent Porto</w:t>
      </w:r>
      <w:r w:rsidR="00B92C1C" w:rsidRPr="008C2D64">
        <w:rPr>
          <w:lang w:val="sr-Latn-CS"/>
        </w:rPr>
        <w:t xml:space="preserve"> MNG (Tivat), Perla, ACD, Light</w:t>
      </w:r>
      <w:bookmarkStart w:id="0" w:name="_GoBack"/>
      <w:bookmarkEnd w:id="0"/>
      <w:r w:rsidR="00C419C6" w:rsidRPr="008C2D64">
        <w:rPr>
          <w:lang w:val="sr-Latn-CS"/>
        </w:rPr>
        <w:t>house, Hungest sun resort (Herceg Novi);</w:t>
      </w:r>
      <w:r w:rsidR="008C2D64">
        <w:rPr>
          <w:lang w:val="sr-Latn-CS"/>
        </w:rPr>
        <w:t xml:space="preserve"> </w:t>
      </w:r>
      <w:r w:rsidR="00C419C6" w:rsidRPr="008C2D64">
        <w:rPr>
          <w:lang w:val="sr-Latn-CS"/>
        </w:rPr>
        <w:t xml:space="preserve">Kalamper (Bar); </w:t>
      </w:r>
      <w:r w:rsidR="00D13E40" w:rsidRPr="008C2D64">
        <w:rPr>
          <w:lang w:val="sr-Latn-CS"/>
        </w:rPr>
        <w:t xml:space="preserve">Astorija (Kotor, Tivat i </w:t>
      </w:r>
      <w:r w:rsidR="006C732F" w:rsidRPr="008C2D64">
        <w:rPr>
          <w:lang w:val="sr-Latn-CS"/>
        </w:rPr>
        <w:t>Budva</w:t>
      </w:r>
      <w:r w:rsidR="00C419C6" w:rsidRPr="008C2D64">
        <w:rPr>
          <w:lang w:val="sr-Latn-CS"/>
        </w:rPr>
        <w:t xml:space="preserve">); </w:t>
      </w:r>
      <w:r w:rsidR="00D13E40" w:rsidRPr="008C2D64">
        <w:rPr>
          <w:lang w:val="sr-Latn-CS"/>
        </w:rPr>
        <w:t>Franca (Tivat, Pljevlja, Bar i Bijelo P</w:t>
      </w:r>
      <w:r w:rsidR="006C732F" w:rsidRPr="008C2D64">
        <w:rPr>
          <w:lang w:val="sr-Latn-CS"/>
        </w:rPr>
        <w:t>olje</w:t>
      </w:r>
      <w:r w:rsidR="00C419C6" w:rsidRPr="008C2D64">
        <w:rPr>
          <w:lang w:val="sr-Latn-CS"/>
        </w:rPr>
        <w:t>);Grand (Cetinje);</w:t>
      </w:r>
      <w:r w:rsidR="00CD3705" w:rsidRPr="008C2D64">
        <w:rPr>
          <w:lang w:val="sr-Latn-CS"/>
        </w:rPr>
        <w:t xml:space="preserve"> Hilton, Ramada, Verde kompleks (Podgo</w:t>
      </w:r>
      <w:r w:rsidR="00C419C6" w:rsidRPr="008C2D64">
        <w:rPr>
          <w:lang w:val="sr-Latn-CS"/>
        </w:rPr>
        <w:t>rica);</w:t>
      </w:r>
      <w:r w:rsidR="008C2D64">
        <w:rPr>
          <w:lang w:val="sr-Latn-CS"/>
        </w:rPr>
        <w:t xml:space="preserve"> </w:t>
      </w:r>
      <w:r w:rsidR="00C419C6" w:rsidRPr="008C2D64">
        <w:rPr>
          <w:lang w:val="sr-Latn-CS"/>
        </w:rPr>
        <w:t xml:space="preserve">Onogošt (Nikšić); </w:t>
      </w:r>
      <w:r w:rsidR="00D13E40" w:rsidRPr="008C2D64">
        <w:rPr>
          <w:lang w:val="sr-Latn-CS"/>
        </w:rPr>
        <w:t>Bianca (Kolašin); Dvor (Bijelo Polje</w:t>
      </w:r>
      <w:r w:rsidR="00C419C6" w:rsidRPr="008C2D64">
        <w:rPr>
          <w:lang w:val="sr-Latn-CS"/>
        </w:rPr>
        <w:t>); Serdar( Mojkovac);</w:t>
      </w:r>
      <w:r w:rsidR="00D13E40" w:rsidRPr="008C2D64">
        <w:rPr>
          <w:lang w:val="sr-Latn-CS"/>
        </w:rPr>
        <w:t xml:space="preserve"> Polar Star (Žabljak)</w:t>
      </w:r>
      <w:r w:rsidR="00CD3705" w:rsidRPr="008C2D64">
        <w:rPr>
          <w:lang w:val="sr-Latn-CS"/>
        </w:rPr>
        <w:t>.</w:t>
      </w:r>
    </w:p>
    <w:p w:rsidR="009E5ACB" w:rsidRPr="008C2D64" w:rsidRDefault="00CC5012" w:rsidP="009E5ACB">
      <w:pPr>
        <w:jc w:val="both"/>
        <w:rPr>
          <w:lang w:val="sr-Latn-CS"/>
        </w:rPr>
      </w:pPr>
      <w:r w:rsidRPr="008C2D64">
        <w:rPr>
          <w:lang w:val="sr-Latn-CS"/>
        </w:rPr>
        <w:t>C</w:t>
      </w:r>
      <w:r w:rsidR="009E5ACB" w:rsidRPr="008C2D64">
        <w:rPr>
          <w:lang w:val="sr-Latn-CS"/>
        </w:rPr>
        <w:t xml:space="preserve">ilj obavljanja studentske prakse </w:t>
      </w:r>
      <w:r w:rsidR="00EC7228" w:rsidRPr="008C2D64">
        <w:rPr>
          <w:lang w:val="sr-Latn-CS"/>
        </w:rPr>
        <w:t xml:space="preserve">prema navedenom nastavnom planu </w:t>
      </w:r>
      <w:r w:rsidR="009E5ACB" w:rsidRPr="008C2D64">
        <w:rPr>
          <w:lang w:val="sr-Latn-CS"/>
        </w:rPr>
        <w:t>odnosi se na</w:t>
      </w:r>
      <w:r w:rsidR="00DE7366" w:rsidRPr="008C2D64">
        <w:rPr>
          <w:lang w:val="sr-Latn-CS"/>
        </w:rPr>
        <w:t>:</w:t>
      </w:r>
      <w:r w:rsidR="008776E1" w:rsidRPr="008C2D64">
        <w:rPr>
          <w:lang w:val="sr-Latn-CS"/>
        </w:rPr>
        <w:t xml:space="preserve">upoznavanje </w:t>
      </w:r>
      <w:r w:rsidR="009E5ACB" w:rsidRPr="008C2D64">
        <w:rPr>
          <w:lang w:val="sr-Latn-CS"/>
        </w:rPr>
        <w:t xml:space="preserve">procesa rada u turističkoj privredi (bazirano na hotelijerstvu), </w:t>
      </w:r>
      <w:r w:rsidR="008776E1" w:rsidRPr="008C2D64">
        <w:rPr>
          <w:lang w:val="sr-Latn-CS"/>
        </w:rPr>
        <w:t xml:space="preserve">razumijevanje  </w:t>
      </w:r>
      <w:r w:rsidR="009E5ACB" w:rsidRPr="008C2D64">
        <w:rPr>
          <w:lang w:val="sr-Latn-CS"/>
        </w:rPr>
        <w:t>organizacione šeme i povezanosti u procesu rada između raz</w:t>
      </w:r>
      <w:r w:rsidR="00DE7366" w:rsidRPr="008C2D64">
        <w:rPr>
          <w:lang w:val="sr-Latn-CS"/>
        </w:rPr>
        <w:t xml:space="preserve">ličitih </w:t>
      </w:r>
      <w:r w:rsidR="008776E1" w:rsidRPr="008C2D64">
        <w:rPr>
          <w:lang w:val="sr-Latn-CS"/>
        </w:rPr>
        <w:t xml:space="preserve">hotelskih </w:t>
      </w:r>
      <w:r w:rsidR="00DE7366" w:rsidRPr="008C2D64">
        <w:rPr>
          <w:lang w:val="sr-Latn-CS"/>
        </w:rPr>
        <w:t>sektora tj. djelatnosti</w:t>
      </w:r>
      <w:r w:rsidR="009E5ACB" w:rsidRPr="008C2D64">
        <w:rPr>
          <w:lang w:val="sr-Latn-CS"/>
        </w:rPr>
        <w:t xml:space="preserve">, </w:t>
      </w:r>
      <w:r w:rsidR="00DE7366" w:rsidRPr="008C2D64">
        <w:rPr>
          <w:lang w:val="sr-Latn-CS"/>
        </w:rPr>
        <w:t xml:space="preserve">upoznavanje sa </w:t>
      </w:r>
      <w:r w:rsidR="009E5ACB" w:rsidRPr="008C2D64">
        <w:rPr>
          <w:lang w:val="sr-Latn-CS"/>
        </w:rPr>
        <w:t>etičkim kodeksom ponašanja u hotelima</w:t>
      </w:r>
      <w:r w:rsidR="00DE7366" w:rsidRPr="008C2D64">
        <w:rPr>
          <w:lang w:val="sr-Latn-CS"/>
        </w:rPr>
        <w:t>.</w:t>
      </w:r>
    </w:p>
    <w:p w:rsidR="00C931A7" w:rsidRPr="008C2D64" w:rsidRDefault="009E5ACB" w:rsidP="009E5ACB">
      <w:pPr>
        <w:jc w:val="both"/>
        <w:rPr>
          <w:lang w:val="sr-Latn-CS"/>
        </w:rPr>
      </w:pPr>
      <w:r w:rsidRPr="008C2D64">
        <w:rPr>
          <w:lang w:val="sr-Latn-CS"/>
        </w:rPr>
        <w:t xml:space="preserve">Obavljanjem </w:t>
      </w:r>
      <w:r w:rsidR="00DE7366" w:rsidRPr="008C2D64">
        <w:rPr>
          <w:lang w:val="sr-Latn-CS"/>
        </w:rPr>
        <w:t>prakse stud</w:t>
      </w:r>
      <w:r w:rsidR="00CD3DBE" w:rsidRPr="008C2D64">
        <w:rPr>
          <w:lang w:val="sr-Latn-CS"/>
        </w:rPr>
        <w:t>en</w:t>
      </w:r>
      <w:r w:rsidR="00DE7366" w:rsidRPr="008C2D64">
        <w:rPr>
          <w:lang w:val="sr-Latn-CS"/>
        </w:rPr>
        <w:t xml:space="preserve">ti </w:t>
      </w:r>
      <w:r w:rsidR="00FF04BC" w:rsidRPr="008C2D64">
        <w:rPr>
          <w:lang w:val="sr-Latn-CS"/>
        </w:rPr>
        <w:t>će ovladati: praktičnim znanjima</w:t>
      </w:r>
      <w:r w:rsidRPr="008C2D64">
        <w:rPr>
          <w:lang w:val="sr-Latn-CS"/>
        </w:rPr>
        <w:t xml:space="preserve"> poslovne komunikaci</w:t>
      </w:r>
      <w:r w:rsidR="00DE7366" w:rsidRPr="008C2D64">
        <w:rPr>
          <w:lang w:val="sr-Latn-CS"/>
        </w:rPr>
        <w:t>je u</w:t>
      </w:r>
      <w:r w:rsidR="008776E1" w:rsidRPr="008C2D64">
        <w:rPr>
          <w:lang w:val="sr-Latn-CS"/>
        </w:rPr>
        <w:t>nutar organizacije</w:t>
      </w:r>
      <w:r w:rsidR="00DE7366" w:rsidRPr="008C2D64">
        <w:rPr>
          <w:lang w:val="sr-Latn-CS"/>
        </w:rPr>
        <w:t xml:space="preserve"> i sa gostom</w:t>
      </w:r>
      <w:r w:rsidR="00C931A7" w:rsidRPr="008C2D64">
        <w:rPr>
          <w:lang w:val="sr-Latn-CS"/>
        </w:rPr>
        <w:t xml:space="preserve">, vještinama pružanja direktnih usluga gostu, </w:t>
      </w:r>
      <w:r w:rsidR="00DE7366" w:rsidRPr="008C2D64">
        <w:rPr>
          <w:lang w:val="sr-Latn-CS"/>
        </w:rPr>
        <w:t>p</w:t>
      </w:r>
      <w:r w:rsidRPr="008C2D64">
        <w:rPr>
          <w:lang w:val="sr-Latn-CS"/>
        </w:rPr>
        <w:t>rimje</w:t>
      </w:r>
      <w:r w:rsidR="00EC7228" w:rsidRPr="008C2D64">
        <w:rPr>
          <w:lang w:val="sr-Latn-CS"/>
        </w:rPr>
        <w:t xml:space="preserve">nom standarda u hotelijerstvu, </w:t>
      </w:r>
      <w:r w:rsidR="00DE7366" w:rsidRPr="008C2D64">
        <w:rPr>
          <w:lang w:val="sr-Latn-CS"/>
        </w:rPr>
        <w:t>p</w:t>
      </w:r>
      <w:r w:rsidRPr="008C2D64">
        <w:rPr>
          <w:lang w:val="sr-Latn-CS"/>
        </w:rPr>
        <w:t xml:space="preserve">rimjenom </w:t>
      </w:r>
      <w:r w:rsidR="00DE7366" w:rsidRPr="008C2D64">
        <w:rPr>
          <w:lang w:val="sr-Latn-CS"/>
        </w:rPr>
        <w:t>h</w:t>
      </w:r>
      <w:r w:rsidR="00CD3DBE" w:rsidRPr="008C2D64">
        <w:rPr>
          <w:lang w:val="sr-Latn-CS"/>
        </w:rPr>
        <w:t>otelskih</w:t>
      </w:r>
      <w:r w:rsidR="00C931A7" w:rsidRPr="008C2D64">
        <w:rPr>
          <w:lang w:val="sr-Latn-CS"/>
        </w:rPr>
        <w:t xml:space="preserve"> informacionih sistema.</w:t>
      </w:r>
    </w:p>
    <w:p w:rsidR="00581C72" w:rsidRPr="008C2D64" w:rsidRDefault="00DE7366" w:rsidP="009E5ACB">
      <w:pPr>
        <w:jc w:val="both"/>
        <w:rPr>
          <w:lang w:val="sr-Latn-CS"/>
        </w:rPr>
      </w:pPr>
      <w:r w:rsidRPr="008C2D64">
        <w:rPr>
          <w:lang w:val="sr-Latn-CS"/>
        </w:rPr>
        <w:t>Formiranje na</w:t>
      </w:r>
      <w:r w:rsidR="002C2BE1" w:rsidRPr="008C2D64">
        <w:rPr>
          <w:lang w:val="sr-Latn-CS"/>
        </w:rPr>
        <w:t>s</w:t>
      </w:r>
      <w:r w:rsidR="00CD3DBE" w:rsidRPr="008C2D64">
        <w:rPr>
          <w:lang w:val="sr-Latn-CS"/>
        </w:rPr>
        <w:t>tavnih</w:t>
      </w:r>
      <w:r w:rsidRPr="008C2D64">
        <w:rPr>
          <w:lang w:val="sr-Latn-CS"/>
        </w:rPr>
        <w:t xml:space="preserve"> baza </w:t>
      </w:r>
      <w:r w:rsidR="00581C72" w:rsidRPr="008C2D64">
        <w:rPr>
          <w:lang w:val="sr-Latn-CS"/>
        </w:rPr>
        <w:t xml:space="preserve">i obavljanje praktične nastave, </w:t>
      </w:r>
      <w:r w:rsidRPr="008C2D64">
        <w:rPr>
          <w:lang w:val="sr-Latn-CS"/>
        </w:rPr>
        <w:t>samo je početak saradnje Fakulteta za turizam i hotelijerstvo sa istaknutim privrednic</w:t>
      </w:r>
      <w:r w:rsidR="00BC4DE5" w:rsidRPr="008C2D64">
        <w:rPr>
          <w:lang w:val="sr-Latn-CS"/>
        </w:rPr>
        <w:t xml:space="preserve">ima iz </w:t>
      </w:r>
      <w:r w:rsidR="00FF04BC" w:rsidRPr="008C2D64">
        <w:rPr>
          <w:lang w:val="sr-Latn-CS"/>
        </w:rPr>
        <w:t xml:space="preserve">turističke </w:t>
      </w:r>
      <w:r w:rsidR="00BC4DE5" w:rsidRPr="008C2D64">
        <w:rPr>
          <w:lang w:val="sr-Latn-CS"/>
        </w:rPr>
        <w:t xml:space="preserve">djelatnosti. Dalji plan saradnje ogleda se </w:t>
      </w:r>
      <w:r w:rsidR="008B21CC" w:rsidRPr="008C2D64">
        <w:rPr>
          <w:lang w:val="sr-Latn-CS"/>
        </w:rPr>
        <w:t xml:space="preserve">u </w:t>
      </w:r>
      <w:r w:rsidR="00BC4DE5" w:rsidRPr="008C2D64">
        <w:rPr>
          <w:lang w:val="sr-Latn-CS"/>
        </w:rPr>
        <w:t>sticanju praktičnih</w:t>
      </w:r>
      <w:r w:rsidR="00EC7228" w:rsidRPr="008C2D64">
        <w:rPr>
          <w:lang w:val="sr-Latn-CS"/>
        </w:rPr>
        <w:t xml:space="preserve"> znanja, vještina i kompetencija</w:t>
      </w:r>
      <w:r w:rsidRPr="008C2D64">
        <w:rPr>
          <w:lang w:val="sr-Latn-CS"/>
        </w:rPr>
        <w:t xml:space="preserve"> koje odgo</w:t>
      </w:r>
      <w:r w:rsidR="00581C72" w:rsidRPr="008C2D64">
        <w:rPr>
          <w:lang w:val="sr-Latn-CS"/>
        </w:rPr>
        <w:t>varaju pr</w:t>
      </w:r>
      <w:r w:rsidR="00BC4DE5" w:rsidRPr="008C2D64">
        <w:rPr>
          <w:lang w:val="sr-Latn-CS"/>
        </w:rPr>
        <w:t>ofilu</w:t>
      </w:r>
      <w:r w:rsidR="00FF04BC" w:rsidRPr="008C2D64">
        <w:rPr>
          <w:lang w:val="sr-Latn-CS"/>
        </w:rPr>
        <w:t xml:space="preserve"> studija </w:t>
      </w:r>
      <w:r w:rsidR="00581C72" w:rsidRPr="008C2D64">
        <w:rPr>
          <w:lang w:val="sr-Latn-CS"/>
        </w:rPr>
        <w:t>kroz g</w:t>
      </w:r>
      <w:r w:rsidR="00FF04BC" w:rsidRPr="008C2D64">
        <w:rPr>
          <w:lang w:val="sr-Latn-CS"/>
        </w:rPr>
        <w:t>ostujuća predavanja koja će na F</w:t>
      </w:r>
      <w:r w:rsidR="00581C72" w:rsidRPr="008C2D64">
        <w:rPr>
          <w:lang w:val="sr-Latn-CS"/>
        </w:rPr>
        <w:t>akultetu održavati predstavnicina</w:t>
      </w:r>
      <w:r w:rsidR="00CD3DBE" w:rsidRPr="008C2D64">
        <w:rPr>
          <w:lang w:val="sr-Latn-CS"/>
        </w:rPr>
        <w:t>stavnih</w:t>
      </w:r>
      <w:r w:rsidR="00581C72" w:rsidRPr="008C2D64">
        <w:rPr>
          <w:lang w:val="sr-Latn-CS"/>
        </w:rPr>
        <w:t xml:space="preserve"> baza odnosno </w:t>
      </w:r>
      <w:r w:rsidR="00EC7228" w:rsidRPr="008C2D64">
        <w:rPr>
          <w:lang w:val="sr-Latn-CS"/>
        </w:rPr>
        <w:t>predstavnici</w:t>
      </w:r>
      <w:r w:rsidR="006B08E6" w:rsidRPr="008C2D64">
        <w:rPr>
          <w:lang w:val="sr-Latn-CS"/>
        </w:rPr>
        <w:t xml:space="preserve"> turističke privrede</w:t>
      </w:r>
      <w:r w:rsidR="00581C72" w:rsidRPr="008C2D64">
        <w:rPr>
          <w:lang w:val="sr-Latn-CS"/>
        </w:rPr>
        <w:t xml:space="preserve">. </w:t>
      </w:r>
    </w:p>
    <w:p w:rsidR="00DE7366" w:rsidRPr="008C2D64" w:rsidRDefault="00581C72" w:rsidP="009E5ACB">
      <w:pPr>
        <w:jc w:val="both"/>
        <w:rPr>
          <w:lang w:val="sr-Latn-CS"/>
        </w:rPr>
      </w:pPr>
      <w:r w:rsidRPr="008C2D64">
        <w:rPr>
          <w:lang w:val="sr-Latn-CS"/>
        </w:rPr>
        <w:t xml:space="preserve">U skladu sa novim nastavnim planom, </w:t>
      </w:r>
      <w:r w:rsidR="00BC4DE5" w:rsidRPr="008C2D64">
        <w:rPr>
          <w:lang w:val="sr-Latn-CS"/>
        </w:rPr>
        <w:t>čiji je cilj produbljivanje veze između pr</w:t>
      </w:r>
      <w:r w:rsidR="008B21CC" w:rsidRPr="008C2D64">
        <w:rPr>
          <w:lang w:val="sr-Latn-CS"/>
        </w:rPr>
        <w:t xml:space="preserve">ivrede i obrazovanja budućeg turističkog kadra </w:t>
      </w:r>
      <w:r w:rsidR="00BC4DE5" w:rsidRPr="008C2D64">
        <w:rPr>
          <w:lang w:val="sr-Latn-CS"/>
        </w:rPr>
        <w:t>kroz obavljenje studentske prak</w:t>
      </w:r>
      <w:r w:rsidRPr="008C2D64">
        <w:rPr>
          <w:lang w:val="sr-Latn-CS"/>
        </w:rPr>
        <w:t>s</w:t>
      </w:r>
      <w:r w:rsidR="00BC4DE5" w:rsidRPr="008C2D64">
        <w:rPr>
          <w:lang w:val="sr-Latn-CS"/>
        </w:rPr>
        <w:t>e tokom trajanja studija</w:t>
      </w:r>
      <w:r w:rsidR="006B08E6" w:rsidRPr="008C2D64">
        <w:rPr>
          <w:lang w:val="sr-Latn-CS"/>
        </w:rPr>
        <w:t>, kao i odr</w:t>
      </w:r>
      <w:r w:rsidRPr="008C2D64">
        <w:rPr>
          <w:lang w:val="sr-Latn-CS"/>
        </w:rPr>
        <w:t xml:space="preserve">žavanjem gostujućih predavanja </w:t>
      </w:r>
      <w:r w:rsidR="008B21CC" w:rsidRPr="008C2D64">
        <w:rPr>
          <w:lang w:val="sr-Latn-CS"/>
        </w:rPr>
        <w:t>preds</w:t>
      </w:r>
      <w:r w:rsidR="00FF04BC" w:rsidRPr="008C2D64">
        <w:rPr>
          <w:lang w:val="sr-Latn-CS"/>
        </w:rPr>
        <w:t>tavnika turističke privrede na F</w:t>
      </w:r>
      <w:r w:rsidR="008B21CC" w:rsidRPr="008C2D64">
        <w:rPr>
          <w:lang w:val="sr-Latn-CS"/>
        </w:rPr>
        <w:t>akultetu</w:t>
      </w:r>
      <w:r w:rsidR="008C2D64">
        <w:rPr>
          <w:lang w:val="sr-Latn-CS"/>
        </w:rPr>
        <w:t>,</w:t>
      </w:r>
      <w:r w:rsidR="008B21CC" w:rsidRPr="008C2D64">
        <w:rPr>
          <w:lang w:val="sr-Latn-CS"/>
        </w:rPr>
        <w:t xml:space="preserve"> omogućiće nesmetano uključivanje na tržište rada naših diplomiranih studenata.</w:t>
      </w:r>
    </w:p>
    <w:p w:rsidR="00473E87" w:rsidRPr="008C2D64" w:rsidRDefault="00473E87" w:rsidP="009E5ACB">
      <w:pPr>
        <w:jc w:val="both"/>
        <w:rPr>
          <w:lang w:val="sr-Latn-CS"/>
        </w:rPr>
      </w:pPr>
      <w:r w:rsidRPr="008C2D64">
        <w:rPr>
          <w:lang w:val="sr-Latn-CS"/>
        </w:rPr>
        <w:t xml:space="preserve">Novim </w:t>
      </w:r>
      <w:r w:rsidR="00FF04BC" w:rsidRPr="008C2D64">
        <w:rPr>
          <w:lang w:val="sr-Latn-CS"/>
        </w:rPr>
        <w:t>konceptom obrazovanja</w:t>
      </w:r>
      <w:r w:rsidR="008C2D64">
        <w:rPr>
          <w:lang w:val="sr-Latn-CS"/>
        </w:rPr>
        <w:t>,</w:t>
      </w:r>
      <w:r w:rsidR="00FF04BC" w:rsidRPr="008C2D64">
        <w:rPr>
          <w:lang w:val="sr-Latn-CS"/>
        </w:rPr>
        <w:t xml:space="preserve"> čiji značaj je prepoznat kako od strane Univerziteta Crne Gore, tako i od strane privrede</w:t>
      </w:r>
      <w:r w:rsidR="008C2D64">
        <w:rPr>
          <w:lang w:val="sr-Latn-CS"/>
        </w:rPr>
        <w:t>,</w:t>
      </w:r>
      <w:r w:rsidR="00FF04BC" w:rsidRPr="008C2D64">
        <w:rPr>
          <w:lang w:val="sr-Latn-CS"/>
        </w:rPr>
        <w:t xml:space="preserve"> omogućiće našim studentima sklad između sticanja praktičnog i teorijskog znanja.</w:t>
      </w:r>
    </w:p>
    <w:sectPr w:rsidR="00473E87" w:rsidRPr="008C2D64" w:rsidSect="00B3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B6DB2"/>
    <w:rsid w:val="001F05F8"/>
    <w:rsid w:val="002C2BE1"/>
    <w:rsid w:val="00356121"/>
    <w:rsid w:val="00473E87"/>
    <w:rsid w:val="0051714C"/>
    <w:rsid w:val="00581C72"/>
    <w:rsid w:val="005E2629"/>
    <w:rsid w:val="006A4084"/>
    <w:rsid w:val="006B08E6"/>
    <w:rsid w:val="006C732F"/>
    <w:rsid w:val="007B0F7B"/>
    <w:rsid w:val="008776E1"/>
    <w:rsid w:val="008B21CC"/>
    <w:rsid w:val="008C2D64"/>
    <w:rsid w:val="008C5F20"/>
    <w:rsid w:val="009E5ACB"/>
    <w:rsid w:val="00B335B1"/>
    <w:rsid w:val="00B92C1C"/>
    <w:rsid w:val="00BB6DB2"/>
    <w:rsid w:val="00BC4DE5"/>
    <w:rsid w:val="00BE1A29"/>
    <w:rsid w:val="00BF1378"/>
    <w:rsid w:val="00C419C6"/>
    <w:rsid w:val="00C931A7"/>
    <w:rsid w:val="00CC5012"/>
    <w:rsid w:val="00CD3705"/>
    <w:rsid w:val="00CD3DBE"/>
    <w:rsid w:val="00D13E40"/>
    <w:rsid w:val="00DE7366"/>
    <w:rsid w:val="00E02261"/>
    <w:rsid w:val="00EC7228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Ranka</cp:lastModifiedBy>
  <cp:revision>2</cp:revision>
  <dcterms:created xsi:type="dcterms:W3CDTF">2018-03-15T13:56:00Z</dcterms:created>
  <dcterms:modified xsi:type="dcterms:W3CDTF">2018-03-15T13:56:00Z</dcterms:modified>
</cp:coreProperties>
</file>