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63480" w14:textId="77777777" w:rsidR="004B7A5D" w:rsidRDefault="004B7A5D" w:rsidP="004B7A5D">
      <w:pPr>
        <w:pStyle w:val="NormalWeb"/>
        <w:spacing w:before="0" w:beforeAutospacing="0" w:after="0" w:afterAutospacing="0" w:line="360" w:lineRule="auto"/>
        <w:rPr>
          <w:rFonts w:asciiTheme="majorHAnsi" w:hAnsiTheme="majorHAnsi" w:cs="Arial"/>
          <w:b/>
          <w:color w:val="000000"/>
          <w:sz w:val="22"/>
          <w:szCs w:val="22"/>
        </w:rPr>
      </w:pPr>
      <w:r>
        <w:rPr>
          <w:noProof/>
          <w:sz w:val="28"/>
          <w:szCs w:val="28"/>
          <w:lang w:eastAsia="en-GB"/>
        </w:rPr>
        <w:drawing>
          <wp:inline distT="0" distB="0" distL="0" distR="0" wp14:anchorId="2ACD2BAE" wp14:editId="1C117EF1">
            <wp:extent cx="934085" cy="9201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4085" cy="920115"/>
                    </a:xfrm>
                    <a:prstGeom prst="rect">
                      <a:avLst/>
                    </a:prstGeom>
                    <a:noFill/>
                    <a:ln>
                      <a:noFill/>
                    </a:ln>
                  </pic:spPr>
                </pic:pic>
              </a:graphicData>
            </a:graphic>
          </wp:inline>
        </w:drawing>
      </w:r>
    </w:p>
    <w:p w14:paraId="2F421BBD" w14:textId="32C8E3F9" w:rsidR="00DA4DC0" w:rsidRPr="00A35AE9" w:rsidRDefault="00E7437F" w:rsidP="008F60FF">
      <w:pPr>
        <w:pStyle w:val="NormalWeb"/>
        <w:spacing w:before="0" w:beforeAutospacing="0" w:after="0" w:afterAutospacing="0" w:line="360" w:lineRule="auto"/>
        <w:outlineLvl w:val="0"/>
        <w:rPr>
          <w:rFonts w:asciiTheme="majorHAnsi" w:hAnsiTheme="majorHAnsi" w:cs="Arial"/>
          <w:b/>
          <w:color w:val="000000"/>
          <w:sz w:val="24"/>
          <w:szCs w:val="24"/>
        </w:rPr>
      </w:pPr>
      <w:r>
        <w:rPr>
          <w:rFonts w:asciiTheme="majorHAnsi" w:hAnsiTheme="majorHAnsi" w:cs="Arial"/>
          <w:b/>
          <w:color w:val="000000"/>
          <w:sz w:val="24"/>
          <w:szCs w:val="24"/>
        </w:rPr>
        <w:t>Biography</w:t>
      </w:r>
    </w:p>
    <w:p w14:paraId="64F25CE0" w14:textId="77777777" w:rsidR="00E7437F" w:rsidRDefault="00E7437F" w:rsidP="00DA4DC0">
      <w:pPr>
        <w:pStyle w:val="NormalWeb"/>
        <w:spacing w:line="360" w:lineRule="auto"/>
        <w:rPr>
          <w:rFonts w:asciiTheme="majorHAnsi" w:hAnsiTheme="majorHAnsi" w:cs="Arial"/>
          <w:color w:val="000000"/>
          <w:sz w:val="22"/>
          <w:szCs w:val="22"/>
          <w:lang w:val="en-US"/>
        </w:rPr>
      </w:pPr>
      <w:r>
        <w:rPr>
          <w:rFonts w:asciiTheme="majorHAnsi" w:hAnsiTheme="majorHAnsi" w:cs="Arial"/>
          <w:b/>
          <w:bCs/>
          <w:color w:val="000000"/>
          <w:sz w:val="22"/>
          <w:szCs w:val="22"/>
          <w:lang w:val="en-US"/>
        </w:rPr>
        <w:t xml:space="preserve">Una NicEoin </w:t>
      </w:r>
      <w:proofErr w:type="gramStart"/>
      <w:r>
        <w:rPr>
          <w:rFonts w:asciiTheme="majorHAnsi" w:hAnsiTheme="majorHAnsi" w:cs="Arial"/>
          <w:b/>
          <w:bCs/>
          <w:color w:val="000000"/>
          <w:sz w:val="22"/>
          <w:szCs w:val="22"/>
          <w:lang w:val="en-US"/>
        </w:rPr>
        <w:t>–  Prime</w:t>
      </w:r>
      <w:proofErr w:type="gramEnd"/>
      <w:r>
        <w:rPr>
          <w:rFonts w:asciiTheme="majorHAnsi" w:hAnsiTheme="majorHAnsi" w:cs="Arial"/>
          <w:b/>
          <w:bCs/>
          <w:color w:val="000000"/>
          <w:sz w:val="22"/>
          <w:szCs w:val="22"/>
          <w:lang w:val="en-US"/>
        </w:rPr>
        <w:t xml:space="preserve"> Cut </w:t>
      </w:r>
      <w:r w:rsidR="00DA4DC0" w:rsidRPr="008C3C02">
        <w:rPr>
          <w:rFonts w:asciiTheme="majorHAnsi" w:hAnsiTheme="majorHAnsi" w:cs="Arial"/>
          <w:b/>
          <w:bCs/>
          <w:color w:val="000000"/>
          <w:sz w:val="22"/>
          <w:szCs w:val="22"/>
          <w:lang w:val="en-US"/>
        </w:rPr>
        <w:t xml:space="preserve">Executive Producer: </w:t>
      </w:r>
      <w:r w:rsidR="00DA4DC0" w:rsidRPr="008C3C02">
        <w:rPr>
          <w:rFonts w:asciiTheme="majorHAnsi" w:hAnsiTheme="majorHAnsi" w:cs="Arial"/>
          <w:bCs/>
          <w:color w:val="000000"/>
          <w:sz w:val="22"/>
          <w:szCs w:val="22"/>
          <w:lang w:val="en-US"/>
        </w:rPr>
        <w:t xml:space="preserve">Una </w:t>
      </w:r>
      <w:r w:rsidR="00DA4DC0" w:rsidRPr="008C3C02">
        <w:rPr>
          <w:rFonts w:asciiTheme="majorHAnsi" w:hAnsiTheme="majorHAnsi" w:cs="Arial"/>
          <w:color w:val="000000"/>
          <w:sz w:val="22"/>
          <w:szCs w:val="22"/>
          <w:lang w:val="en-US"/>
        </w:rPr>
        <w:t xml:space="preserve">has worked in the arts sector since 1992. After graduating from the University of Ulster she worked extensively as an actress and arts facilitator in Dublin. </w:t>
      </w:r>
    </w:p>
    <w:p w14:paraId="54DECCC5" w14:textId="77777777" w:rsidR="00E7437F" w:rsidRDefault="00DA4DC0" w:rsidP="00DA4DC0">
      <w:pPr>
        <w:pStyle w:val="NormalWeb"/>
        <w:spacing w:line="360" w:lineRule="auto"/>
        <w:rPr>
          <w:rFonts w:asciiTheme="majorHAnsi" w:hAnsiTheme="majorHAnsi" w:cs="Arial"/>
          <w:color w:val="000000"/>
          <w:sz w:val="22"/>
          <w:szCs w:val="22"/>
          <w:lang w:val="en-US"/>
        </w:rPr>
      </w:pPr>
      <w:r w:rsidRPr="008C3C02">
        <w:rPr>
          <w:rFonts w:asciiTheme="majorHAnsi" w:hAnsiTheme="majorHAnsi" w:cs="Arial"/>
          <w:color w:val="000000"/>
          <w:sz w:val="22"/>
          <w:szCs w:val="22"/>
          <w:lang w:val="en-US"/>
        </w:rPr>
        <w:t>In 1996, after relocating to Belfast, she took up position as Artist in Residence for Wheelworks</w:t>
      </w:r>
      <w:proofErr w:type="gramStart"/>
      <w:r w:rsidRPr="008C3C02">
        <w:rPr>
          <w:rFonts w:asciiTheme="majorHAnsi" w:hAnsiTheme="majorHAnsi" w:cs="Arial"/>
          <w:color w:val="000000"/>
          <w:sz w:val="22"/>
          <w:szCs w:val="22"/>
          <w:lang w:val="en-US"/>
        </w:rPr>
        <w:t>..</w:t>
      </w:r>
      <w:proofErr w:type="gramEnd"/>
      <w:r w:rsidRPr="008C3C02">
        <w:rPr>
          <w:rFonts w:asciiTheme="majorHAnsi" w:hAnsiTheme="majorHAnsi" w:cs="Arial"/>
          <w:color w:val="000000"/>
          <w:sz w:val="22"/>
          <w:szCs w:val="22"/>
          <w:lang w:val="en-US"/>
        </w:rPr>
        <w:t> Subsequently she worked as Tutor at the Centre for Performing Arts at Belfast Metropolitan College for four years before becoming Head of Education and Outreach at the Lyric Theatre, Belfast. In 2006 she became Creative Director at Creative Media Partnerships, developing and delivering a two year film project across the island of Ireland. In 2008 she became Arts Development Officer at Belfast City Council</w:t>
      </w:r>
      <w:r w:rsidR="00E7437F">
        <w:rPr>
          <w:rFonts w:asciiTheme="majorHAnsi" w:hAnsiTheme="majorHAnsi" w:cs="Arial"/>
          <w:color w:val="000000"/>
          <w:sz w:val="22"/>
          <w:szCs w:val="22"/>
          <w:lang w:val="en-US"/>
        </w:rPr>
        <w:t xml:space="preserve">. </w:t>
      </w:r>
    </w:p>
    <w:p w14:paraId="65E62E65" w14:textId="0FE25743" w:rsidR="00E7437F" w:rsidRDefault="00E7437F" w:rsidP="00DA4DC0">
      <w:pPr>
        <w:pStyle w:val="NormalWeb"/>
        <w:spacing w:line="360" w:lineRule="auto"/>
        <w:rPr>
          <w:rFonts w:asciiTheme="majorHAnsi" w:hAnsiTheme="majorHAnsi" w:cs="Arial"/>
          <w:color w:val="000000"/>
          <w:sz w:val="22"/>
          <w:szCs w:val="22"/>
          <w:lang w:val="en-US"/>
        </w:rPr>
      </w:pPr>
      <w:r>
        <w:rPr>
          <w:rFonts w:asciiTheme="majorHAnsi" w:hAnsiTheme="majorHAnsi" w:cs="Arial"/>
          <w:color w:val="000000"/>
          <w:sz w:val="22"/>
          <w:szCs w:val="22"/>
          <w:lang w:val="en-US"/>
        </w:rPr>
        <w:t>She became Executive Producer at</w:t>
      </w:r>
      <w:r w:rsidR="00DA4DC0" w:rsidRPr="008C3C02">
        <w:rPr>
          <w:rFonts w:asciiTheme="majorHAnsi" w:hAnsiTheme="majorHAnsi" w:cs="Arial"/>
          <w:color w:val="000000"/>
          <w:sz w:val="22"/>
          <w:szCs w:val="22"/>
          <w:lang w:val="en-US"/>
        </w:rPr>
        <w:t xml:space="preserve"> Prime Cut Productions in 2009. Since then she has produced </w:t>
      </w:r>
      <w:r w:rsidR="00DA4DC0" w:rsidRPr="008C3C02">
        <w:rPr>
          <w:rFonts w:asciiTheme="majorHAnsi" w:hAnsiTheme="majorHAnsi" w:cs="Arial"/>
          <w:i/>
          <w:iCs/>
          <w:color w:val="000000"/>
          <w:sz w:val="22"/>
          <w:szCs w:val="22"/>
          <w:lang w:val="en-US"/>
        </w:rPr>
        <w:t xml:space="preserve">Scarborough </w:t>
      </w:r>
      <w:r w:rsidR="00DA4DC0" w:rsidRPr="008C3C02">
        <w:rPr>
          <w:rFonts w:asciiTheme="majorHAnsi" w:hAnsiTheme="majorHAnsi" w:cs="Arial"/>
          <w:color w:val="000000"/>
          <w:sz w:val="22"/>
          <w:szCs w:val="22"/>
          <w:lang w:val="en-US"/>
        </w:rPr>
        <w:t xml:space="preserve">for the Cathedral Quarter Arts Festival and </w:t>
      </w:r>
      <w:r w:rsidR="00DA4DC0" w:rsidRPr="008C3C02">
        <w:rPr>
          <w:rFonts w:asciiTheme="majorHAnsi" w:hAnsiTheme="majorHAnsi" w:cs="Arial"/>
          <w:i/>
          <w:iCs/>
          <w:color w:val="000000"/>
          <w:sz w:val="22"/>
          <w:szCs w:val="22"/>
          <w:lang w:val="en-US"/>
        </w:rPr>
        <w:t>Vincent River</w:t>
      </w:r>
      <w:r w:rsidR="00DA4DC0" w:rsidRPr="008C3C02">
        <w:rPr>
          <w:rFonts w:asciiTheme="majorHAnsi" w:hAnsiTheme="majorHAnsi" w:cs="Arial"/>
          <w:color w:val="000000"/>
          <w:sz w:val="22"/>
          <w:szCs w:val="22"/>
          <w:lang w:val="en-US"/>
        </w:rPr>
        <w:t xml:space="preserve"> for Pride (2010) and Tour, </w:t>
      </w:r>
      <w:r w:rsidR="00DA4DC0" w:rsidRPr="008C3C02">
        <w:rPr>
          <w:rFonts w:asciiTheme="majorHAnsi" w:hAnsiTheme="majorHAnsi" w:cs="Arial"/>
          <w:i/>
          <w:iCs/>
          <w:color w:val="000000"/>
          <w:sz w:val="22"/>
          <w:szCs w:val="22"/>
          <w:lang w:val="en-US"/>
        </w:rPr>
        <w:t>Shoot The Crow</w:t>
      </w:r>
      <w:r w:rsidR="00DA4DC0" w:rsidRPr="008C3C02">
        <w:rPr>
          <w:rFonts w:asciiTheme="majorHAnsi" w:hAnsiTheme="majorHAnsi" w:cs="Arial"/>
          <w:color w:val="000000"/>
          <w:sz w:val="22"/>
          <w:szCs w:val="22"/>
          <w:lang w:val="en-US"/>
        </w:rPr>
        <w:t xml:space="preserve"> Waterfront and NI Tour, </w:t>
      </w:r>
      <w:r w:rsidR="00DA4DC0" w:rsidRPr="008C3C02">
        <w:rPr>
          <w:rFonts w:asciiTheme="majorHAnsi" w:hAnsiTheme="majorHAnsi" w:cs="Arial"/>
          <w:i/>
          <w:iCs/>
          <w:color w:val="000000"/>
          <w:sz w:val="22"/>
          <w:szCs w:val="22"/>
          <w:lang w:val="en-US"/>
        </w:rPr>
        <w:t>Still Life Still: The Demeter Project</w:t>
      </w:r>
      <w:r w:rsidR="00DA4DC0" w:rsidRPr="008C3C02">
        <w:rPr>
          <w:rFonts w:asciiTheme="majorHAnsi" w:hAnsiTheme="majorHAnsi" w:cs="Arial"/>
          <w:color w:val="000000"/>
          <w:sz w:val="22"/>
          <w:szCs w:val="22"/>
          <w:lang w:val="en-US"/>
        </w:rPr>
        <w:t xml:space="preserve"> at the Northern Bank, Belfast,</w:t>
      </w:r>
      <w:r w:rsidR="00DA4DC0" w:rsidRPr="008C3C02">
        <w:rPr>
          <w:rFonts w:asciiTheme="majorHAnsi" w:hAnsiTheme="majorHAnsi" w:cs="Arial"/>
          <w:i/>
          <w:iCs/>
          <w:color w:val="000000"/>
          <w:sz w:val="22"/>
          <w:szCs w:val="22"/>
          <w:lang w:val="en-US"/>
        </w:rPr>
        <w:t xml:space="preserve"> Blackbird</w:t>
      </w:r>
      <w:r w:rsidR="00DA4DC0" w:rsidRPr="008C3C02">
        <w:rPr>
          <w:rFonts w:asciiTheme="majorHAnsi" w:hAnsiTheme="majorHAnsi" w:cs="Arial"/>
          <w:color w:val="000000"/>
          <w:sz w:val="22"/>
          <w:szCs w:val="22"/>
          <w:lang w:val="en-US"/>
        </w:rPr>
        <w:t xml:space="preserve"> at the Lyric Naughton Studio and Tour, (2011) </w:t>
      </w:r>
      <w:r w:rsidR="00DA4DC0" w:rsidRPr="008C3C02">
        <w:rPr>
          <w:rFonts w:asciiTheme="majorHAnsi" w:hAnsiTheme="majorHAnsi" w:cs="Arial"/>
          <w:i/>
          <w:iCs/>
          <w:color w:val="000000"/>
          <w:sz w:val="22"/>
          <w:szCs w:val="22"/>
          <w:lang w:val="en-US"/>
        </w:rPr>
        <w:t>Shoot The Crow:</w:t>
      </w:r>
      <w:r w:rsidR="00DA4DC0" w:rsidRPr="008C3C02">
        <w:rPr>
          <w:rFonts w:asciiTheme="majorHAnsi" w:hAnsiTheme="majorHAnsi" w:cs="Arial"/>
          <w:color w:val="000000"/>
          <w:sz w:val="22"/>
          <w:szCs w:val="22"/>
          <w:lang w:val="en-US"/>
        </w:rPr>
        <w:t xml:space="preserve"> Belfast Grand Opera House and Ireland wide tour, </w:t>
      </w:r>
      <w:r w:rsidR="00DA4DC0" w:rsidRPr="008C3C02">
        <w:rPr>
          <w:rFonts w:asciiTheme="majorHAnsi" w:hAnsiTheme="majorHAnsi" w:cs="Arial"/>
          <w:i/>
          <w:iCs/>
          <w:color w:val="000000"/>
          <w:sz w:val="22"/>
          <w:szCs w:val="22"/>
          <w:lang w:val="en-US"/>
        </w:rPr>
        <w:t>The Baths</w:t>
      </w:r>
      <w:r w:rsidR="00DA4DC0" w:rsidRPr="008C3C02">
        <w:rPr>
          <w:rFonts w:asciiTheme="majorHAnsi" w:hAnsiTheme="majorHAnsi" w:cs="Arial"/>
          <w:color w:val="000000"/>
          <w:sz w:val="22"/>
          <w:szCs w:val="22"/>
          <w:lang w:val="en-US"/>
        </w:rPr>
        <w:t xml:space="preserve"> at Templemore Baths and </w:t>
      </w:r>
      <w:r w:rsidR="00DA4DC0" w:rsidRPr="008C3C02">
        <w:rPr>
          <w:rFonts w:asciiTheme="majorHAnsi" w:hAnsiTheme="majorHAnsi" w:cs="Arial"/>
          <w:i/>
          <w:iCs/>
          <w:color w:val="000000"/>
          <w:sz w:val="22"/>
          <w:szCs w:val="22"/>
          <w:lang w:val="en-US"/>
        </w:rPr>
        <w:t>I Am My Own Wife</w:t>
      </w:r>
      <w:r w:rsidR="00DA4DC0" w:rsidRPr="008C3C02">
        <w:rPr>
          <w:rFonts w:asciiTheme="majorHAnsi" w:hAnsiTheme="majorHAnsi" w:cs="Arial"/>
          <w:color w:val="000000"/>
          <w:sz w:val="22"/>
          <w:szCs w:val="22"/>
          <w:lang w:val="en-US"/>
        </w:rPr>
        <w:t xml:space="preserve"> at The MAC (2012) </w:t>
      </w:r>
      <w:r w:rsidR="00DA4DC0" w:rsidRPr="008C3C02">
        <w:rPr>
          <w:rFonts w:asciiTheme="majorHAnsi" w:hAnsiTheme="majorHAnsi" w:cs="Arial"/>
          <w:i/>
          <w:iCs/>
          <w:color w:val="000000"/>
          <w:sz w:val="22"/>
          <w:szCs w:val="22"/>
          <w:lang w:val="en-US"/>
        </w:rPr>
        <w:t xml:space="preserve">Kaleidoscope </w:t>
      </w:r>
      <w:r w:rsidR="00DA4DC0" w:rsidRPr="008C3C02">
        <w:rPr>
          <w:rFonts w:asciiTheme="majorHAnsi" w:hAnsiTheme="majorHAnsi" w:cs="Arial"/>
          <w:color w:val="000000"/>
          <w:sz w:val="22"/>
          <w:szCs w:val="22"/>
          <w:lang w:val="en-US"/>
        </w:rPr>
        <w:t xml:space="preserve">-Belfast City Centre: Site Specific, </w:t>
      </w:r>
      <w:r w:rsidR="00DA4DC0" w:rsidRPr="008C3C02">
        <w:rPr>
          <w:rFonts w:asciiTheme="majorHAnsi" w:hAnsiTheme="majorHAnsi" w:cs="Arial"/>
          <w:i/>
          <w:color w:val="000000"/>
          <w:sz w:val="22"/>
          <w:szCs w:val="22"/>
          <w:lang w:val="en-US"/>
        </w:rPr>
        <w:t>The Conquest of Happiness</w:t>
      </w:r>
      <w:r w:rsidR="00DA4DC0" w:rsidRPr="008C3C02">
        <w:rPr>
          <w:rFonts w:asciiTheme="majorHAnsi" w:hAnsiTheme="majorHAnsi" w:cs="Arial"/>
          <w:color w:val="000000"/>
          <w:sz w:val="22"/>
          <w:szCs w:val="22"/>
          <w:lang w:val="en-US"/>
        </w:rPr>
        <w:t xml:space="preserve"> for Derry-Londonderry City of Culture and European Tour</w:t>
      </w:r>
      <w:r w:rsidR="00DA4DC0">
        <w:rPr>
          <w:rFonts w:asciiTheme="majorHAnsi" w:hAnsiTheme="majorHAnsi" w:cs="Arial"/>
          <w:color w:val="000000"/>
          <w:sz w:val="22"/>
          <w:szCs w:val="22"/>
          <w:lang w:val="en-US"/>
        </w:rPr>
        <w:t>,</w:t>
      </w:r>
      <w:r w:rsidR="00DA4DC0" w:rsidRPr="008C3C02">
        <w:rPr>
          <w:rFonts w:asciiTheme="majorHAnsi" w:hAnsiTheme="majorHAnsi" w:cs="Arial"/>
          <w:color w:val="000000"/>
          <w:sz w:val="22"/>
          <w:szCs w:val="22"/>
          <w:lang w:val="en-US"/>
        </w:rPr>
        <w:t xml:space="preserve"> </w:t>
      </w:r>
      <w:proofErr w:type="spellStart"/>
      <w:r w:rsidR="00DA4DC0" w:rsidRPr="008C3C02">
        <w:rPr>
          <w:rFonts w:asciiTheme="majorHAnsi" w:hAnsiTheme="majorHAnsi" w:cs="Arial"/>
          <w:i/>
          <w:color w:val="000000"/>
          <w:sz w:val="22"/>
          <w:szCs w:val="22"/>
          <w:lang w:val="en-US"/>
        </w:rPr>
        <w:t>Tejas</w:t>
      </w:r>
      <w:proofErr w:type="spellEnd"/>
      <w:r w:rsidR="00DA4DC0" w:rsidRPr="008C3C02">
        <w:rPr>
          <w:rFonts w:asciiTheme="majorHAnsi" w:hAnsiTheme="majorHAnsi" w:cs="Arial"/>
          <w:i/>
          <w:color w:val="000000"/>
          <w:sz w:val="22"/>
          <w:szCs w:val="22"/>
          <w:lang w:val="en-US"/>
        </w:rPr>
        <w:t xml:space="preserve"> Verdes, Villa </w:t>
      </w:r>
      <w:r w:rsidR="00DA4DC0" w:rsidRPr="008C3C02">
        <w:rPr>
          <w:rFonts w:asciiTheme="majorHAnsi" w:hAnsiTheme="majorHAnsi" w:cs="Arial"/>
          <w:color w:val="000000"/>
          <w:sz w:val="22"/>
          <w:szCs w:val="22"/>
          <w:lang w:val="en-US"/>
        </w:rPr>
        <w:t>and</w:t>
      </w:r>
      <w:r w:rsidR="00DA4DC0" w:rsidRPr="008C3C02">
        <w:rPr>
          <w:rFonts w:asciiTheme="majorHAnsi" w:hAnsiTheme="majorHAnsi" w:cs="Arial"/>
          <w:i/>
          <w:color w:val="000000"/>
          <w:sz w:val="22"/>
          <w:szCs w:val="22"/>
          <w:lang w:val="en-US"/>
        </w:rPr>
        <w:t xml:space="preserve"> </w:t>
      </w:r>
      <w:proofErr w:type="spellStart"/>
      <w:r w:rsidR="00DA4DC0" w:rsidRPr="008C3C02">
        <w:rPr>
          <w:rFonts w:asciiTheme="majorHAnsi" w:hAnsiTheme="majorHAnsi" w:cs="Arial"/>
          <w:i/>
          <w:color w:val="000000"/>
          <w:sz w:val="22"/>
          <w:szCs w:val="22"/>
          <w:lang w:val="en-US"/>
        </w:rPr>
        <w:t>Discurso</w:t>
      </w:r>
      <w:proofErr w:type="spellEnd"/>
      <w:r w:rsidR="00DA4DC0" w:rsidRPr="008C3C02">
        <w:rPr>
          <w:rFonts w:asciiTheme="majorHAnsi" w:hAnsiTheme="majorHAnsi" w:cs="Arial"/>
          <w:color w:val="000000"/>
          <w:sz w:val="22"/>
          <w:szCs w:val="22"/>
          <w:lang w:val="en-US"/>
        </w:rPr>
        <w:t xml:space="preserve"> at The MAC and An </w:t>
      </w:r>
      <w:proofErr w:type="spellStart"/>
      <w:r w:rsidR="00DA4DC0" w:rsidRPr="008C3C02">
        <w:rPr>
          <w:rFonts w:asciiTheme="majorHAnsi" w:hAnsiTheme="majorHAnsi" w:cs="Arial"/>
          <w:color w:val="000000"/>
          <w:sz w:val="22"/>
          <w:szCs w:val="22"/>
          <w:lang w:val="en-US"/>
        </w:rPr>
        <w:t>Culturlann</w:t>
      </w:r>
      <w:proofErr w:type="spellEnd"/>
      <w:r w:rsidR="00DA4DC0" w:rsidRPr="008C3C02">
        <w:rPr>
          <w:rFonts w:asciiTheme="majorHAnsi" w:hAnsiTheme="majorHAnsi" w:cs="Arial"/>
          <w:color w:val="000000"/>
          <w:sz w:val="22"/>
          <w:szCs w:val="22"/>
          <w:lang w:val="en-US"/>
        </w:rPr>
        <w:t xml:space="preserve"> </w:t>
      </w:r>
      <w:proofErr w:type="spellStart"/>
      <w:r w:rsidR="00DA4DC0" w:rsidRPr="008C3C02">
        <w:rPr>
          <w:rFonts w:asciiTheme="majorHAnsi" w:hAnsiTheme="majorHAnsi" w:cs="Arial"/>
          <w:color w:val="000000"/>
          <w:sz w:val="22"/>
          <w:szCs w:val="22"/>
          <w:lang w:val="en-US"/>
        </w:rPr>
        <w:t>Doire</w:t>
      </w:r>
      <w:proofErr w:type="spellEnd"/>
      <w:r w:rsidR="00DA4DC0">
        <w:rPr>
          <w:rFonts w:asciiTheme="majorHAnsi" w:hAnsiTheme="majorHAnsi" w:cs="Arial"/>
          <w:color w:val="000000"/>
          <w:sz w:val="22"/>
          <w:szCs w:val="22"/>
          <w:lang w:val="en-US"/>
        </w:rPr>
        <w:t>,</w:t>
      </w:r>
      <w:r w:rsidR="00DA4DC0" w:rsidRPr="00AF3325">
        <w:rPr>
          <w:rFonts w:asciiTheme="majorHAnsi" w:hAnsiTheme="majorHAnsi" w:cs="Arial"/>
          <w:color w:val="000000"/>
          <w:sz w:val="22"/>
          <w:szCs w:val="22"/>
          <w:lang w:val="en-US"/>
        </w:rPr>
        <w:t xml:space="preserve"> </w:t>
      </w:r>
      <w:proofErr w:type="spellStart"/>
      <w:r w:rsidR="00DA4DC0" w:rsidRPr="00DA4DC0">
        <w:rPr>
          <w:rFonts w:asciiTheme="majorHAnsi" w:hAnsiTheme="majorHAnsi" w:cs="Arial"/>
          <w:iCs/>
          <w:color w:val="000000"/>
          <w:sz w:val="22"/>
          <w:szCs w:val="22"/>
          <w:lang w:val="en-US"/>
        </w:rPr>
        <w:t>Yasmina</w:t>
      </w:r>
      <w:proofErr w:type="spellEnd"/>
      <w:r w:rsidR="00DA4DC0" w:rsidRPr="00DA4DC0">
        <w:rPr>
          <w:rFonts w:asciiTheme="majorHAnsi" w:hAnsiTheme="majorHAnsi" w:cs="Arial"/>
          <w:iCs/>
          <w:color w:val="000000"/>
          <w:sz w:val="22"/>
          <w:szCs w:val="22"/>
          <w:lang w:val="en-US"/>
        </w:rPr>
        <w:t xml:space="preserve"> Reza’s </w:t>
      </w:r>
      <w:r w:rsidR="00DA4DC0" w:rsidRPr="00DA4DC0">
        <w:rPr>
          <w:rFonts w:asciiTheme="majorHAnsi" w:hAnsiTheme="majorHAnsi" w:cs="Arial"/>
          <w:i/>
          <w:iCs/>
          <w:color w:val="000000"/>
          <w:sz w:val="22"/>
          <w:szCs w:val="22"/>
          <w:lang w:val="en-US"/>
        </w:rPr>
        <w:t>The God of Carnage</w:t>
      </w:r>
      <w:r w:rsidR="00DA4DC0" w:rsidRPr="00DA4DC0">
        <w:rPr>
          <w:rFonts w:asciiTheme="majorHAnsi" w:hAnsiTheme="majorHAnsi" w:cs="Arial"/>
          <w:iCs/>
          <w:color w:val="000000"/>
          <w:sz w:val="22"/>
          <w:szCs w:val="22"/>
          <w:lang w:val="en-US"/>
        </w:rPr>
        <w:t xml:space="preserve"> [co-production with The MAC]. </w:t>
      </w:r>
      <w:r w:rsidR="00DA4DC0">
        <w:rPr>
          <w:rFonts w:asciiTheme="majorHAnsi" w:hAnsiTheme="majorHAnsi" w:cs="Arial"/>
          <w:iCs/>
          <w:color w:val="000000"/>
          <w:sz w:val="22"/>
          <w:szCs w:val="22"/>
          <w:lang w:val="en-US"/>
        </w:rPr>
        <w:t xml:space="preserve">Jack Thorne’s </w:t>
      </w:r>
      <w:proofErr w:type="spellStart"/>
      <w:r w:rsidR="00DA4DC0" w:rsidRPr="00DA4DC0">
        <w:rPr>
          <w:rFonts w:asciiTheme="majorHAnsi" w:hAnsiTheme="majorHAnsi" w:cs="Arial"/>
          <w:i/>
          <w:iCs/>
          <w:color w:val="000000"/>
          <w:sz w:val="22"/>
          <w:szCs w:val="22"/>
          <w:lang w:val="en-US"/>
        </w:rPr>
        <w:t>Mydidae</w:t>
      </w:r>
      <w:proofErr w:type="spellEnd"/>
      <w:r w:rsidR="00DA4DC0">
        <w:rPr>
          <w:rFonts w:asciiTheme="majorHAnsi" w:hAnsiTheme="majorHAnsi" w:cs="Arial"/>
          <w:iCs/>
          <w:color w:val="000000"/>
          <w:sz w:val="22"/>
          <w:szCs w:val="22"/>
          <w:lang w:val="en-US"/>
        </w:rPr>
        <w:t xml:space="preserve"> (The MAC), </w:t>
      </w:r>
      <w:r w:rsidR="00DA4DC0" w:rsidRPr="00DA4DC0">
        <w:rPr>
          <w:rFonts w:asciiTheme="majorHAnsi" w:hAnsiTheme="majorHAnsi" w:cs="Arial"/>
          <w:iCs/>
          <w:color w:val="000000"/>
          <w:sz w:val="22"/>
          <w:szCs w:val="22"/>
          <w:lang w:val="en-US"/>
        </w:rPr>
        <w:t xml:space="preserve">Stacey Gregg’s </w:t>
      </w:r>
      <w:r w:rsidR="00DA4DC0" w:rsidRPr="00DA4DC0">
        <w:rPr>
          <w:rFonts w:asciiTheme="majorHAnsi" w:hAnsiTheme="majorHAnsi" w:cs="Arial"/>
          <w:i/>
          <w:iCs/>
          <w:color w:val="000000"/>
          <w:sz w:val="22"/>
          <w:szCs w:val="22"/>
          <w:lang w:val="en-US"/>
        </w:rPr>
        <w:t>Scorch</w:t>
      </w:r>
      <w:r>
        <w:rPr>
          <w:rFonts w:asciiTheme="majorHAnsi" w:hAnsiTheme="majorHAnsi" w:cs="Arial"/>
          <w:iCs/>
          <w:color w:val="000000"/>
          <w:sz w:val="22"/>
          <w:szCs w:val="22"/>
          <w:lang w:val="en-US"/>
        </w:rPr>
        <w:t xml:space="preserve"> (2</w:t>
      </w:r>
      <w:r w:rsidR="00DA4DC0" w:rsidRPr="00DA4DC0">
        <w:rPr>
          <w:rFonts w:asciiTheme="majorHAnsi" w:hAnsiTheme="majorHAnsi" w:cs="Arial"/>
          <w:iCs/>
          <w:color w:val="000000"/>
          <w:sz w:val="22"/>
          <w:szCs w:val="22"/>
          <w:lang w:val="en-US"/>
        </w:rPr>
        <w:t xml:space="preserve">015 Outburst Arts Festival: The MAC) Patrick Marber’s </w:t>
      </w:r>
      <w:r w:rsidR="00DA4DC0" w:rsidRPr="00DA4DC0">
        <w:rPr>
          <w:rFonts w:asciiTheme="majorHAnsi" w:hAnsiTheme="majorHAnsi" w:cs="Arial"/>
          <w:i/>
          <w:iCs/>
          <w:color w:val="000000"/>
          <w:sz w:val="22"/>
          <w:szCs w:val="22"/>
          <w:lang w:val="en-US"/>
        </w:rPr>
        <w:t>After Miss Julie</w:t>
      </w:r>
      <w:r w:rsidR="00DA4DC0" w:rsidRPr="00DA4DC0">
        <w:rPr>
          <w:rFonts w:asciiTheme="majorHAnsi" w:hAnsiTheme="majorHAnsi" w:cs="Arial"/>
          <w:iCs/>
          <w:color w:val="000000"/>
          <w:sz w:val="22"/>
          <w:szCs w:val="22"/>
          <w:lang w:val="en-US"/>
        </w:rPr>
        <w:t xml:space="preserve"> (The MAC, The Project and island of Ireland Tour) Stacey Gregg’s</w:t>
      </w:r>
      <w:r>
        <w:rPr>
          <w:rFonts w:asciiTheme="majorHAnsi" w:hAnsiTheme="majorHAnsi" w:cs="Arial"/>
          <w:iCs/>
          <w:color w:val="000000"/>
          <w:sz w:val="22"/>
          <w:szCs w:val="22"/>
          <w:lang w:val="en-US"/>
        </w:rPr>
        <w:t xml:space="preserve"> multi-award</w:t>
      </w:r>
      <w:r w:rsidR="008F60FF">
        <w:rPr>
          <w:rFonts w:asciiTheme="majorHAnsi" w:hAnsiTheme="majorHAnsi" w:cs="Arial"/>
          <w:iCs/>
          <w:color w:val="000000"/>
          <w:sz w:val="22"/>
          <w:szCs w:val="22"/>
          <w:lang w:val="en-US"/>
        </w:rPr>
        <w:t xml:space="preserve"> </w:t>
      </w:r>
      <w:r>
        <w:rPr>
          <w:rFonts w:asciiTheme="majorHAnsi" w:hAnsiTheme="majorHAnsi" w:cs="Arial"/>
          <w:iCs/>
          <w:color w:val="000000"/>
          <w:sz w:val="22"/>
          <w:szCs w:val="22"/>
          <w:lang w:val="en-US"/>
        </w:rPr>
        <w:t>winning</w:t>
      </w:r>
      <w:r w:rsidR="00DA4DC0" w:rsidRPr="00DA4DC0">
        <w:rPr>
          <w:rFonts w:asciiTheme="majorHAnsi" w:hAnsiTheme="majorHAnsi" w:cs="Arial"/>
          <w:iCs/>
          <w:color w:val="000000"/>
          <w:sz w:val="22"/>
          <w:szCs w:val="22"/>
          <w:lang w:val="en-US"/>
        </w:rPr>
        <w:t xml:space="preserve"> </w:t>
      </w:r>
      <w:r w:rsidR="00DA4DC0" w:rsidRPr="00DA4DC0">
        <w:rPr>
          <w:rFonts w:asciiTheme="majorHAnsi" w:hAnsiTheme="majorHAnsi" w:cs="Arial"/>
          <w:i/>
          <w:iCs/>
          <w:color w:val="000000"/>
          <w:sz w:val="22"/>
          <w:szCs w:val="22"/>
          <w:lang w:val="en-US"/>
        </w:rPr>
        <w:t>Scorch</w:t>
      </w:r>
      <w:r w:rsidR="00DA4DC0" w:rsidRPr="00DA4DC0">
        <w:rPr>
          <w:rFonts w:asciiTheme="majorHAnsi" w:hAnsiTheme="majorHAnsi" w:cs="Arial"/>
          <w:iCs/>
          <w:color w:val="000000"/>
          <w:sz w:val="22"/>
          <w:szCs w:val="22"/>
          <w:lang w:val="en-US"/>
        </w:rPr>
        <w:t xml:space="preserve"> for Edinburgh </w:t>
      </w:r>
      <w:proofErr w:type="gramStart"/>
      <w:r w:rsidR="00DA4DC0" w:rsidRPr="00DA4DC0">
        <w:rPr>
          <w:rFonts w:asciiTheme="majorHAnsi" w:hAnsiTheme="majorHAnsi" w:cs="Arial"/>
          <w:iCs/>
          <w:color w:val="000000"/>
          <w:sz w:val="22"/>
          <w:szCs w:val="22"/>
          <w:lang w:val="en-US"/>
        </w:rPr>
        <w:t xml:space="preserve">Fringe </w:t>
      </w:r>
      <w:r>
        <w:rPr>
          <w:rFonts w:asciiTheme="majorHAnsi" w:hAnsiTheme="majorHAnsi" w:cs="Arial"/>
          <w:iCs/>
          <w:color w:val="000000"/>
          <w:sz w:val="22"/>
          <w:szCs w:val="22"/>
          <w:lang w:val="en-US"/>
        </w:rPr>
        <w:t xml:space="preserve"> 2016</w:t>
      </w:r>
      <w:proofErr w:type="gramEnd"/>
      <w:r>
        <w:rPr>
          <w:rFonts w:asciiTheme="majorHAnsi" w:hAnsiTheme="majorHAnsi" w:cs="Arial"/>
          <w:iCs/>
          <w:color w:val="000000"/>
          <w:sz w:val="22"/>
          <w:szCs w:val="22"/>
          <w:lang w:val="en-US"/>
        </w:rPr>
        <w:t>, UK,</w:t>
      </w:r>
      <w:r w:rsidR="00DA4DC0" w:rsidRPr="00DA4DC0">
        <w:rPr>
          <w:rFonts w:asciiTheme="majorHAnsi" w:hAnsiTheme="majorHAnsi" w:cs="Arial"/>
          <w:iCs/>
          <w:color w:val="000000"/>
          <w:sz w:val="22"/>
          <w:szCs w:val="22"/>
          <w:lang w:val="en-US"/>
        </w:rPr>
        <w:t xml:space="preserve"> Island of Ireland Tour</w:t>
      </w:r>
      <w:r>
        <w:rPr>
          <w:rFonts w:asciiTheme="majorHAnsi" w:hAnsiTheme="majorHAnsi" w:cs="Arial"/>
          <w:iCs/>
          <w:color w:val="000000"/>
          <w:sz w:val="22"/>
          <w:szCs w:val="22"/>
          <w:lang w:val="en-US"/>
        </w:rPr>
        <w:t xml:space="preserve"> and Sweden Tours, Adelaide Fringe 2017, </w:t>
      </w:r>
      <w:proofErr w:type="spellStart"/>
      <w:r>
        <w:rPr>
          <w:rFonts w:asciiTheme="majorHAnsi" w:hAnsiTheme="majorHAnsi" w:cs="Arial"/>
          <w:iCs/>
          <w:color w:val="000000"/>
          <w:sz w:val="22"/>
          <w:szCs w:val="22"/>
          <w:lang w:val="en-US"/>
        </w:rPr>
        <w:t>Sociaetstheater</w:t>
      </w:r>
      <w:proofErr w:type="spellEnd"/>
      <w:r>
        <w:rPr>
          <w:rFonts w:asciiTheme="majorHAnsi" w:hAnsiTheme="majorHAnsi" w:cs="Arial"/>
          <w:iCs/>
          <w:color w:val="000000"/>
          <w:sz w:val="22"/>
          <w:szCs w:val="22"/>
          <w:lang w:val="en-US"/>
        </w:rPr>
        <w:t xml:space="preserve">, Dresden, </w:t>
      </w:r>
      <w:proofErr w:type="spellStart"/>
      <w:r>
        <w:rPr>
          <w:rFonts w:asciiTheme="majorHAnsi" w:hAnsiTheme="majorHAnsi" w:cs="Arial"/>
          <w:iCs/>
          <w:color w:val="000000"/>
          <w:sz w:val="22"/>
          <w:szCs w:val="22"/>
          <w:lang w:val="en-US"/>
        </w:rPr>
        <w:t>Soho</w:t>
      </w:r>
      <w:proofErr w:type="spellEnd"/>
      <w:r>
        <w:rPr>
          <w:rFonts w:asciiTheme="majorHAnsi" w:hAnsiTheme="majorHAnsi" w:cs="Arial"/>
          <w:iCs/>
          <w:color w:val="000000"/>
          <w:sz w:val="22"/>
          <w:szCs w:val="22"/>
          <w:lang w:val="en-US"/>
        </w:rPr>
        <w:t xml:space="preserve"> Theatre, London and British Council Showcase at Edinburgh Fringe 2017</w:t>
      </w:r>
      <w:r w:rsidR="00DA4DC0" w:rsidRPr="00DA4DC0">
        <w:rPr>
          <w:rFonts w:asciiTheme="majorHAnsi" w:hAnsiTheme="majorHAnsi" w:cs="Arial"/>
          <w:iCs/>
          <w:color w:val="000000"/>
          <w:sz w:val="22"/>
          <w:szCs w:val="22"/>
          <w:lang w:val="en-US"/>
        </w:rPr>
        <w:t>.)</w:t>
      </w:r>
      <w:r>
        <w:rPr>
          <w:rFonts w:asciiTheme="majorHAnsi" w:hAnsiTheme="majorHAnsi" w:cs="Arial"/>
          <w:iCs/>
          <w:color w:val="000000"/>
          <w:sz w:val="22"/>
          <w:szCs w:val="22"/>
          <w:lang w:val="en-US"/>
        </w:rPr>
        <w:t xml:space="preserve"> John Logan’s</w:t>
      </w:r>
      <w:r w:rsidR="008F60FF">
        <w:rPr>
          <w:rFonts w:asciiTheme="majorHAnsi" w:hAnsiTheme="majorHAnsi" w:cs="Arial"/>
          <w:iCs/>
          <w:color w:val="000000"/>
          <w:sz w:val="22"/>
          <w:szCs w:val="22"/>
          <w:lang w:val="en-US"/>
        </w:rPr>
        <w:t xml:space="preserve"> multi-award winning</w:t>
      </w:r>
      <w:r>
        <w:rPr>
          <w:rFonts w:asciiTheme="majorHAnsi" w:hAnsiTheme="majorHAnsi" w:cs="Arial"/>
          <w:iCs/>
          <w:color w:val="000000"/>
          <w:sz w:val="22"/>
          <w:szCs w:val="22"/>
          <w:lang w:val="en-US"/>
        </w:rPr>
        <w:t xml:space="preserve"> </w:t>
      </w:r>
      <w:proofErr w:type="gramStart"/>
      <w:r w:rsidRPr="00E7437F">
        <w:rPr>
          <w:rFonts w:asciiTheme="majorHAnsi" w:hAnsiTheme="majorHAnsi" w:cs="Arial"/>
          <w:i/>
          <w:iCs/>
          <w:color w:val="000000"/>
          <w:sz w:val="22"/>
          <w:szCs w:val="22"/>
          <w:lang w:val="en-US"/>
        </w:rPr>
        <w:t>Red</w:t>
      </w:r>
      <w:r>
        <w:rPr>
          <w:rFonts w:asciiTheme="majorHAnsi" w:hAnsiTheme="majorHAnsi" w:cs="Arial"/>
          <w:iCs/>
          <w:color w:val="000000"/>
          <w:sz w:val="22"/>
          <w:szCs w:val="22"/>
          <w:lang w:val="en-US"/>
        </w:rPr>
        <w:t xml:space="preserve"> </w:t>
      </w:r>
      <w:r w:rsidR="008F60FF">
        <w:rPr>
          <w:rFonts w:asciiTheme="majorHAnsi" w:hAnsiTheme="majorHAnsi" w:cs="Arial"/>
          <w:iCs/>
          <w:color w:val="000000"/>
          <w:sz w:val="22"/>
          <w:szCs w:val="22"/>
          <w:lang w:val="en-US"/>
        </w:rPr>
        <w:t>:</w:t>
      </w:r>
      <w:proofErr w:type="gramEnd"/>
      <w:r w:rsidR="008F60FF">
        <w:rPr>
          <w:rFonts w:asciiTheme="majorHAnsi" w:hAnsiTheme="majorHAnsi" w:cs="Arial"/>
          <w:iCs/>
          <w:color w:val="000000"/>
          <w:sz w:val="22"/>
          <w:szCs w:val="22"/>
          <w:lang w:val="en-US"/>
        </w:rPr>
        <w:t xml:space="preserve"> (</w:t>
      </w:r>
      <w:r>
        <w:rPr>
          <w:rFonts w:asciiTheme="majorHAnsi" w:hAnsiTheme="majorHAnsi" w:cs="Arial"/>
          <w:iCs/>
          <w:color w:val="000000"/>
          <w:sz w:val="22"/>
          <w:szCs w:val="22"/>
          <w:lang w:val="en-US"/>
        </w:rPr>
        <w:t>Lyric Belfast</w:t>
      </w:r>
      <w:r w:rsidR="008F60FF">
        <w:rPr>
          <w:rFonts w:asciiTheme="majorHAnsi" w:hAnsiTheme="majorHAnsi" w:cs="Arial"/>
          <w:iCs/>
          <w:color w:val="000000"/>
          <w:sz w:val="22"/>
          <w:szCs w:val="22"/>
          <w:lang w:val="en-US"/>
        </w:rPr>
        <w:t>)</w:t>
      </w:r>
      <w:r w:rsidR="008F60FF">
        <w:rPr>
          <w:rFonts w:asciiTheme="majorHAnsi" w:hAnsiTheme="majorHAnsi" w:cs="Arial"/>
          <w:color w:val="000000"/>
          <w:sz w:val="22"/>
          <w:szCs w:val="22"/>
          <w:lang w:val="en-US"/>
        </w:rPr>
        <w:t xml:space="preserve">, Oona Doherty’s </w:t>
      </w:r>
      <w:r w:rsidR="008F60FF" w:rsidRPr="008F60FF">
        <w:rPr>
          <w:rFonts w:asciiTheme="majorHAnsi" w:hAnsiTheme="majorHAnsi" w:cs="Arial"/>
          <w:i/>
          <w:color w:val="000000"/>
          <w:sz w:val="22"/>
          <w:szCs w:val="22"/>
          <w:lang w:val="en-US"/>
        </w:rPr>
        <w:t>Hard To Be Soft</w:t>
      </w:r>
      <w:r w:rsidR="008F60FF">
        <w:rPr>
          <w:rFonts w:asciiTheme="majorHAnsi" w:hAnsiTheme="majorHAnsi" w:cs="Arial"/>
          <w:color w:val="000000"/>
          <w:sz w:val="22"/>
          <w:szCs w:val="22"/>
          <w:lang w:val="en-US"/>
        </w:rPr>
        <w:t xml:space="preserve"> (Belfast International Arts Festival, Dublin Dance Festival, Abbey Theatre,  </w:t>
      </w:r>
      <w:proofErr w:type="spellStart"/>
      <w:r w:rsidR="008F60FF">
        <w:rPr>
          <w:rFonts w:asciiTheme="majorHAnsi" w:hAnsiTheme="majorHAnsi" w:cs="Arial"/>
          <w:color w:val="000000"/>
          <w:sz w:val="22"/>
          <w:szCs w:val="22"/>
          <w:lang w:val="en-US"/>
        </w:rPr>
        <w:t>Recontres</w:t>
      </w:r>
      <w:proofErr w:type="spellEnd"/>
      <w:r w:rsidR="008F60FF">
        <w:rPr>
          <w:rFonts w:asciiTheme="majorHAnsi" w:hAnsiTheme="majorHAnsi" w:cs="Arial"/>
          <w:color w:val="000000"/>
          <w:sz w:val="22"/>
          <w:szCs w:val="22"/>
          <w:lang w:val="en-US"/>
        </w:rPr>
        <w:t xml:space="preserve"> </w:t>
      </w:r>
      <w:proofErr w:type="spellStart"/>
      <w:r w:rsidR="008F60FF">
        <w:rPr>
          <w:rFonts w:asciiTheme="majorHAnsi" w:hAnsiTheme="majorHAnsi" w:cs="Arial"/>
          <w:color w:val="000000"/>
          <w:sz w:val="22"/>
          <w:szCs w:val="22"/>
          <w:lang w:val="en-US"/>
        </w:rPr>
        <w:t>Choreographiques</w:t>
      </w:r>
      <w:proofErr w:type="spellEnd"/>
      <w:r w:rsidR="008F60FF">
        <w:rPr>
          <w:rFonts w:asciiTheme="majorHAnsi" w:hAnsiTheme="majorHAnsi" w:cs="Arial"/>
          <w:color w:val="000000"/>
          <w:sz w:val="22"/>
          <w:szCs w:val="22"/>
          <w:lang w:val="en-US"/>
        </w:rPr>
        <w:t xml:space="preserve"> and Lyon Biennale) in 2017 and most recently the Prime Cut </w:t>
      </w:r>
      <w:proofErr w:type="spellStart"/>
      <w:r w:rsidR="008F60FF">
        <w:rPr>
          <w:rFonts w:asciiTheme="majorHAnsi" w:hAnsiTheme="majorHAnsi" w:cs="Arial"/>
          <w:color w:val="000000"/>
          <w:sz w:val="22"/>
          <w:szCs w:val="22"/>
          <w:lang w:val="en-US"/>
        </w:rPr>
        <w:t>Edgefest</w:t>
      </w:r>
      <w:proofErr w:type="spellEnd"/>
      <w:r w:rsidR="008F60FF">
        <w:rPr>
          <w:rFonts w:asciiTheme="majorHAnsi" w:hAnsiTheme="majorHAnsi" w:cs="Arial"/>
          <w:color w:val="000000"/>
          <w:sz w:val="22"/>
          <w:szCs w:val="22"/>
          <w:lang w:val="en-US"/>
        </w:rPr>
        <w:t xml:space="preserve"> Double Bill of Fintan Brady’s </w:t>
      </w:r>
      <w:r w:rsidR="008F60FF" w:rsidRPr="008F60FF">
        <w:rPr>
          <w:rFonts w:asciiTheme="majorHAnsi" w:hAnsiTheme="majorHAnsi" w:cs="Arial"/>
          <w:i/>
          <w:color w:val="000000"/>
          <w:sz w:val="22"/>
          <w:szCs w:val="22"/>
          <w:lang w:val="en-US"/>
        </w:rPr>
        <w:t>East Belfast Boy</w:t>
      </w:r>
      <w:r w:rsidR="008F60FF">
        <w:rPr>
          <w:rFonts w:asciiTheme="majorHAnsi" w:hAnsiTheme="majorHAnsi" w:cs="Arial"/>
          <w:color w:val="000000"/>
          <w:sz w:val="22"/>
          <w:szCs w:val="22"/>
          <w:lang w:val="en-US"/>
        </w:rPr>
        <w:t xml:space="preserve"> and John Patrick Higgins’ </w:t>
      </w:r>
      <w:r w:rsidR="008F60FF" w:rsidRPr="008F60FF">
        <w:rPr>
          <w:rFonts w:asciiTheme="majorHAnsi" w:hAnsiTheme="majorHAnsi" w:cs="Arial"/>
          <w:i/>
          <w:color w:val="000000"/>
          <w:sz w:val="22"/>
          <w:szCs w:val="22"/>
          <w:lang w:val="en-US"/>
        </w:rPr>
        <w:lastRenderedPageBreak/>
        <w:t xml:space="preserve">Every Day I Wake Up Hopeful </w:t>
      </w:r>
      <w:r w:rsidR="008F60FF">
        <w:rPr>
          <w:rFonts w:asciiTheme="majorHAnsi" w:hAnsiTheme="majorHAnsi" w:cs="Arial"/>
          <w:color w:val="000000"/>
          <w:sz w:val="22"/>
          <w:szCs w:val="22"/>
          <w:lang w:val="en-US"/>
        </w:rPr>
        <w:t>for the MAC, Edinburgh Fringe</w:t>
      </w:r>
      <w:r w:rsidR="00590B00">
        <w:rPr>
          <w:rFonts w:asciiTheme="majorHAnsi" w:hAnsiTheme="majorHAnsi" w:cs="Arial"/>
          <w:color w:val="000000"/>
          <w:sz w:val="22"/>
          <w:szCs w:val="22"/>
          <w:lang w:val="en-US"/>
        </w:rPr>
        <w:t xml:space="preserve"> 2018</w:t>
      </w:r>
      <w:r w:rsidR="008F60FF">
        <w:rPr>
          <w:rFonts w:asciiTheme="majorHAnsi" w:hAnsiTheme="majorHAnsi" w:cs="Arial"/>
          <w:color w:val="000000"/>
          <w:sz w:val="22"/>
          <w:szCs w:val="22"/>
          <w:lang w:val="en-US"/>
        </w:rPr>
        <w:t xml:space="preserve"> and 2019 island of Ireland Tour.</w:t>
      </w:r>
    </w:p>
    <w:p w14:paraId="07762AD3" w14:textId="743A1953" w:rsidR="00DA4DC0" w:rsidRPr="008C3C02" w:rsidRDefault="00E7437F" w:rsidP="00DA4DC0">
      <w:pPr>
        <w:pStyle w:val="NormalWeb"/>
        <w:spacing w:line="360" w:lineRule="auto"/>
        <w:rPr>
          <w:rFonts w:asciiTheme="majorHAnsi" w:hAnsiTheme="majorHAnsi" w:cs="Arial"/>
          <w:color w:val="000000"/>
          <w:sz w:val="22"/>
          <w:szCs w:val="22"/>
          <w:lang w:val="en-US"/>
        </w:rPr>
      </w:pPr>
      <w:r>
        <w:rPr>
          <w:rFonts w:asciiTheme="majorHAnsi" w:hAnsiTheme="majorHAnsi" w:cs="Arial"/>
          <w:color w:val="000000"/>
          <w:sz w:val="22"/>
          <w:szCs w:val="22"/>
          <w:lang w:val="en-US"/>
        </w:rPr>
        <w:t>Una has delivered presentations at a variety of conferences and events in Belfast, Galway, London, Sarajevo</w:t>
      </w:r>
      <w:r w:rsidR="008F60FF">
        <w:rPr>
          <w:rFonts w:asciiTheme="majorHAnsi" w:hAnsiTheme="majorHAnsi" w:cs="Arial"/>
          <w:color w:val="000000"/>
          <w:sz w:val="22"/>
          <w:szCs w:val="22"/>
          <w:lang w:val="en-US"/>
        </w:rPr>
        <w:t xml:space="preserve">, Munich </w:t>
      </w:r>
      <w:r>
        <w:rPr>
          <w:rFonts w:asciiTheme="majorHAnsi" w:hAnsiTheme="majorHAnsi" w:cs="Arial"/>
          <w:color w:val="000000"/>
          <w:sz w:val="22"/>
          <w:szCs w:val="22"/>
          <w:lang w:val="en-US"/>
        </w:rPr>
        <w:t xml:space="preserve">and Edinburgh for </w:t>
      </w:r>
      <w:proofErr w:type="spellStart"/>
      <w:r>
        <w:rPr>
          <w:rFonts w:asciiTheme="majorHAnsi" w:hAnsiTheme="majorHAnsi" w:cs="Arial"/>
          <w:color w:val="000000"/>
          <w:sz w:val="22"/>
          <w:szCs w:val="22"/>
          <w:lang w:val="en-US"/>
        </w:rPr>
        <w:t>organisations</w:t>
      </w:r>
      <w:proofErr w:type="spellEnd"/>
      <w:r>
        <w:rPr>
          <w:rFonts w:asciiTheme="majorHAnsi" w:hAnsiTheme="majorHAnsi" w:cs="Arial"/>
          <w:color w:val="000000"/>
          <w:sz w:val="22"/>
          <w:szCs w:val="22"/>
          <w:lang w:val="en-US"/>
        </w:rPr>
        <w:t xml:space="preserve"> that include Creative Europe and Theatre NI/Theatre Forum. She is a member of IETM. </w:t>
      </w:r>
      <w:r w:rsidR="00DA4DC0">
        <w:rPr>
          <w:rFonts w:asciiTheme="majorHAnsi" w:hAnsiTheme="majorHAnsi" w:cs="Arial"/>
          <w:color w:val="000000"/>
          <w:sz w:val="22"/>
          <w:szCs w:val="22"/>
          <w:lang w:val="en-US"/>
        </w:rPr>
        <w:t xml:space="preserve">Una is also </w:t>
      </w:r>
      <w:r w:rsidR="00DA4DC0" w:rsidRPr="008C3C02">
        <w:rPr>
          <w:rFonts w:asciiTheme="majorHAnsi" w:hAnsiTheme="majorHAnsi" w:cs="Arial"/>
          <w:color w:val="000000"/>
          <w:sz w:val="22"/>
          <w:szCs w:val="22"/>
          <w:lang w:val="en-US"/>
        </w:rPr>
        <w:t>C</w:t>
      </w:r>
      <w:r w:rsidR="00087293">
        <w:rPr>
          <w:rFonts w:asciiTheme="majorHAnsi" w:hAnsiTheme="majorHAnsi" w:cs="Arial"/>
          <w:color w:val="000000"/>
          <w:sz w:val="22"/>
          <w:szCs w:val="22"/>
          <w:lang w:val="en-US"/>
        </w:rPr>
        <w:t xml:space="preserve">hair of </w:t>
      </w:r>
      <w:proofErr w:type="spellStart"/>
      <w:r w:rsidR="00087293">
        <w:rPr>
          <w:rFonts w:asciiTheme="majorHAnsi" w:hAnsiTheme="majorHAnsi" w:cs="Arial"/>
          <w:color w:val="000000"/>
          <w:sz w:val="22"/>
          <w:szCs w:val="22"/>
          <w:lang w:val="en-US"/>
        </w:rPr>
        <w:t>Ponydance</w:t>
      </w:r>
      <w:proofErr w:type="spellEnd"/>
      <w:r w:rsidR="00087293">
        <w:rPr>
          <w:rFonts w:asciiTheme="majorHAnsi" w:hAnsiTheme="majorHAnsi" w:cs="Arial"/>
          <w:color w:val="000000"/>
          <w:sz w:val="22"/>
          <w:szCs w:val="22"/>
          <w:lang w:val="en-US"/>
        </w:rPr>
        <w:t xml:space="preserve"> Dance Company and an Artistic Associate of Streetwise Community Circus.</w:t>
      </w:r>
    </w:p>
    <w:p w14:paraId="2BDBD027" w14:textId="77777777" w:rsidR="003E3228" w:rsidRDefault="003E3228">
      <w:bookmarkStart w:id="0" w:name="_GoBack"/>
      <w:bookmarkEnd w:id="0"/>
    </w:p>
    <w:sectPr w:rsidR="003E3228" w:rsidSect="003E32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5D"/>
    <w:rsid w:val="00087293"/>
    <w:rsid w:val="003E3228"/>
    <w:rsid w:val="004B7A5D"/>
    <w:rsid w:val="00590B00"/>
    <w:rsid w:val="008F60FF"/>
    <w:rsid w:val="00A126F2"/>
    <w:rsid w:val="00DA4DC0"/>
    <w:rsid w:val="00E743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1B937"/>
  <w14:defaultImageDpi w14:val="300"/>
  <w15:docId w15:val="{F8A2478A-19AB-C548-B9C8-C810AB7B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A5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B7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A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Prime Ct Productions</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NicEoin</dc:creator>
  <cp:keywords/>
  <dc:description/>
  <cp:lastModifiedBy>Gina Donnelly</cp:lastModifiedBy>
  <cp:revision>2</cp:revision>
  <dcterms:created xsi:type="dcterms:W3CDTF">2018-10-22T13:56:00Z</dcterms:created>
  <dcterms:modified xsi:type="dcterms:W3CDTF">2018-10-22T13:56:00Z</dcterms:modified>
</cp:coreProperties>
</file>