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120" w:lineRule="auto" w:line="240"/>
        <w:jc w:val="center"/>
        <w:rPr>
          <w:rFonts w:ascii="Arial" w:cs="Arial" w:hAnsi="Arial"/>
          <w:b/>
          <w:bCs/>
          <w:lang w:val="sr-Latn-CS"/>
        </w:rPr>
      </w:pPr>
      <w:r>
        <w:rPr>
          <w:rFonts w:ascii="Arial" w:cs="Arial" w:hAnsi="Arial"/>
          <w:b/>
          <w:lang w:val="hr-HR"/>
        </w:rPr>
        <w:t>Master akademski s</w:t>
      </w:r>
      <w:bookmarkStart w:id="0" w:name="_GoBack"/>
      <w:bookmarkEnd w:id="0"/>
      <w:r>
        <w:rPr>
          <w:rFonts w:ascii="Arial" w:cs="Arial" w:hAnsi="Arial"/>
          <w:b/>
          <w:lang w:val="hr-HR"/>
        </w:rPr>
        <w:t>tudijski program:</w:t>
      </w:r>
      <w:r>
        <w:rPr>
          <w:rFonts w:ascii="Arial" w:cs="Arial" w:hAnsi="Arial"/>
          <w:b/>
          <w:bCs/>
          <w:lang w:val="sr-Latn-CS"/>
        </w:rPr>
        <w:t xml:space="preserve"> </w:t>
      </w:r>
      <w:r>
        <w:rPr>
          <w:rFonts w:ascii="Arial" w:cs="Arial" w:hAnsi="Arial"/>
          <w:b/>
          <w:bCs/>
          <w:lang w:val="sr-Latn-CS"/>
        </w:rPr>
        <w:t>Sport fitnes i turizam</w:t>
      </w:r>
    </w:p>
    <w:p>
      <w:pPr>
        <w:pStyle w:val="style0"/>
        <w:spacing w:after="120" w:lineRule="auto" w:line="240"/>
        <w:jc w:val="center"/>
        <w:rPr>
          <w:rFonts w:ascii="Arial" w:cs="Arial" w:hAnsi="Arial"/>
          <w:b/>
          <w:lang w:val="hr-HR"/>
        </w:rPr>
      </w:pPr>
      <w:r>
        <w:rPr>
          <w:rFonts w:ascii="Arial" w:cs="Arial" w:hAnsi="Arial"/>
          <w:b/>
          <w:bCs/>
          <w:lang w:val="sr-Latn-CS"/>
        </w:rPr>
        <w:t xml:space="preserve">Prijemni ispit </w:t>
      </w:r>
    </w:p>
    <w:p>
      <w:pPr>
        <w:pStyle w:val="style0"/>
        <w:rPr>
          <w:rFonts w:ascii="Arial" w:cs="Arial" w:hAnsi="Arial"/>
          <w:b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b/>
        </w:rPr>
        <w:t>Sadržaj i struktura prijemnog ispita</w:t>
      </w:r>
      <w:r>
        <w:rPr>
          <w:rFonts w:ascii="Arial" w:cs="Arial" w:hAnsi="Arial"/>
        </w:rPr>
        <w:t xml:space="preserve">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</w:rPr>
      </w:pPr>
      <w:r>
        <w:rPr>
          <w:rFonts w:ascii="Arial" w:cs="Arial" w:hAnsi="Arial"/>
        </w:rPr>
        <w:t>Prijemni ispit se polaže pismeno</w:t>
      </w:r>
      <w:r>
        <w:rPr>
          <w:rFonts w:ascii="Arial" w:cs="Arial" w:hAnsi="Arial"/>
        </w:rPr>
        <w:t xml:space="preserve"> 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</w:rPr>
      </w:pPr>
      <w:r>
        <w:rPr>
          <w:rFonts w:ascii="Arial" w:cs="Arial" w:hAnsi="Arial"/>
        </w:rPr>
        <w:t xml:space="preserve">Maksimalan </w:t>
      </w:r>
      <w:r>
        <w:rPr>
          <w:rFonts w:ascii="Arial" w:cs="Arial" w:hAnsi="Arial"/>
        </w:rPr>
        <w:t>broj bodova na prijemnom ispitu je 50</w:t>
      </w:r>
      <w:r>
        <w:rPr>
          <w:rFonts w:ascii="Arial" w:cs="Arial" w:hAnsi="Arial"/>
        </w:rPr>
        <w:t xml:space="preserve"> 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</w:rPr>
      </w:pPr>
      <w:r>
        <w:rPr>
          <w:rFonts w:ascii="Arial" w:cs="Arial" w:hAnsi="Arial"/>
        </w:rPr>
        <w:t>Broj pitanja na prijemnom ispitu</w:t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 xml:space="preserve">  20 do 25</w:t>
      </w:r>
      <w:r>
        <w:rPr>
          <w:rFonts w:ascii="Arial" w:cs="Arial" w:hAnsi="Arial"/>
        </w:rPr>
        <w:t xml:space="preserve">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</w:rPr>
      </w:pPr>
      <w:r>
        <w:rPr>
          <w:rFonts w:ascii="Arial" w:cs="Arial" w:hAnsi="Arial"/>
        </w:rPr>
        <w:t>Način odgovaranja na pitanja</w:t>
      </w:r>
      <w:r>
        <w:rPr>
          <w:rFonts w:ascii="Arial" w:cs="Arial" w:hAnsi="Arial"/>
        </w:rPr>
        <w:t xml:space="preserve">: </w:t>
      </w:r>
    </w:p>
    <w:p>
      <w:pPr>
        <w:pStyle w:val="style179"/>
        <w:numPr>
          <w:ilvl w:val="0"/>
          <w:numId w:val="4"/>
        </w:numPr>
        <w:rPr>
          <w:rFonts w:ascii="Arial" w:cs="Arial" w:hAnsi="Arial"/>
        </w:rPr>
      </w:pPr>
      <w:r>
        <w:rPr>
          <w:rFonts w:ascii="Arial" w:cs="Arial" w:hAnsi="Arial"/>
        </w:rPr>
        <w:t>kratki odgovor</w:t>
      </w:r>
      <w:r>
        <w:rPr>
          <w:rFonts w:ascii="Arial" w:cs="Arial" w:hAnsi="Arial"/>
        </w:rPr>
        <w:t>i</w:t>
      </w:r>
      <w:r>
        <w:rPr>
          <w:rFonts w:ascii="Arial" w:cs="Arial" w:hAnsi="Arial"/>
        </w:rPr>
        <w:t xml:space="preserve">: – definicije, nabrajanje osnovnih principa, ključnih karakteristika i sl. </w:t>
      </w:r>
      <w:r>
        <w:rPr>
          <w:rFonts w:ascii="Arial" w:cs="Arial" w:hAnsi="Arial"/>
        </w:rPr>
        <w:t xml:space="preserve"> 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b/>
          <w:bCs/>
          <w:i/>
          <w:iCs/>
          <w:lang w:val="sr-Latn-CS"/>
        </w:rPr>
      </w:pPr>
      <w:r>
        <w:rPr>
          <w:b/>
          <w:bCs/>
          <w:i/>
          <w:iCs/>
          <w:lang w:val="sr-Latn-CS"/>
        </w:rPr>
        <w:t xml:space="preserve">Predložena </w:t>
      </w:r>
      <w:r>
        <w:rPr>
          <w:b/>
          <w:bCs/>
          <w:i/>
          <w:iCs/>
          <w:lang w:val="sr-Latn-CS"/>
        </w:rPr>
        <w:t xml:space="preserve">Literatura:   </w:t>
      </w:r>
    </w:p>
    <w:p>
      <w:pPr>
        <w:pStyle w:val="style0"/>
        <w:rPr>
          <w:bCs/>
          <w:color w:val="8a0101"/>
          <w:lang w:val="sr-Latn-CS"/>
        </w:rPr>
      </w:pPr>
      <w:r>
        <w:rPr>
          <w:lang w:val="sr-Latn-CS"/>
        </w:rPr>
        <w:t>Karalejić, M., Jakovljević, S. Osnove košarke, 2001. Fakultet sporta i fizičkog vaspitanja, Viša škola, Beograd.</w:t>
      </w:r>
    </w:p>
    <w:p>
      <w:pPr>
        <w:pStyle w:val="style0"/>
        <w:rPr>
          <w:lang w:val="sr-Latn-CS"/>
        </w:rPr>
      </w:pPr>
      <w:r>
        <w:rPr>
          <w:lang w:val="sr-Latn-CS"/>
        </w:rPr>
        <w:t>Bjelica, D., Popović, S. Fudbal – teorija tehnika taktika. 2012. Fakultet za sport i fizičko vaspitanje u Nikšiću, Nikšić.</w:t>
      </w:r>
    </w:p>
    <w:p>
      <w:pPr>
        <w:pStyle w:val="style0"/>
        <w:rPr>
          <w:lang w:val="sr-Latn-CS"/>
        </w:rPr>
      </w:pPr>
      <w:r>
        <w:rPr>
          <w:lang w:val="sr-Latn-CS"/>
        </w:rPr>
        <w:t xml:space="preserve">Istorija sporta i olimpizma, neautorizovana skripta za interno korištenje, Fakultet za sport i fizičko vaspitanje, Nikšić. </w:t>
      </w:r>
    </w:p>
    <w:p>
      <w:pPr>
        <w:pStyle w:val="style0"/>
        <w:rPr>
          <w:lang w:val="sr-Latn-CS"/>
        </w:rPr>
      </w:pPr>
      <w:r>
        <w:rPr>
          <w:lang w:val="sr-Latn-CS"/>
        </w:rPr>
        <w:t xml:space="preserve">Olimpijska povelja, Crnogorski Olimpijski komitet,  </w:t>
      </w:r>
      <w:r>
        <w:rPr/>
        <w:fldChar w:fldCharType="begin"/>
      </w:r>
      <w:r>
        <w:instrText xml:space="preserve"> HYPERLINK "http://www.cok.me/olimpijske-igre/" </w:instrText>
      </w:r>
      <w:r>
        <w:rPr/>
        <w:fldChar w:fldCharType="separate"/>
      </w:r>
      <w:r>
        <w:rPr>
          <w:rStyle w:val="style85"/>
          <w:lang w:val="sr-Latn-CS"/>
        </w:rPr>
        <w:t>http://www.cok.me/olimpijske-igre/</w:t>
      </w:r>
      <w:r>
        <w:rPr/>
        <w:fldChar w:fldCharType="end"/>
      </w:r>
    </w:p>
    <w:p>
      <w:pPr>
        <w:pStyle w:val="style0"/>
        <w:rPr>
          <w:lang w:val="sr-Latn-CS"/>
        </w:rPr>
      </w:pPr>
      <w:r>
        <w:rPr>
          <w:lang w:val="sr-Latn-CS"/>
        </w:rPr>
        <w:t>Bjelica, D. Teo</w:t>
      </w:r>
      <w:r>
        <w:rPr>
          <w:lang w:val="sr-Latn-CS"/>
        </w:rPr>
        <w:t xml:space="preserve">rijske osnove sporta u turizmu, </w:t>
      </w:r>
      <w:r>
        <w:rPr>
          <w:lang w:val="sr-Latn-CS"/>
        </w:rPr>
        <w:t>skripta za interno korištenje, Fakultet za sport i fizič</w:t>
      </w:r>
      <w:r>
        <w:rPr>
          <w:lang w:val="sr-Latn-CS"/>
        </w:rPr>
        <w:t>ko vaspitanje u Nikšiću</w:t>
      </w:r>
    </w:p>
    <w:p>
      <w:pPr>
        <w:pStyle w:val="style0"/>
        <w:rPr>
          <w:lang w:val="en-US"/>
        </w:rPr>
      </w:pPr>
      <w:r>
        <w:rPr>
          <w:lang w:val="sr-Latn-CS"/>
        </w:rPr>
        <w:t>Bjelica, D., Fratrić, F. Sportski trening – teorija, metodika i dijagnostika. 2011. Fakultet za sport i fizičko vaspitanje u Nikšiću, Nikšić.</w:t>
      </w:r>
    </w:p>
    <w:p>
      <w:pPr>
        <w:pStyle w:val="style0"/>
        <w:rPr>
          <w:lang w:val="sr-Latn-CS"/>
        </w:rPr>
      </w:pPr>
      <w:r>
        <w:rPr>
          <w:rFonts w:hint="default"/>
          <w:lang w:val="en-US"/>
        </w:rPr>
        <w:t>Bojani</w:t>
      </w:r>
      <w:r>
        <w:rPr>
          <w:rFonts w:hint="default"/>
          <w:lang w:val="sr-Latn-CS"/>
        </w:rPr>
        <w:t>ć</w:t>
      </w:r>
      <w:r>
        <w:rPr>
          <w:rFonts w:hint="default"/>
          <w:lang w:val="en-US"/>
        </w:rPr>
        <w:t>,</w:t>
      </w:r>
      <w:r>
        <w:rPr>
          <w:rFonts w:hint="default"/>
          <w:lang w:val="sr-Latn-CS"/>
        </w:rPr>
        <w:t xml:space="preserve"> </w:t>
      </w:r>
      <w:r>
        <w:rPr>
          <w:rFonts w:hint="default"/>
          <w:lang w:val="en-US"/>
        </w:rPr>
        <w:t>D. Zimski</w:t>
      </w:r>
      <w:r>
        <w:rPr>
          <w:lang w:val="en-US"/>
        </w:rPr>
        <w:t xml:space="preserve"> sportovi</w:t>
      </w:r>
      <w:r>
        <w:rPr>
          <w:lang w:val="en-US"/>
        </w:rPr>
        <w:t xml:space="preserve"> - neautorizovana  skripta za interno kori</w:t>
      </w:r>
      <w:r>
        <w:rPr>
          <w:rFonts w:hint="default"/>
          <w:lang w:val="sr-Latn-CS"/>
        </w:rPr>
        <w:t>š</w:t>
      </w:r>
      <w:r>
        <w:rPr>
          <w:rFonts w:hint="default"/>
          <w:lang w:val="sr-Latn-CS"/>
        </w:rPr>
        <w:t>ć</w:t>
      </w:r>
      <w:r>
        <w:rPr>
          <w:lang w:val="en-US"/>
        </w:rPr>
        <w:t xml:space="preserve">enje, Fakultet za sport i </w:t>
      </w:r>
      <w:r>
        <w:rPr>
          <w:rFonts w:hint="default"/>
          <w:lang w:val="sr-Latn-CS"/>
        </w:rPr>
        <w:t>fizičko</w:t>
      </w:r>
      <w:r>
        <w:rPr>
          <w:lang w:val="en-US"/>
        </w:rPr>
        <w:t xml:space="preserve"> vaspitanje, Nik</w:t>
      </w:r>
      <w:r>
        <w:rPr>
          <w:rFonts w:hint="default"/>
          <w:lang w:val="sr-Latn-CS"/>
        </w:rPr>
        <w:t>š</w:t>
      </w:r>
      <w:r>
        <w:rPr>
          <w:rFonts w:hint="default"/>
          <w:lang w:val="en-US"/>
        </w:rPr>
        <w:t>i</w:t>
      </w:r>
      <w:r>
        <w:rPr>
          <w:rFonts w:hint="default"/>
          <w:lang w:val="sr-Latn-CS"/>
        </w:rPr>
        <w:t>ć</w:t>
      </w:r>
    </w:p>
    <w:p>
      <w:pPr>
        <w:pStyle w:val="style0"/>
        <w:rPr>
          <w:lang w:val="sr-Latn-CS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179"/>
        <w:ind w:left="1080"/>
        <w:rPr>
          <w:rFonts w:ascii="Arial" w:cs="Arial" w:hAnsi="Aria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2DEFCE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0000001"/>
    <w:multiLevelType w:val="hybridMultilevel"/>
    <w:tmpl w:val="A3DA7DDC"/>
    <w:lvl w:ilvl="0" w:tplc="D38C270E">
      <w:start w:val="1"/>
      <w:numFmt w:val="bullet"/>
      <w:lvlText w:val="-"/>
      <w:lvlJc w:val="left"/>
      <w:pPr>
        <w:ind w:left="360" w:hanging="360"/>
      </w:pPr>
      <w:rPr>
        <w:rFonts w:ascii="Calibri" w:cs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00C33DA"/>
    <w:lvl w:ilvl="0" w:tplc="CA70DF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5BC35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81A838D-5146-4718-8F85-AE77FEC1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163</Words>
  <Pages>1</Pages>
  <Characters>1051</Characters>
  <Application>WPS Office</Application>
  <DocSecurity>0</DocSecurity>
  <Paragraphs>21</Paragraphs>
  <ScaleCrop>false</ScaleCrop>
  <Company>Hewlett-Packard Company</Company>
  <LinksUpToDate>false</LinksUpToDate>
  <CharactersWithSpaces>1218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2020-08-03T07:56:28Z</dcterms:created>
  <dc:creator>Hewlett-Packard Company</dc:creator>
  <lastModifiedBy>Redmi Note 8T</lastModifiedBy>
  <dcterms:modified xsi:type="dcterms:W3CDTF">2020-08-03T07:56:28Z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