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EC" w:rsidRDefault="00A638EC" w:rsidP="008713F9">
      <w:pPr>
        <w:tabs>
          <w:tab w:val="left" w:pos="-23673"/>
          <w:tab w:val="left" w:pos="90"/>
        </w:tabs>
        <w:ind w:left="0" w:right="-8"/>
        <w:rPr>
          <w:rFonts w:ascii="Calibri" w:hAnsi="Calibri" w:cs="Calibri"/>
          <w:color w:val="000000"/>
          <w:lang w:val="sr-Latn-CS"/>
        </w:rPr>
      </w:pPr>
    </w:p>
    <w:p w:rsidR="000E5D0D" w:rsidRDefault="000E5D0D" w:rsidP="000E5D0D">
      <w:pPr>
        <w:tabs>
          <w:tab w:val="left" w:pos="-23673"/>
          <w:tab w:val="left" w:pos="90"/>
        </w:tabs>
        <w:ind w:right="-8"/>
        <w:rPr>
          <w:rFonts w:ascii="Calibri" w:hAnsi="Calibri" w:cs="Calibri"/>
          <w:color w:val="000000"/>
          <w:lang w:val="sr-Latn-CS"/>
        </w:rPr>
      </w:pPr>
    </w:p>
    <w:p w:rsidR="000E5D0D" w:rsidRDefault="000E5D0D" w:rsidP="000E5D0D">
      <w:pPr>
        <w:tabs>
          <w:tab w:val="left" w:pos="-23673"/>
          <w:tab w:val="left" w:pos="90"/>
        </w:tabs>
        <w:ind w:right="-8"/>
        <w:rPr>
          <w:rFonts w:ascii="Calibri" w:hAnsi="Calibri" w:cs="Calibri"/>
          <w:color w:val="000000"/>
          <w:lang w:val="sr-Latn-CS"/>
        </w:rPr>
      </w:pPr>
    </w:p>
    <w:p w:rsidR="000E5D0D" w:rsidRDefault="000E5D0D" w:rsidP="000E5D0D">
      <w:pPr>
        <w:tabs>
          <w:tab w:val="left" w:pos="-23673"/>
          <w:tab w:val="left" w:pos="90"/>
        </w:tabs>
        <w:ind w:right="-8"/>
        <w:rPr>
          <w:rFonts w:ascii="Calibri" w:hAnsi="Calibri" w:cs="Calibri"/>
          <w:color w:val="000000"/>
          <w:lang w:val="sr-Latn-CS"/>
        </w:rPr>
      </w:pPr>
    </w:p>
    <w:p w:rsidR="000E5D0D" w:rsidRPr="000E5D0D" w:rsidRDefault="000E5D0D" w:rsidP="000E5D0D">
      <w:pPr>
        <w:tabs>
          <w:tab w:val="left" w:pos="-23673"/>
          <w:tab w:val="left" w:pos="90"/>
        </w:tabs>
        <w:ind w:right="-8"/>
        <w:rPr>
          <w:rFonts w:ascii="Calibri" w:hAnsi="Calibri" w:cs="Calibri"/>
          <w:color w:val="000000"/>
          <w:lang w:val="sr-Latn-CS"/>
        </w:rPr>
      </w:pPr>
    </w:p>
    <w:sdt>
      <w:sdtPr>
        <w:rPr>
          <w:b/>
          <w:sz w:val="96"/>
          <w:szCs w:val="96"/>
        </w:rPr>
        <w:alias w:val="Enter title:"/>
        <w:tag w:val=""/>
        <w:id w:val="390237733"/>
        <w:placeholder>
          <w:docPart w:val="D15068B0147E4DDAA92738EB5F129AE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:rsidR="00A638EC" w:rsidRPr="000E5D0D" w:rsidRDefault="000E5D0D" w:rsidP="000E5D0D">
          <w:pPr>
            <w:pStyle w:val="Title"/>
            <w:jc w:val="center"/>
            <w:rPr>
              <w:b/>
              <w:sz w:val="96"/>
              <w:szCs w:val="96"/>
            </w:rPr>
          </w:pPr>
          <w:r w:rsidRPr="000E5D0D">
            <w:rPr>
              <w:b/>
              <w:sz w:val="96"/>
              <w:szCs w:val="96"/>
            </w:rPr>
            <w:t>AKCIONI PLAN</w:t>
          </w:r>
        </w:p>
      </w:sdtContent>
    </w:sdt>
    <w:sdt>
      <w:sdtPr>
        <w:rPr>
          <w:rFonts w:ascii="Calibri" w:hAnsi="Calibri" w:cs="Calibri"/>
          <w:color w:val="000000"/>
          <w:kern w:val="0"/>
          <w:sz w:val="24"/>
          <w:szCs w:val="24"/>
        </w:rPr>
        <w:alias w:val="Enter subtitle:"/>
        <w:tag w:val="Enter subtitle:"/>
        <w:id w:val="1134748392"/>
        <w:placeholder>
          <w:docPart w:val="0797DD1FB713490EA500F3242378C33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:rsidR="00A638EC" w:rsidRDefault="000E5D0D" w:rsidP="000E5D0D">
          <w:pPr>
            <w:pStyle w:val="Subtitle"/>
            <w:jc w:val="center"/>
          </w:pPr>
          <w:r w:rsidRPr="000E5D0D">
            <w:rPr>
              <w:rFonts w:ascii="Calibri" w:hAnsi="Calibri" w:cs="Calibri"/>
              <w:color w:val="000000"/>
              <w:kern w:val="0"/>
              <w:sz w:val="24"/>
              <w:szCs w:val="24"/>
            </w:rPr>
            <w:t xml:space="preserve">za realizaciju nastave </w:t>
          </w:r>
          <w:r w:rsidR="002F281F">
            <w:rPr>
              <w:rFonts w:ascii="Calibri" w:hAnsi="Calibri" w:cs="Calibri"/>
              <w:color w:val="000000"/>
              <w:kern w:val="0"/>
              <w:sz w:val="24"/>
              <w:szCs w:val="24"/>
            </w:rPr>
            <w:t>STUDIJSKE</w:t>
          </w:r>
          <w:r w:rsidRPr="000E5D0D">
            <w:rPr>
              <w:rFonts w:ascii="Calibri" w:hAnsi="Calibri" w:cs="Calibri"/>
              <w:color w:val="000000"/>
              <w:kern w:val="0"/>
              <w:sz w:val="24"/>
              <w:szCs w:val="24"/>
            </w:rPr>
            <w:t xml:space="preserve"> 2020/21. godine u uslovima pandemije korona virusa</w:t>
          </w:r>
        </w:p>
      </w:sdtContent>
    </w:sdt>
    <w:p w:rsidR="000E5D0D" w:rsidRDefault="000E5D0D" w:rsidP="000E5D0D">
      <w:pPr>
        <w:pStyle w:val="Contactinfo"/>
      </w:pPr>
    </w:p>
    <w:p w:rsidR="000E5D0D" w:rsidRDefault="000E5D0D" w:rsidP="000E5D0D">
      <w:pPr>
        <w:pStyle w:val="Contactinfo"/>
      </w:pPr>
    </w:p>
    <w:p w:rsidR="000E5D0D" w:rsidRDefault="000E5D0D" w:rsidP="000E5D0D">
      <w:pPr>
        <w:pStyle w:val="Contactinfo"/>
      </w:pPr>
    </w:p>
    <w:p w:rsidR="000E5D0D" w:rsidRDefault="000E5D0D" w:rsidP="000E5D0D">
      <w:pPr>
        <w:pStyle w:val="Contactinfo"/>
      </w:pPr>
    </w:p>
    <w:p w:rsidR="000E5D0D" w:rsidRDefault="000E5D0D" w:rsidP="000E5D0D">
      <w:pPr>
        <w:pStyle w:val="Contactinfo"/>
      </w:pPr>
    </w:p>
    <w:p w:rsidR="009240FC" w:rsidRPr="00AA638F" w:rsidRDefault="009240FC" w:rsidP="009240FC">
      <w:pPr>
        <w:pStyle w:val="Heading1"/>
        <w:rPr>
          <w:b/>
          <w:color w:val="DD8047" w:themeColor="accent2"/>
          <w:sz w:val="32"/>
          <w:szCs w:val="32"/>
          <w:lang w:val="sr-Latn-ME"/>
        </w:rPr>
      </w:pPr>
      <w:r w:rsidRPr="00AA638F">
        <w:rPr>
          <w:b/>
          <w:color w:val="DD8047" w:themeColor="accent2"/>
          <w:sz w:val="32"/>
          <w:szCs w:val="32"/>
          <w:lang w:val="sr-Latn-ME"/>
        </w:rPr>
        <w:lastRenderedPageBreak/>
        <w:t xml:space="preserve">Uvodni dio </w:t>
      </w:r>
    </w:p>
    <w:p w:rsidR="009240FC" w:rsidRPr="009240FC" w:rsidRDefault="009240FC" w:rsidP="009240FC">
      <w:pPr>
        <w:jc w:val="both"/>
        <w:rPr>
          <w:sz w:val="24"/>
          <w:szCs w:val="24"/>
          <w:lang w:val="sr-Latn-ME"/>
        </w:rPr>
      </w:pPr>
      <w:r w:rsidRPr="009240FC">
        <w:rPr>
          <w:sz w:val="24"/>
          <w:szCs w:val="24"/>
          <w:lang w:val="sr-Latn-ME"/>
        </w:rPr>
        <w:t xml:space="preserve">Zbog pandemije korna virusa, </w:t>
      </w:r>
      <w:r w:rsidR="006D49A9">
        <w:rPr>
          <w:sz w:val="24"/>
          <w:szCs w:val="24"/>
          <w:lang w:val="sr-Latn-ME"/>
        </w:rPr>
        <w:t xml:space="preserve">redovna </w:t>
      </w:r>
      <w:r>
        <w:rPr>
          <w:sz w:val="24"/>
          <w:szCs w:val="24"/>
          <w:lang w:val="sr-Latn-ME"/>
        </w:rPr>
        <w:t>nastava</w:t>
      </w:r>
      <w:r w:rsidRPr="009240FC">
        <w:rPr>
          <w:sz w:val="24"/>
          <w:szCs w:val="24"/>
          <w:lang w:val="sr-Latn-ME"/>
        </w:rPr>
        <w:t xml:space="preserve"> </w:t>
      </w:r>
      <w:r w:rsidR="006D49A9">
        <w:rPr>
          <w:sz w:val="24"/>
          <w:szCs w:val="24"/>
          <w:lang w:val="sr-Latn-ME"/>
        </w:rPr>
        <w:t xml:space="preserve">u </w:t>
      </w:r>
      <w:r w:rsidR="002F281F">
        <w:rPr>
          <w:sz w:val="24"/>
          <w:szCs w:val="24"/>
          <w:lang w:val="sr-Latn-ME"/>
        </w:rPr>
        <w:t>studijskoj</w:t>
      </w:r>
      <w:r w:rsidR="006D49A9">
        <w:rPr>
          <w:sz w:val="24"/>
          <w:szCs w:val="24"/>
          <w:lang w:val="sr-Latn-ME"/>
        </w:rPr>
        <w:t xml:space="preserve"> </w:t>
      </w:r>
      <w:r w:rsidRPr="009240FC">
        <w:rPr>
          <w:sz w:val="24"/>
          <w:szCs w:val="24"/>
          <w:lang w:val="sr-Latn-ME"/>
        </w:rPr>
        <w:t>20</w:t>
      </w:r>
      <w:r w:rsidR="002F281F">
        <w:rPr>
          <w:sz w:val="24"/>
          <w:szCs w:val="24"/>
          <w:lang w:val="sr-Latn-ME"/>
        </w:rPr>
        <w:t>20/21</w:t>
      </w:r>
      <w:r w:rsidRPr="009240FC">
        <w:rPr>
          <w:sz w:val="24"/>
          <w:szCs w:val="24"/>
          <w:lang w:val="sr-Latn-ME"/>
        </w:rPr>
        <w:t xml:space="preserve">. </w:t>
      </w:r>
      <w:r w:rsidR="006D49A9">
        <w:rPr>
          <w:sz w:val="24"/>
          <w:szCs w:val="24"/>
          <w:lang w:val="sr-Latn-ME"/>
        </w:rPr>
        <w:t xml:space="preserve">prekinuta je </w:t>
      </w:r>
      <w:r w:rsidR="002F281F">
        <w:rPr>
          <w:sz w:val="24"/>
          <w:szCs w:val="24"/>
          <w:lang w:val="sr-Latn-ME"/>
        </w:rPr>
        <w:t xml:space="preserve">organizovana izvođenjem nastave na daljinu, u skladu sa preporukama nadležnih institucija. </w:t>
      </w:r>
      <w:r w:rsidRPr="009240FC">
        <w:rPr>
          <w:sz w:val="24"/>
          <w:szCs w:val="24"/>
          <w:lang w:val="sr-Latn-ME"/>
        </w:rPr>
        <w:t xml:space="preserve">Shodno tome, </w:t>
      </w:r>
      <w:r w:rsidR="002F281F">
        <w:rPr>
          <w:sz w:val="24"/>
          <w:szCs w:val="24"/>
          <w:lang w:val="sr-Latn-ME"/>
        </w:rPr>
        <w:t xml:space="preserve"> Pravni fakulteta </w:t>
      </w:r>
      <w:r w:rsidR="006D49A9">
        <w:rPr>
          <w:sz w:val="24"/>
          <w:szCs w:val="24"/>
          <w:lang w:val="sr-Latn-ME"/>
        </w:rPr>
        <w:t>oformi</w:t>
      </w:r>
      <w:r w:rsidR="002F281F">
        <w:rPr>
          <w:sz w:val="24"/>
          <w:szCs w:val="24"/>
          <w:lang w:val="sr-Latn-ME"/>
        </w:rPr>
        <w:t>o</w:t>
      </w:r>
      <w:r w:rsidR="006D49A9">
        <w:rPr>
          <w:sz w:val="24"/>
          <w:szCs w:val="24"/>
          <w:lang w:val="sr-Latn-ME"/>
        </w:rPr>
        <w:t xml:space="preserve"> je Koordinacioni tim koji će </w:t>
      </w:r>
      <w:r w:rsidRPr="009240FC">
        <w:rPr>
          <w:sz w:val="24"/>
          <w:szCs w:val="24"/>
          <w:lang w:val="sr-Latn-ME"/>
        </w:rPr>
        <w:t>napravi</w:t>
      </w:r>
      <w:r w:rsidR="006D49A9">
        <w:rPr>
          <w:sz w:val="24"/>
          <w:szCs w:val="24"/>
          <w:lang w:val="sr-Latn-ME"/>
        </w:rPr>
        <w:t>ti</w:t>
      </w:r>
      <w:r w:rsidRPr="009240FC">
        <w:rPr>
          <w:sz w:val="24"/>
          <w:szCs w:val="24"/>
          <w:lang w:val="sr-Latn-ME"/>
        </w:rPr>
        <w:t xml:space="preserve"> Akcioni plan za postupanje u uslovima redovne nastave tokom trajanja pandemije korona virusa. S tim u vezi, da bi se obezbijedili bezbjedni uslovi za početak i realizaciju redovne nastave, Akcionim planom je neophodno predvidjeti sve aktivnosti, obaveze i zaduženja svih nosilaca aktivnosti. Osim realizacije redovne nastave u uslovima pandemije, Akcionim planom definišu se i aktivnosti za bezbjedan boravak </w:t>
      </w:r>
      <w:r w:rsidR="002F281F">
        <w:rPr>
          <w:sz w:val="24"/>
          <w:szCs w:val="24"/>
          <w:lang w:val="sr-Latn-ME"/>
        </w:rPr>
        <w:t>studenata i zaposlenih na Pravnom fakultetu.</w:t>
      </w:r>
      <w:r w:rsidRPr="009240FC">
        <w:rPr>
          <w:sz w:val="24"/>
          <w:szCs w:val="24"/>
          <w:lang w:val="sr-Latn-ME"/>
        </w:rPr>
        <w:t xml:space="preserve"> Nosio</w:t>
      </w:r>
      <w:r w:rsidR="002F281F">
        <w:rPr>
          <w:sz w:val="24"/>
          <w:szCs w:val="24"/>
          <w:lang w:val="sr-Latn-ME"/>
        </w:rPr>
        <w:t>ci aktivnosti su svi zaposleni u  relevantnom obimu.</w:t>
      </w:r>
      <w:r w:rsidRPr="009240FC">
        <w:rPr>
          <w:sz w:val="24"/>
          <w:szCs w:val="24"/>
          <w:lang w:val="sr-Latn-ME"/>
        </w:rPr>
        <w:t xml:space="preserve"> </w:t>
      </w:r>
    </w:p>
    <w:p w:rsidR="009240FC" w:rsidRPr="009240FC" w:rsidRDefault="009240FC" w:rsidP="009240FC">
      <w:pPr>
        <w:jc w:val="both"/>
        <w:rPr>
          <w:sz w:val="24"/>
          <w:szCs w:val="24"/>
          <w:lang w:val="sr-Latn-ME"/>
        </w:rPr>
      </w:pPr>
      <w:r w:rsidRPr="009240FC">
        <w:rPr>
          <w:sz w:val="24"/>
          <w:szCs w:val="24"/>
          <w:lang w:val="sr-Latn-ME"/>
        </w:rPr>
        <w:t>Mjere predložene Akcionim planom zasnivaju se na preporukama i odlukama nadležnih službi, a definisane su sa ciljem prevencije, zaštite i spr</w:t>
      </w:r>
      <w:r w:rsidR="002F281F">
        <w:rPr>
          <w:sz w:val="24"/>
          <w:szCs w:val="24"/>
          <w:lang w:val="sr-Latn-ME"/>
        </w:rPr>
        <w:t xml:space="preserve">ečavanja pojave korona virusa na </w:t>
      </w:r>
      <w:r w:rsidR="000F58D7">
        <w:rPr>
          <w:sz w:val="24"/>
          <w:szCs w:val="24"/>
          <w:lang w:val="sr-Latn-ME"/>
        </w:rPr>
        <w:t>F</w:t>
      </w:r>
      <w:r w:rsidR="002F281F">
        <w:rPr>
          <w:sz w:val="24"/>
          <w:szCs w:val="24"/>
          <w:lang w:val="sr-Latn-ME"/>
        </w:rPr>
        <w:t>akultetu</w:t>
      </w:r>
      <w:r w:rsidRPr="009240FC">
        <w:rPr>
          <w:sz w:val="24"/>
          <w:szCs w:val="24"/>
          <w:lang w:val="sr-Latn-ME"/>
        </w:rPr>
        <w:t xml:space="preserve">. </w:t>
      </w:r>
    </w:p>
    <w:p w:rsidR="009240FC" w:rsidRPr="009240FC" w:rsidRDefault="009240FC" w:rsidP="009240FC">
      <w:pPr>
        <w:jc w:val="both"/>
        <w:rPr>
          <w:sz w:val="24"/>
          <w:szCs w:val="24"/>
          <w:lang w:val="sr-Latn-ME"/>
        </w:rPr>
      </w:pPr>
      <w:r w:rsidRPr="009240FC">
        <w:rPr>
          <w:sz w:val="24"/>
          <w:szCs w:val="24"/>
          <w:lang w:val="sr-Latn-ME"/>
        </w:rPr>
        <w:t xml:space="preserve">Osim toga, Akcionim planom se predviđaju i aktivnosti u slučaju pojave zaraze i eventualno nove obustave redovne nastave i prelaska na online nastavu, za </w:t>
      </w:r>
      <w:r w:rsidR="002F281F">
        <w:rPr>
          <w:sz w:val="24"/>
          <w:szCs w:val="24"/>
          <w:lang w:val="sr-Latn-ME"/>
        </w:rPr>
        <w:t>što je Fakultet</w:t>
      </w:r>
      <w:r w:rsidRPr="009240FC">
        <w:rPr>
          <w:sz w:val="24"/>
          <w:szCs w:val="24"/>
          <w:lang w:val="sr-Latn-ME"/>
        </w:rPr>
        <w:t xml:space="preserve"> u potpunosti sprem</w:t>
      </w:r>
      <w:r w:rsidR="002F281F">
        <w:rPr>
          <w:sz w:val="24"/>
          <w:szCs w:val="24"/>
          <w:lang w:val="sr-Latn-ME"/>
        </w:rPr>
        <w:t>an</w:t>
      </w:r>
      <w:r w:rsidRPr="009240FC">
        <w:rPr>
          <w:sz w:val="24"/>
          <w:szCs w:val="24"/>
          <w:lang w:val="sr-Latn-ME"/>
        </w:rPr>
        <w:t xml:space="preserve"> i raspolaže obučenim i iskusnim kadrom za korišćenje elektronskih platformi. </w:t>
      </w:r>
    </w:p>
    <w:p w:rsidR="00277371" w:rsidRDefault="00727AF0" w:rsidP="009240FC">
      <w:pPr>
        <w:jc w:val="both"/>
        <w:rPr>
          <w:sz w:val="24"/>
          <w:szCs w:val="24"/>
          <w:u w:val="single"/>
          <w:lang w:val="sr-Latn-ME"/>
        </w:rPr>
      </w:pPr>
      <w:r>
        <w:rPr>
          <w:sz w:val="24"/>
          <w:szCs w:val="24"/>
          <w:u w:val="single"/>
          <w:lang w:val="sr-Latn-ME"/>
        </w:rPr>
        <w:t>Sastavni dio Akcionog plana je Uputstvo za primjenu Akcionog plana</w:t>
      </w:r>
    </w:p>
    <w:p w:rsidR="009240FC" w:rsidRPr="00277371" w:rsidRDefault="009240FC" w:rsidP="009240FC">
      <w:pPr>
        <w:jc w:val="both"/>
        <w:rPr>
          <w:sz w:val="24"/>
          <w:szCs w:val="24"/>
          <w:u w:val="single"/>
          <w:lang w:val="sr-Latn-ME"/>
        </w:rPr>
      </w:pPr>
      <w:r w:rsidRPr="00277371">
        <w:rPr>
          <w:sz w:val="24"/>
          <w:szCs w:val="24"/>
          <w:u w:val="single"/>
          <w:lang w:val="sr-Latn-ME"/>
        </w:rPr>
        <w:t xml:space="preserve">Koordinacioni tim čine: </w:t>
      </w:r>
    </w:p>
    <w:p w:rsidR="009240FC" w:rsidRPr="006D49A9" w:rsidRDefault="003321AC" w:rsidP="006D49A9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Prof.dr Aneta Spaić, dekanka</w:t>
      </w:r>
      <w:r w:rsidR="009240FC" w:rsidRPr="006D49A9">
        <w:rPr>
          <w:sz w:val="24"/>
          <w:szCs w:val="24"/>
          <w:lang w:val="sr-Latn-ME"/>
        </w:rPr>
        <w:t xml:space="preserve"> </w:t>
      </w:r>
    </w:p>
    <w:p w:rsidR="002F281F" w:rsidRDefault="003321AC" w:rsidP="006D49A9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Prof.dr Vladimir Savković, doc.dr Nikola Dožić, p</w:t>
      </w:r>
      <w:r w:rsidR="002F281F">
        <w:rPr>
          <w:sz w:val="24"/>
          <w:szCs w:val="24"/>
          <w:lang w:val="sr-Latn-ME"/>
        </w:rPr>
        <w:t>rodekan</w:t>
      </w:r>
      <w:r>
        <w:rPr>
          <w:sz w:val="24"/>
          <w:szCs w:val="24"/>
          <w:lang w:val="sr-Latn-ME"/>
        </w:rPr>
        <w:t>i</w:t>
      </w:r>
    </w:p>
    <w:p w:rsidR="009240FC" w:rsidRPr="006D49A9" w:rsidRDefault="003321AC" w:rsidP="006D49A9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Ivan Simonović,</w:t>
      </w:r>
      <w:r w:rsidR="006D49A9" w:rsidRPr="006D49A9">
        <w:rPr>
          <w:sz w:val="24"/>
          <w:szCs w:val="24"/>
          <w:lang w:val="sr-Latn-ME"/>
        </w:rPr>
        <w:t xml:space="preserve"> ICT koordinator</w:t>
      </w:r>
    </w:p>
    <w:p w:rsidR="006D49A9" w:rsidRDefault="003321AC" w:rsidP="006D49A9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Studentska</w:t>
      </w:r>
      <w:r w:rsidR="006D49A9" w:rsidRPr="006D49A9">
        <w:rPr>
          <w:sz w:val="24"/>
          <w:szCs w:val="24"/>
          <w:lang w:val="sr-Latn-ME"/>
        </w:rPr>
        <w:t xml:space="preserve"> služba</w:t>
      </w:r>
    </w:p>
    <w:p w:rsidR="00CF628E" w:rsidRDefault="002F281F" w:rsidP="006D49A9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Komisija</w:t>
      </w:r>
      <w:r w:rsidR="00CF628E">
        <w:rPr>
          <w:sz w:val="24"/>
          <w:szCs w:val="24"/>
          <w:lang w:val="sr-Latn-ME"/>
        </w:rPr>
        <w:t xml:space="preserve"> za kvalitet</w:t>
      </w:r>
    </w:p>
    <w:p w:rsidR="00277371" w:rsidRDefault="002F281F" w:rsidP="006D49A9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Tehničko osoblje </w:t>
      </w:r>
    </w:p>
    <w:p w:rsidR="00277371" w:rsidRDefault="00277371">
      <w:pPr>
        <w:spacing w:before="0" w:after="240" w:line="252" w:lineRule="auto"/>
        <w:ind w:left="0"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br w:type="page"/>
      </w:r>
    </w:p>
    <w:tbl>
      <w:tblPr>
        <w:tblStyle w:val="GridTable4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Science Fair table"/>
      </w:tblPr>
      <w:tblGrid>
        <w:gridCol w:w="732"/>
        <w:gridCol w:w="2364"/>
        <w:gridCol w:w="3695"/>
        <w:gridCol w:w="3695"/>
        <w:gridCol w:w="2365"/>
        <w:gridCol w:w="1689"/>
      </w:tblGrid>
      <w:tr w:rsidR="000B3D2E" w:rsidRPr="006358A1" w:rsidTr="004E3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3BF" w:rsidRPr="004E331B" w:rsidRDefault="001E43BF" w:rsidP="001E43BF">
            <w:pPr>
              <w:pStyle w:val="Normal-Large"/>
              <w:rPr>
                <w:b/>
                <w:color w:val="auto"/>
                <w:sz w:val="26"/>
                <w:szCs w:val="26"/>
                <w:lang w:val="sr-Latn-ME"/>
              </w:rPr>
            </w:pPr>
            <w:r w:rsidRPr="004E331B">
              <w:rPr>
                <w:b/>
                <w:color w:val="auto"/>
                <w:sz w:val="26"/>
                <w:szCs w:val="26"/>
                <w:lang w:val="sr-Latn-ME"/>
              </w:rPr>
              <w:lastRenderedPageBreak/>
              <w:t>Cilj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BF" w:rsidRPr="004E331B" w:rsidRDefault="001E43BF" w:rsidP="00FC6030">
            <w:pPr>
              <w:pStyle w:val="Normal-Larg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6"/>
                <w:szCs w:val="26"/>
                <w:lang w:val="sr-Latn-ME"/>
              </w:rPr>
            </w:pPr>
            <w:r w:rsidRPr="004E331B">
              <w:rPr>
                <w:b/>
                <w:color w:val="auto"/>
                <w:sz w:val="26"/>
                <w:szCs w:val="26"/>
                <w:lang w:val="sr-Latn-ME"/>
              </w:rPr>
              <w:t>Aktivnosti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BF" w:rsidRPr="004E331B" w:rsidRDefault="001E43BF" w:rsidP="00FC6030">
            <w:pPr>
              <w:pStyle w:val="Normal-Larg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6"/>
                <w:szCs w:val="26"/>
                <w:lang w:val="sr-Latn-ME"/>
              </w:rPr>
            </w:pPr>
            <w:r w:rsidRPr="004E331B">
              <w:rPr>
                <w:b/>
                <w:color w:val="auto"/>
                <w:sz w:val="26"/>
                <w:szCs w:val="26"/>
                <w:lang w:val="sr-Latn-ME"/>
              </w:rPr>
              <w:t>Podaktivnosti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BF" w:rsidRPr="004E331B" w:rsidRDefault="001E43BF" w:rsidP="00FC6030">
            <w:pPr>
              <w:pStyle w:val="Normal-Larg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6"/>
                <w:szCs w:val="26"/>
                <w:lang w:val="sr-Latn-ME"/>
              </w:rPr>
            </w:pPr>
            <w:r w:rsidRPr="004E331B">
              <w:rPr>
                <w:b/>
                <w:color w:val="auto"/>
                <w:sz w:val="26"/>
                <w:szCs w:val="26"/>
                <w:lang w:val="sr-Latn-ME"/>
              </w:rPr>
              <w:t>Nosioci</w:t>
            </w:r>
            <w:r w:rsidRPr="004E331B">
              <w:rPr>
                <w:rFonts w:asciiTheme="majorHAnsi" w:hAnsiTheme="majorHAnsi"/>
                <w:b/>
                <w:color w:val="auto"/>
                <w:sz w:val="26"/>
                <w:szCs w:val="26"/>
                <w:lang w:val="sr-Latn-ME"/>
              </w:rPr>
              <w:t xml:space="preserve"> aktivnosti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BF" w:rsidRPr="004E331B" w:rsidRDefault="004E331B" w:rsidP="00FC6030">
            <w:pPr>
              <w:pStyle w:val="Normal-Larg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6"/>
                <w:szCs w:val="26"/>
                <w:lang w:val="sr-Latn-ME"/>
              </w:rPr>
            </w:pPr>
            <w:r>
              <w:rPr>
                <w:rFonts w:asciiTheme="majorHAnsi" w:hAnsiTheme="majorHAnsi"/>
                <w:b/>
                <w:color w:val="auto"/>
                <w:sz w:val="26"/>
                <w:szCs w:val="26"/>
                <w:lang w:val="sr-Latn-ME"/>
              </w:rPr>
              <w:t>Realizacija</w:t>
            </w:r>
          </w:p>
        </w:tc>
      </w:tr>
      <w:tr w:rsidR="001E43BF" w:rsidRPr="006358A1" w:rsidTr="004E3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3BF" w:rsidRPr="001E43BF" w:rsidRDefault="001E43BF" w:rsidP="001E43BF">
            <w:pPr>
              <w:pStyle w:val="Default"/>
              <w:jc w:val="center"/>
              <w:rPr>
                <w:lang w:val="sr-Latn-ME"/>
              </w:rPr>
            </w:pPr>
            <w:r w:rsidRPr="001E43BF">
              <w:rPr>
                <w:lang w:val="sr-Latn-ME"/>
              </w:rPr>
              <w:t>1.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3BF" w:rsidRPr="001E43BF" w:rsidRDefault="001E43BF" w:rsidP="001E43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ME"/>
              </w:rPr>
            </w:pPr>
            <w:r w:rsidRPr="001E43BF">
              <w:rPr>
                <w:b/>
                <w:lang w:val="sr-Latn-ME"/>
              </w:rPr>
              <w:t>Edukovanje svih učesnika u nastavnom procesu u cilju bezbjedne realizaci</w:t>
            </w:r>
            <w:r>
              <w:rPr>
                <w:b/>
                <w:lang w:val="sr-Latn-ME"/>
              </w:rPr>
              <w:t>je nastavnog procesa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6C4B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Pripremiti uputstva za realizaciju redovne nastave u uslovima pandemije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6C4B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Napraviti uputstvo u pisanom obliku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751D1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Uprava, </w:t>
            </w:r>
            <w:r w:rsidR="00751D1A">
              <w:rPr>
                <w:lang w:val="sr-Latn-ME"/>
              </w:rPr>
              <w:t>stručna</w:t>
            </w:r>
            <w:r w:rsidRPr="006C4B67">
              <w:rPr>
                <w:lang w:val="sr-Latn-ME"/>
              </w:rPr>
              <w:t xml:space="preserve"> služba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FC6030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Septembar, 2020.</w:t>
            </w:r>
          </w:p>
        </w:tc>
      </w:tr>
      <w:tr w:rsidR="001E43BF" w:rsidRPr="006358A1" w:rsidTr="004E33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</w:tcPr>
          <w:p w:rsidR="001E43BF" w:rsidRDefault="001E43BF" w:rsidP="006C4B67">
            <w:pPr>
              <w:pStyle w:val="Normal-Large"/>
              <w:rPr>
                <w:b/>
                <w:sz w:val="32"/>
                <w:szCs w:val="32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vAlign w:val="center"/>
          </w:tcPr>
          <w:p w:rsidR="001E43BF" w:rsidRDefault="001E43BF" w:rsidP="006C4B67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  <w:lang w:val="sr-Latn-ME"/>
              </w:rPr>
            </w:pP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6C4B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Dati jasne epidemiološke smjernice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6C4B6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Održavati fizičku distancu i obavezno nositi maske, održavati hig</w:t>
            </w:r>
            <w:r>
              <w:rPr>
                <w:lang w:val="sr-Latn-ME"/>
              </w:rPr>
              <w:t>ijenu prostora i ličnu higijenu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43BF" w:rsidRPr="006C4B67" w:rsidRDefault="004E331B" w:rsidP="00751D1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Uprava,</w:t>
            </w:r>
            <w:r w:rsidR="00751D1A">
              <w:rPr>
                <w:lang w:val="sr-Latn-ME"/>
              </w:rPr>
              <w:t xml:space="preserve"> stručna služba,</w:t>
            </w:r>
            <w:r>
              <w:rPr>
                <w:lang w:val="sr-Latn-ME"/>
              </w:rPr>
              <w:t xml:space="preserve"> </w:t>
            </w:r>
            <w:r w:rsidR="001E43BF" w:rsidRPr="006C4B67">
              <w:rPr>
                <w:lang w:val="sr-Latn-ME"/>
              </w:rPr>
              <w:t xml:space="preserve">predmetni nastavnici, </w:t>
            </w:r>
            <w:r w:rsidR="002F281F">
              <w:rPr>
                <w:lang w:val="sr-Latn-ME"/>
              </w:rPr>
              <w:t>studenti</w:t>
            </w:r>
            <w:r w:rsidR="001E43BF" w:rsidRPr="006C4B67">
              <w:rPr>
                <w:lang w:val="sr-Latn-ME"/>
              </w:rPr>
              <w:t>, tehničko osoblje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6C4B67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Septembar, 2020.</w:t>
            </w:r>
          </w:p>
        </w:tc>
      </w:tr>
      <w:tr w:rsidR="001E43BF" w:rsidRPr="006358A1" w:rsidTr="004E3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</w:tcPr>
          <w:p w:rsidR="001E43BF" w:rsidRDefault="001E43BF" w:rsidP="001E43BF">
            <w:pPr>
              <w:pStyle w:val="Normal-Large"/>
              <w:rPr>
                <w:b/>
                <w:sz w:val="32"/>
                <w:szCs w:val="32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vAlign w:val="center"/>
          </w:tcPr>
          <w:p w:rsidR="001E43BF" w:rsidRDefault="001E43BF" w:rsidP="001E43BF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32"/>
                <w:szCs w:val="32"/>
                <w:lang w:val="sr-Latn-ME"/>
              </w:rPr>
            </w:pP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Postaviti promotivni materijal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Sve mjere i smjernice IJZ postaviti po ulaznim vratima, holovima, oglasnim tablama, TV-u, sajtu škole, društvenim mrežama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751D1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Uprava, </w:t>
            </w:r>
            <w:r w:rsidR="00751D1A">
              <w:rPr>
                <w:lang w:val="sr-Latn-ME"/>
              </w:rPr>
              <w:t>stručna služba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Septembar, 2020.</w:t>
            </w:r>
          </w:p>
        </w:tc>
      </w:tr>
      <w:tr w:rsidR="001E43BF" w:rsidRPr="006358A1" w:rsidTr="000375C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jc w:val="left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A00F38" w:rsidRDefault="001E43BF" w:rsidP="001E43BF">
            <w:pPr>
              <w:pStyle w:val="Normal-Larg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2F281F" w:rsidP="002F281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Informisati nastavnike i studente</w:t>
            </w:r>
            <w:r w:rsidR="001E43BF" w:rsidRPr="006C4B67">
              <w:rPr>
                <w:lang w:val="sr-Latn-ME"/>
              </w:rPr>
              <w:t xml:space="preserve"> o preporukama i mjerama IZJ i Ministarstva prosvjete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0F58D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Organizovati sastanke </w:t>
            </w:r>
            <w:r w:rsidR="000F58D7">
              <w:rPr>
                <w:lang w:val="sr-Latn-ME"/>
              </w:rPr>
              <w:t>K</w:t>
            </w:r>
            <w:r w:rsidR="002F281F">
              <w:rPr>
                <w:lang w:val="sr-Latn-ME"/>
              </w:rPr>
              <w:t>oordinacionog tima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751D1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Uprava, </w:t>
            </w:r>
            <w:r w:rsidR="00751D1A">
              <w:rPr>
                <w:lang w:val="sr-Latn-ME"/>
              </w:rPr>
              <w:t>stručna služba</w:t>
            </w:r>
            <w:r w:rsidRPr="006C4B67">
              <w:rPr>
                <w:lang w:val="sr-Latn-ME"/>
              </w:rPr>
              <w:t xml:space="preserve"> služba, 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751D1A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 w:rsidRPr="006C4B67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Početak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</w:t>
            </w:r>
            <w:r w:rsidR="00751D1A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studijske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godine</w:t>
            </w:r>
          </w:p>
        </w:tc>
      </w:tr>
      <w:tr w:rsidR="001E43BF" w:rsidRPr="006358A1" w:rsidTr="004E3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jc w:val="left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BF09F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Normal-Larg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</w:p>
        </w:tc>
      </w:tr>
      <w:tr w:rsidR="001E43BF" w:rsidRPr="006358A1" w:rsidTr="000375C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Obavijestiti sve učesnike o mjerama koje treba preduzeti u slučaju detektovanja zaraze u prostorijama škole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Napraviti internu proceduru o postupanju u slučaju pojave zaraze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43BF" w:rsidRPr="006C4B67" w:rsidRDefault="001E43BF" w:rsidP="008713F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Sv</w:t>
            </w:r>
            <w:r w:rsidR="00D44D56">
              <w:rPr>
                <w:lang w:val="sr-Latn-ME"/>
              </w:rPr>
              <w:t>i učesnici u nastavnom proces</w:t>
            </w:r>
            <w:r w:rsidRPr="006C4B67">
              <w:rPr>
                <w:lang w:val="sr-Latn-ME"/>
              </w:rPr>
              <w:t xml:space="preserve"> i vannastavno osoblje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751D1A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 w:rsidRPr="006C4B67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Početak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</w:t>
            </w:r>
            <w:r w:rsidR="00751D1A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studijske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godine</w:t>
            </w:r>
          </w:p>
        </w:tc>
      </w:tr>
      <w:tr w:rsidR="001E43BF" w:rsidRPr="006358A1" w:rsidTr="0003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3333BD" w:rsidRDefault="001E43BF" w:rsidP="001E43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3333BD" w:rsidRDefault="001E43BF" w:rsidP="001E43B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33BD">
              <w:rPr>
                <w:lang w:val="sr-Latn-ME"/>
              </w:rPr>
              <w:t>Upoznati zaposlene sa internom procedurom i predloženim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</w:tr>
      <w:tr w:rsidR="001E43BF" w:rsidRPr="006358A1" w:rsidTr="004E331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E43BF" w:rsidRPr="00A00F38" w:rsidRDefault="001E43BF" w:rsidP="001E43BF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3333BD" w:rsidRDefault="001E43BF" w:rsidP="00AB70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3333BD">
              <w:rPr>
                <w:lang w:val="sr-Latn-ME"/>
              </w:rPr>
              <w:t>Uspostaviti kontinuitet u radu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3333BD" w:rsidRDefault="001E43BF" w:rsidP="0075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3333BD">
              <w:rPr>
                <w:lang w:val="sr-Latn-ME"/>
              </w:rPr>
              <w:t xml:space="preserve">Redovno održavati sastanke </w:t>
            </w:r>
            <w:r w:rsidR="00751D1A">
              <w:rPr>
                <w:lang w:val="sr-Latn-ME"/>
              </w:rPr>
              <w:t>Koordinacionog tima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AB70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Koordinacioni tim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43BF" w:rsidRPr="006C4B67" w:rsidRDefault="001E43BF" w:rsidP="001E43BF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Kontinuirano</w:t>
            </w:r>
          </w:p>
        </w:tc>
      </w:tr>
      <w:tr w:rsidR="000375CB" w:rsidRPr="006358A1" w:rsidTr="00BA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4E331B" w:rsidRDefault="000375CB" w:rsidP="000375CB">
            <w:pPr>
              <w:pStyle w:val="Normal-Large"/>
              <w:rPr>
                <w:b/>
                <w:sz w:val="26"/>
                <w:szCs w:val="26"/>
                <w:lang w:val="sr-Latn-ME"/>
              </w:rPr>
            </w:pPr>
            <w:r w:rsidRPr="004E331B">
              <w:rPr>
                <w:b/>
                <w:sz w:val="26"/>
                <w:szCs w:val="26"/>
                <w:lang w:val="sr-Latn-ME"/>
              </w:rPr>
              <w:t>Cilj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4E331B" w:rsidRDefault="000375CB" w:rsidP="000375C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4E331B">
              <w:rPr>
                <w:sz w:val="26"/>
                <w:szCs w:val="26"/>
                <w:lang w:val="sr-Latn-ME"/>
              </w:rPr>
              <w:t>Aktivnosti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4E331B" w:rsidRDefault="000375CB" w:rsidP="000375C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4E331B">
              <w:rPr>
                <w:sz w:val="26"/>
                <w:szCs w:val="26"/>
                <w:lang w:val="sr-Latn-ME"/>
              </w:rPr>
              <w:t>Podaktivnosti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4E331B" w:rsidRDefault="000375CB" w:rsidP="000375C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4E331B">
              <w:rPr>
                <w:sz w:val="26"/>
                <w:szCs w:val="26"/>
                <w:lang w:val="sr-Latn-ME"/>
              </w:rPr>
              <w:t>Nosioci</w:t>
            </w:r>
            <w:r w:rsidRPr="004E331B">
              <w:rPr>
                <w:rFonts w:asciiTheme="majorHAnsi" w:hAnsiTheme="majorHAnsi"/>
                <w:sz w:val="26"/>
                <w:szCs w:val="26"/>
                <w:lang w:val="sr-Latn-ME"/>
              </w:rPr>
              <w:t xml:space="preserve"> aktivnosti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4E331B" w:rsidRDefault="000375CB" w:rsidP="000375C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4E331B">
              <w:rPr>
                <w:rFonts w:asciiTheme="majorHAnsi" w:hAnsiTheme="majorHAnsi"/>
                <w:sz w:val="26"/>
                <w:szCs w:val="26"/>
                <w:lang w:val="sr-Latn-ME"/>
              </w:rPr>
              <w:t>Realizacija</w:t>
            </w:r>
          </w:p>
        </w:tc>
      </w:tr>
      <w:tr w:rsidR="002C571B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8E5DA" w:themeFill="accent2" w:themeFillTint="33"/>
            <w:vAlign w:val="center"/>
          </w:tcPr>
          <w:p w:rsidR="002C571B" w:rsidRPr="001E43BF" w:rsidRDefault="002C571B" w:rsidP="002C571B">
            <w:pPr>
              <w:pStyle w:val="Default"/>
              <w:jc w:val="center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2</w:t>
            </w:r>
            <w:r w:rsidRPr="001E43BF">
              <w:rPr>
                <w:lang w:val="sr-Latn-ME"/>
              </w:rPr>
              <w:t>.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8E5DA" w:themeFill="accent2" w:themeFillTint="33"/>
            <w:vAlign w:val="center"/>
          </w:tcPr>
          <w:p w:rsidR="002C571B" w:rsidRPr="001E43BF" w:rsidRDefault="002C571B" w:rsidP="0075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Obezbijediti siguran </w:t>
            </w:r>
            <w:r w:rsidRPr="002C571B">
              <w:rPr>
                <w:b/>
                <w:lang w:val="sr-Latn-ME"/>
              </w:rPr>
              <w:t xml:space="preserve">ulazak/izlazak </w:t>
            </w:r>
            <w:r w:rsidR="00751D1A">
              <w:rPr>
                <w:b/>
                <w:lang w:val="sr-Latn-ME"/>
              </w:rPr>
              <w:t>studenata na Fakultetu uz</w:t>
            </w:r>
            <w:r>
              <w:rPr>
                <w:b/>
                <w:lang w:val="sr-Latn-ME"/>
              </w:rPr>
              <w:t xml:space="preserve"> poš</w:t>
            </w:r>
            <w:r w:rsidRPr="002C571B">
              <w:rPr>
                <w:b/>
                <w:lang w:val="sr-Latn-ME"/>
              </w:rPr>
              <w:t>tovan</w:t>
            </w:r>
            <w:r>
              <w:rPr>
                <w:b/>
                <w:lang w:val="sr-Latn-ME"/>
              </w:rPr>
              <w:t>je mjera</w:t>
            </w:r>
            <w:r w:rsidRPr="002C571B">
              <w:rPr>
                <w:b/>
                <w:lang w:val="sr-Latn-ME"/>
              </w:rPr>
              <w:t xml:space="preserve"> i uputst</w:t>
            </w:r>
            <w:r>
              <w:rPr>
                <w:b/>
                <w:lang w:val="sr-Latn-ME"/>
              </w:rPr>
              <w:t>a</w:t>
            </w:r>
            <w:r w:rsidRPr="002C571B">
              <w:rPr>
                <w:b/>
                <w:lang w:val="sr-Latn-ME"/>
              </w:rPr>
              <w:t xml:space="preserve">va za postupanje </w:t>
            </w:r>
            <w:r>
              <w:rPr>
                <w:b/>
                <w:lang w:val="sr-Latn-ME"/>
              </w:rPr>
              <w:t xml:space="preserve">u </w:t>
            </w:r>
            <w:r w:rsidR="000144D8">
              <w:rPr>
                <w:b/>
                <w:lang w:val="sr-Latn-ME"/>
              </w:rPr>
              <w:t>uslovima pandemije</w:t>
            </w: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C351D1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C351D1">
              <w:rPr>
                <w:lang w:val="sr-Latn-ME"/>
              </w:rPr>
              <w:t>Def</w:t>
            </w:r>
            <w:r w:rsidR="00AA638F">
              <w:rPr>
                <w:lang w:val="sr-Latn-ME"/>
              </w:rPr>
              <w:t xml:space="preserve">inisati mjere za siguran ulazak i izlazak u i </w:t>
            </w:r>
            <w:r w:rsidRPr="00C351D1">
              <w:rPr>
                <w:lang w:val="sr-Latn-ME"/>
              </w:rPr>
              <w:t xml:space="preserve">iz škole </w:t>
            </w:r>
          </w:p>
          <w:p w:rsidR="002C571B" w:rsidRPr="003333BD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C351D1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C351D1">
              <w:rPr>
                <w:lang w:val="sr-Latn-ME"/>
              </w:rPr>
              <w:t xml:space="preserve">Napraviti raspored ulaska </w:t>
            </w:r>
            <w:r w:rsidR="00751D1A">
              <w:rPr>
                <w:lang w:val="sr-Latn-ME"/>
              </w:rPr>
              <w:t>na Fakultet</w:t>
            </w:r>
            <w:r w:rsidRPr="00C351D1">
              <w:rPr>
                <w:lang w:val="sr-Latn-ME"/>
              </w:rPr>
              <w:t xml:space="preserve">: </w:t>
            </w:r>
          </w:p>
          <w:p w:rsidR="002C571B" w:rsidRPr="00C351D1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- formirati dva</w:t>
            </w:r>
            <w:r w:rsidR="00AA638F">
              <w:rPr>
                <w:lang w:val="sr-Latn-ME"/>
              </w:rPr>
              <w:t xml:space="preserve"> ulaza i </w:t>
            </w:r>
            <w:r>
              <w:rPr>
                <w:lang w:val="sr-Latn-ME"/>
              </w:rPr>
              <w:t>izlaza</w:t>
            </w:r>
          </w:p>
          <w:p w:rsidR="002C571B" w:rsidRPr="00C351D1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C351D1">
              <w:rPr>
                <w:lang w:val="sr-Latn-ME"/>
              </w:rPr>
              <w:t>-</w:t>
            </w:r>
            <w:r w:rsidR="000B3D2E">
              <w:rPr>
                <w:lang w:val="sr-Latn-ME"/>
              </w:rPr>
              <w:t xml:space="preserve"> obezbijediti da</w:t>
            </w:r>
            <w:r w:rsidRPr="00C351D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istovremeno </w:t>
            </w:r>
            <w:r w:rsidR="00AA638F">
              <w:rPr>
                <w:lang w:val="sr-Latn-ME"/>
              </w:rPr>
              <w:t>ulazi/</w:t>
            </w:r>
            <w:r w:rsidRPr="00C351D1">
              <w:rPr>
                <w:lang w:val="sr-Latn-ME"/>
              </w:rPr>
              <w:t xml:space="preserve">izlazi po </w:t>
            </w:r>
            <w:r w:rsidR="00751D1A">
              <w:rPr>
                <w:lang w:val="sr-Latn-ME"/>
              </w:rPr>
              <w:t xml:space="preserve"> 30 studenata</w:t>
            </w:r>
          </w:p>
          <w:p w:rsidR="00751D1A" w:rsidRDefault="00AA638F" w:rsidP="0075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- na svakom ulazu i </w:t>
            </w:r>
            <w:r w:rsidR="002C571B" w:rsidRPr="00C351D1">
              <w:rPr>
                <w:lang w:val="sr-Latn-ME"/>
              </w:rPr>
              <w:t>izlazu nalaze s</w:t>
            </w:r>
            <w:r>
              <w:rPr>
                <w:lang w:val="sr-Latn-ME"/>
              </w:rPr>
              <w:t xml:space="preserve">e </w:t>
            </w:r>
            <w:r w:rsidR="00751D1A">
              <w:rPr>
                <w:lang w:val="sr-Latn-ME"/>
              </w:rPr>
              <w:t>zaposleni zaduženi</w:t>
            </w:r>
            <w:r>
              <w:rPr>
                <w:lang w:val="sr-Latn-ME"/>
              </w:rPr>
              <w:t xml:space="preserve"> za dezinfekciju </w:t>
            </w:r>
          </w:p>
          <w:p w:rsidR="002C571B" w:rsidRPr="003333BD" w:rsidRDefault="002C571B" w:rsidP="0075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C351D1">
              <w:rPr>
                <w:lang w:val="sr-Latn-ME"/>
              </w:rPr>
              <w:t xml:space="preserve">- između </w:t>
            </w:r>
            <w:r w:rsidR="00751D1A">
              <w:rPr>
                <w:lang w:val="sr-Latn-ME"/>
              </w:rPr>
              <w:t>predavanja i/ili ispita</w:t>
            </w:r>
            <w:r w:rsidRPr="00C351D1">
              <w:rPr>
                <w:lang w:val="sr-Latn-ME"/>
              </w:rPr>
              <w:t xml:space="preserve"> obezbijediti dovoljno vrem</w:t>
            </w:r>
            <w:r>
              <w:rPr>
                <w:lang w:val="sr-Latn-ME"/>
              </w:rPr>
              <w:t>ena za dezinfekciju prostorija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6C4B67" w:rsidRDefault="002C571B" w:rsidP="00751D1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Uprava, </w:t>
            </w:r>
            <w:r w:rsidR="00751D1A">
              <w:rPr>
                <w:lang w:val="sr-Latn-ME"/>
              </w:rPr>
              <w:t xml:space="preserve">tehnička </w:t>
            </w:r>
            <w:r w:rsidRPr="006C4B67">
              <w:rPr>
                <w:lang w:val="sr-Latn-ME"/>
              </w:rPr>
              <w:t xml:space="preserve"> služba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6C4B67" w:rsidRDefault="002C571B" w:rsidP="002C571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Septembar, 2020.</w:t>
            </w:r>
          </w:p>
        </w:tc>
      </w:tr>
      <w:tr w:rsidR="002C571B" w:rsidRPr="006358A1" w:rsidTr="00C5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</w:tcPr>
          <w:p w:rsidR="002C571B" w:rsidRPr="00A00F38" w:rsidRDefault="002C571B" w:rsidP="002C571B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vAlign w:val="center"/>
          </w:tcPr>
          <w:p w:rsidR="002C571B" w:rsidRPr="00A00F38" w:rsidRDefault="002C571B" w:rsidP="002C571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571B" w:rsidRPr="00C351D1" w:rsidRDefault="002C571B" w:rsidP="002C57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AB70C3" w:rsidRDefault="002C571B" w:rsidP="00751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B70C3">
              <w:rPr>
                <w:lang w:val="sr-Latn-ME"/>
              </w:rPr>
              <w:t>Obezbijed</w:t>
            </w:r>
            <w:r>
              <w:rPr>
                <w:lang w:val="sr-Latn-ME"/>
              </w:rPr>
              <w:t xml:space="preserve">iti sredstva za dezinfekciju 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571B" w:rsidRPr="006C4B67" w:rsidRDefault="002C571B" w:rsidP="002C571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Default="002C571B" w:rsidP="002C571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</w:p>
        </w:tc>
      </w:tr>
      <w:tr w:rsidR="002C571B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  <w:shd w:val="clear" w:color="auto" w:fill="F8E5DA" w:themeFill="accent2" w:themeFillTint="33"/>
          </w:tcPr>
          <w:p w:rsidR="002C571B" w:rsidRPr="00A00F38" w:rsidRDefault="002C571B" w:rsidP="002C571B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8E5DA" w:themeFill="accent2" w:themeFillTint="33"/>
            <w:vAlign w:val="center"/>
          </w:tcPr>
          <w:p w:rsidR="002C571B" w:rsidRPr="00A00F38" w:rsidRDefault="002C571B" w:rsidP="002C571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AB70C3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B70C3">
              <w:rPr>
                <w:lang w:val="sr-Latn-ME"/>
              </w:rPr>
              <w:t>Dati jasne smjernice svim zaposlenima o postupanju tokom odvijanja nastave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AB70C3" w:rsidRDefault="002C571B" w:rsidP="002C571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B70C3">
              <w:rPr>
                <w:lang w:val="sr-Latn-ME"/>
              </w:rPr>
              <w:t>Obučiti sve zaposlene o postupanju u uslovima pandemije u toku nastave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6C4B67" w:rsidRDefault="002C571B" w:rsidP="00751D1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Uprava, </w:t>
            </w:r>
            <w:r w:rsidR="00751D1A">
              <w:rPr>
                <w:lang w:val="sr-Latn-ME"/>
              </w:rPr>
              <w:t>nadležna</w:t>
            </w:r>
            <w:r w:rsidRPr="006C4B67">
              <w:rPr>
                <w:lang w:val="sr-Latn-ME"/>
              </w:rPr>
              <w:t xml:space="preserve"> služba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6C4B67" w:rsidRDefault="002C571B" w:rsidP="002C571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Septembar, 2020.</w:t>
            </w:r>
          </w:p>
        </w:tc>
      </w:tr>
      <w:tr w:rsidR="002C571B" w:rsidRPr="006358A1" w:rsidTr="0003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</w:tcPr>
          <w:p w:rsidR="002C571B" w:rsidRPr="00A00F38" w:rsidRDefault="002C571B" w:rsidP="002C571B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vAlign w:val="center"/>
          </w:tcPr>
          <w:p w:rsidR="002C571B" w:rsidRPr="00A00F38" w:rsidRDefault="002C571B" w:rsidP="002C571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571B" w:rsidRPr="00AB70C3" w:rsidRDefault="002C571B" w:rsidP="002C57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AB70C3" w:rsidRDefault="002C571B" w:rsidP="00BA6C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B70C3">
              <w:rPr>
                <w:lang w:val="sr-Latn-ME"/>
              </w:rPr>
              <w:t>Obučiti radnike na održavanju higijene o standardima za održavanje u uslovima realizacije nastave u vrijeme pandemije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571B" w:rsidRPr="006C4B67" w:rsidRDefault="002C571B" w:rsidP="002C571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Default="002C571B" w:rsidP="002C571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</w:p>
        </w:tc>
      </w:tr>
      <w:tr w:rsidR="002C571B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8E5DA" w:themeFill="accent2" w:themeFillTint="33"/>
          </w:tcPr>
          <w:p w:rsidR="002C571B" w:rsidRPr="00A00F38" w:rsidRDefault="002C571B" w:rsidP="002C571B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8E5DA" w:themeFill="accent2" w:themeFillTint="33"/>
          </w:tcPr>
          <w:p w:rsidR="002C571B" w:rsidRPr="00A00F38" w:rsidRDefault="002C571B" w:rsidP="002C571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AB70C3" w:rsidRDefault="002C571B" w:rsidP="0075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B70C3">
              <w:rPr>
                <w:lang w:val="sr-Latn-ME"/>
              </w:rPr>
              <w:t xml:space="preserve">Kontrolisati sprovođenja mjera </w:t>
            </w:r>
            <w:r w:rsidR="00751D1A">
              <w:rPr>
                <w:lang w:val="sr-Latn-ME"/>
              </w:rPr>
              <w:t>na Fakultetu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AB70C3" w:rsidRDefault="002C571B" w:rsidP="0075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B70C3">
              <w:rPr>
                <w:lang w:val="sr-Latn-ME"/>
              </w:rPr>
              <w:t xml:space="preserve">Organizovati periodične sastanke </w:t>
            </w:r>
            <w:r w:rsidR="00751D1A">
              <w:rPr>
                <w:lang w:val="sr-Latn-ME"/>
              </w:rPr>
              <w:t>Koordinacionog tima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6C4B67" w:rsidRDefault="002C571B" w:rsidP="002C571B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Koordinacioni tim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6C4B67" w:rsidRDefault="002C571B" w:rsidP="002C571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Kontinuirano</w:t>
            </w:r>
          </w:p>
        </w:tc>
      </w:tr>
      <w:tr w:rsidR="002C571B" w:rsidRPr="006358A1" w:rsidTr="00BA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2C571B" w:rsidRPr="00A00F38" w:rsidRDefault="002C571B" w:rsidP="002C571B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</w:tcPr>
          <w:p w:rsidR="002C571B" w:rsidRPr="00A00F38" w:rsidRDefault="002C571B" w:rsidP="002C571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571B" w:rsidRDefault="002C571B" w:rsidP="002C57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Pr="002C571B" w:rsidRDefault="002C571B" w:rsidP="002C57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2C571B">
              <w:rPr>
                <w:lang w:val="sr-Latn-ME"/>
              </w:rPr>
              <w:t>Otklanjati eventualne propuste u organizaciji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571B" w:rsidRPr="006C4B67" w:rsidRDefault="002C571B" w:rsidP="002C571B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C571B" w:rsidRDefault="002C571B" w:rsidP="002C571B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</w:p>
        </w:tc>
      </w:tr>
      <w:tr w:rsidR="000375CB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BA6C18" w:rsidRDefault="000375CB" w:rsidP="000375CB">
            <w:pPr>
              <w:pStyle w:val="Normal-Large"/>
              <w:rPr>
                <w:b/>
                <w:sz w:val="26"/>
                <w:szCs w:val="26"/>
                <w:lang w:val="sr-Latn-ME"/>
              </w:rPr>
            </w:pPr>
            <w:r w:rsidRPr="00BA6C18">
              <w:rPr>
                <w:b/>
                <w:sz w:val="26"/>
                <w:szCs w:val="26"/>
                <w:lang w:val="sr-Latn-ME"/>
              </w:rPr>
              <w:t>Cilj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BA6C18" w:rsidRDefault="000375CB" w:rsidP="000375C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sz w:val="26"/>
                <w:szCs w:val="26"/>
                <w:lang w:val="sr-Latn-ME"/>
              </w:rPr>
              <w:t>Aktivnosti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BA6C18" w:rsidRDefault="000375CB" w:rsidP="000375C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sz w:val="26"/>
                <w:szCs w:val="26"/>
                <w:lang w:val="sr-Latn-ME"/>
              </w:rPr>
              <w:t>Podaktivnosti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BA6C18" w:rsidRDefault="000375CB" w:rsidP="000375C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sz w:val="26"/>
                <w:szCs w:val="26"/>
                <w:lang w:val="sr-Latn-ME"/>
              </w:rPr>
              <w:t>Nosioci</w:t>
            </w:r>
            <w:r w:rsidRPr="00BA6C18">
              <w:rPr>
                <w:rFonts w:asciiTheme="majorHAnsi" w:hAnsiTheme="majorHAnsi"/>
                <w:sz w:val="26"/>
                <w:szCs w:val="26"/>
                <w:lang w:val="sr-Latn-ME"/>
              </w:rPr>
              <w:t xml:space="preserve"> aktivnosti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375CB" w:rsidRPr="00BA6C18" w:rsidRDefault="000375CB" w:rsidP="000375CB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rFonts w:asciiTheme="majorHAnsi" w:hAnsiTheme="majorHAnsi"/>
                <w:sz w:val="26"/>
                <w:szCs w:val="26"/>
                <w:lang w:val="sr-Latn-ME"/>
              </w:rPr>
              <w:t>Realizacija</w:t>
            </w:r>
          </w:p>
        </w:tc>
      </w:tr>
      <w:tr w:rsidR="004F49B1" w:rsidRPr="006358A1" w:rsidTr="0003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49B1" w:rsidRPr="00592778" w:rsidRDefault="004F49B1" w:rsidP="004F49B1">
            <w:pPr>
              <w:pStyle w:val="Default"/>
              <w:jc w:val="center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3.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49B1" w:rsidRPr="00592778" w:rsidRDefault="004F49B1" w:rsidP="00751D1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ME"/>
              </w:rPr>
            </w:pPr>
            <w:r w:rsidRPr="00592778">
              <w:rPr>
                <w:b/>
                <w:lang w:val="sr-Latn-ME"/>
              </w:rPr>
              <w:t>Obezbi</w:t>
            </w:r>
            <w:r w:rsidR="00BF09FD">
              <w:rPr>
                <w:b/>
                <w:lang w:val="sr-Latn-ME"/>
              </w:rPr>
              <w:t xml:space="preserve">jediti siguran boravak </w:t>
            </w:r>
            <w:r w:rsidR="00751D1A">
              <w:rPr>
                <w:b/>
                <w:lang w:val="sr-Latn-ME"/>
              </w:rPr>
              <w:t>studenata</w:t>
            </w:r>
            <w:r w:rsidR="00BF09FD">
              <w:rPr>
                <w:b/>
                <w:lang w:val="sr-Latn-ME"/>
              </w:rPr>
              <w:t xml:space="preserve"> i</w:t>
            </w:r>
            <w:r w:rsidRPr="00592778">
              <w:rPr>
                <w:b/>
                <w:lang w:val="sr-Latn-ME"/>
              </w:rPr>
              <w:t xml:space="preserve"> zaposlenih </w:t>
            </w:r>
            <w:r w:rsidR="00751D1A">
              <w:rPr>
                <w:b/>
                <w:lang w:val="sr-Latn-ME"/>
              </w:rPr>
              <w:t>na Fakultetu</w:t>
            </w: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49B1" w:rsidRPr="00592778" w:rsidRDefault="004F49B1" w:rsidP="00751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592778">
              <w:rPr>
                <w:lang w:val="sr-Latn-ME"/>
              </w:rPr>
              <w:t xml:space="preserve">Definisati mjere bezbjednog boravka </w:t>
            </w:r>
            <w:r w:rsidR="00751D1A">
              <w:rPr>
                <w:lang w:val="sr-Latn-ME"/>
              </w:rPr>
              <w:t>na Fakultetu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49B1" w:rsidRPr="003321AC" w:rsidRDefault="004F49B1" w:rsidP="004F49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 xml:space="preserve">- Organizovati nastavu </w:t>
            </w:r>
            <w:r w:rsidR="00751D1A" w:rsidRPr="003321AC">
              <w:rPr>
                <w:lang w:val="sr-Latn-ME"/>
              </w:rPr>
              <w:t xml:space="preserve"> u amfiteatrima </w:t>
            </w:r>
            <w:r w:rsidRPr="003321AC">
              <w:rPr>
                <w:lang w:val="sr-Latn-ME"/>
              </w:rPr>
              <w:t xml:space="preserve"> – svak</w:t>
            </w:r>
            <w:r w:rsidR="00751D1A" w:rsidRPr="003321AC">
              <w:rPr>
                <w:lang w:val="sr-Latn-ME"/>
              </w:rPr>
              <w:t xml:space="preserve">a godina </w:t>
            </w:r>
            <w:r w:rsidRPr="003321AC">
              <w:rPr>
                <w:lang w:val="sr-Latn-ME"/>
              </w:rPr>
              <w:t xml:space="preserve"> u jedno</w:t>
            </w:r>
            <w:r w:rsidR="00751D1A" w:rsidRPr="003321AC">
              <w:rPr>
                <w:lang w:val="sr-Latn-ME"/>
              </w:rPr>
              <w:t>m amfiteatru</w:t>
            </w:r>
          </w:p>
          <w:p w:rsidR="00BF09FD" w:rsidRPr="003321AC" w:rsidRDefault="004F49B1" w:rsidP="004F49B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>- Organ</w:t>
            </w:r>
            <w:r w:rsidR="00BF09FD" w:rsidRPr="003321AC">
              <w:rPr>
                <w:lang w:val="sr-Latn-ME"/>
              </w:rPr>
              <w:t>izovati nastavu</w:t>
            </w:r>
            <w:r w:rsidR="00751D1A" w:rsidRPr="003321AC">
              <w:rPr>
                <w:lang w:val="sr-Latn-ME"/>
              </w:rPr>
              <w:t>...</w:t>
            </w:r>
          </w:p>
          <w:p w:rsidR="004F49B1" w:rsidRPr="003321AC" w:rsidRDefault="004F49B1" w:rsidP="00BF09FD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 xml:space="preserve">za </w:t>
            </w:r>
            <w:r w:rsidR="00751D1A" w:rsidRPr="003321AC">
              <w:rPr>
                <w:lang w:val="sr-Latn-ME"/>
              </w:rPr>
              <w:t>studente I godine</w:t>
            </w:r>
          </w:p>
          <w:p w:rsidR="00751D1A" w:rsidRPr="003321AC" w:rsidRDefault="004F49B1" w:rsidP="00751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 xml:space="preserve">* </w:t>
            </w:r>
            <w:r w:rsidR="003321AC" w:rsidRPr="003321AC">
              <w:rPr>
                <w:lang w:val="sr-Latn-ME"/>
              </w:rPr>
              <w:t>Amfiteatar I</w:t>
            </w:r>
          </w:p>
          <w:p w:rsidR="004F49B1" w:rsidRPr="003321AC" w:rsidRDefault="00BF09FD" w:rsidP="003321AC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 xml:space="preserve">za </w:t>
            </w:r>
            <w:r w:rsidR="00751D1A" w:rsidRPr="003321AC">
              <w:rPr>
                <w:lang w:val="sr-Latn-ME"/>
              </w:rPr>
              <w:t>studente</w:t>
            </w:r>
            <w:r w:rsidRPr="003321AC">
              <w:rPr>
                <w:lang w:val="sr-Latn-ME"/>
              </w:rPr>
              <w:t xml:space="preserve"> II</w:t>
            </w:r>
            <w:r w:rsidR="00751D1A" w:rsidRPr="003321AC">
              <w:rPr>
                <w:lang w:val="sr-Latn-ME"/>
              </w:rPr>
              <w:t xml:space="preserve"> godine</w:t>
            </w:r>
            <w:r w:rsidR="004F49B1" w:rsidRPr="003321AC">
              <w:rPr>
                <w:lang w:val="sr-Latn-ME"/>
              </w:rPr>
              <w:t>:</w:t>
            </w:r>
          </w:p>
          <w:p w:rsidR="003321AC" w:rsidRPr="003321AC" w:rsidRDefault="003321AC" w:rsidP="003321AC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>Amfiteatar II</w:t>
            </w:r>
          </w:p>
          <w:p w:rsidR="00BF09FD" w:rsidRPr="003321AC" w:rsidRDefault="00BF09FD" w:rsidP="008713F9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 xml:space="preserve">za </w:t>
            </w:r>
            <w:r w:rsidR="00751D1A" w:rsidRPr="003321AC">
              <w:rPr>
                <w:lang w:val="sr-Latn-ME"/>
              </w:rPr>
              <w:t>studente</w:t>
            </w:r>
            <w:r w:rsidRPr="003321AC">
              <w:rPr>
                <w:lang w:val="sr-Latn-ME"/>
              </w:rPr>
              <w:t xml:space="preserve"> III </w:t>
            </w:r>
            <w:r w:rsidR="00751D1A" w:rsidRPr="003321AC">
              <w:rPr>
                <w:lang w:val="sr-Latn-ME"/>
              </w:rPr>
              <w:t>godine</w:t>
            </w:r>
          </w:p>
          <w:p w:rsidR="003321AC" w:rsidRPr="003321AC" w:rsidRDefault="00BF09FD" w:rsidP="003321AC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 xml:space="preserve">* </w:t>
            </w:r>
            <w:r w:rsidR="003321AC" w:rsidRPr="003321AC">
              <w:rPr>
                <w:lang w:val="sr-Latn-ME"/>
              </w:rPr>
              <w:t>Amfiteatar II</w:t>
            </w:r>
            <w:r w:rsidR="003321AC" w:rsidRPr="003321AC">
              <w:rPr>
                <w:lang w:val="sr-Latn-ME"/>
              </w:rPr>
              <w:t>I</w:t>
            </w:r>
          </w:p>
          <w:p w:rsidR="003321AC" w:rsidRPr="003321AC" w:rsidRDefault="003321AC" w:rsidP="003321AC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>Sprecijalističke, magistarske i doktorske studije:</w:t>
            </w:r>
          </w:p>
          <w:p w:rsidR="003321AC" w:rsidRPr="003321AC" w:rsidRDefault="003321AC" w:rsidP="003321AC">
            <w:pPr>
              <w:pStyle w:val="Defaul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3321AC">
              <w:rPr>
                <w:lang w:val="sr-Latn-ME"/>
              </w:rPr>
              <w:t>Amfiteatar IV I V</w:t>
            </w:r>
          </w:p>
          <w:p w:rsidR="004F49B1" w:rsidRPr="002C571B" w:rsidRDefault="004F49B1" w:rsidP="008713F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49B1" w:rsidRPr="006C4B67" w:rsidRDefault="004F49B1" w:rsidP="00751D1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 xml:space="preserve">Uprava, </w:t>
            </w:r>
            <w:r w:rsidR="00751D1A">
              <w:rPr>
                <w:lang w:val="sr-Latn-ME"/>
              </w:rPr>
              <w:t>nadležna služba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F49B1" w:rsidRDefault="004F49B1" w:rsidP="004F49B1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Kontinuirano</w:t>
            </w:r>
          </w:p>
        </w:tc>
      </w:tr>
      <w:tr w:rsidR="000144D8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  <w:shd w:val="clear" w:color="auto" w:fill="F8E5DA" w:themeFill="accent2" w:themeFillTint="33"/>
          </w:tcPr>
          <w:p w:rsidR="000144D8" w:rsidRPr="00A00F38" w:rsidRDefault="000144D8" w:rsidP="000144D8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8E5DA" w:themeFill="accent2" w:themeFillTint="33"/>
          </w:tcPr>
          <w:p w:rsidR="000144D8" w:rsidRPr="00A00F38" w:rsidRDefault="000144D8" w:rsidP="000144D8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- Obavezno nošenje maski - </w:t>
            </w:r>
            <w:r w:rsidRPr="00592778">
              <w:rPr>
                <w:lang w:val="sr-Latn-ME"/>
              </w:rPr>
              <w:t xml:space="preserve">Obezbijediti dezinfekciona sredstva po hodnicima, učionicama i toaletima </w:t>
            </w:r>
          </w:p>
          <w:p w:rsidR="000144D8" w:rsidRPr="00592778" w:rsidRDefault="000144D8" w:rsidP="000144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- </w:t>
            </w:r>
            <w:r w:rsidRPr="00592778">
              <w:rPr>
                <w:lang w:val="sr-Latn-ME"/>
              </w:rPr>
              <w:t xml:space="preserve">Redovno provjetravati prostorije </w:t>
            </w:r>
          </w:p>
        </w:tc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Default="000144D8" w:rsidP="000144D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Svi</w:t>
            </w:r>
          </w:p>
          <w:p w:rsidR="000144D8" w:rsidRDefault="000144D8" w:rsidP="000144D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:rsidR="000144D8" w:rsidRDefault="000144D8" w:rsidP="000144D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Uprava</w:t>
            </w:r>
          </w:p>
          <w:p w:rsidR="000144D8" w:rsidRDefault="000144D8" w:rsidP="000144D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:rsidR="000144D8" w:rsidRPr="006C4B67" w:rsidRDefault="000144D8" w:rsidP="000144D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Tehničko osoblje</w:t>
            </w: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Default="000144D8" w:rsidP="000144D8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Kontinuirano</w:t>
            </w:r>
          </w:p>
        </w:tc>
      </w:tr>
      <w:tr w:rsidR="000144D8" w:rsidRPr="006358A1" w:rsidTr="0003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</w:tcPr>
          <w:p w:rsidR="000144D8" w:rsidRPr="00A00F38" w:rsidRDefault="000144D8" w:rsidP="000144D8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</w:tcPr>
          <w:p w:rsidR="000144D8" w:rsidRPr="00A00F38" w:rsidRDefault="000144D8" w:rsidP="000144D8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592778">
              <w:rPr>
                <w:lang w:val="sr-Latn-ME"/>
              </w:rPr>
              <w:t xml:space="preserve">Podijeliti obaveze dežurnim </w:t>
            </w:r>
            <w:r w:rsidR="008713F9">
              <w:rPr>
                <w:lang w:val="sr-Latn-ME"/>
              </w:rPr>
              <w:t>licima</w:t>
            </w:r>
            <w:r w:rsidRPr="00592778">
              <w:rPr>
                <w:lang w:val="sr-Latn-ME"/>
              </w:rPr>
              <w:t xml:space="preserve"> 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592778">
              <w:rPr>
                <w:lang w:val="sr-Latn-ME"/>
              </w:rPr>
              <w:t>Zaduženja i r</w:t>
            </w:r>
            <w:r>
              <w:rPr>
                <w:lang w:val="sr-Latn-ME"/>
              </w:rPr>
              <w:t>aspored dežurstva po spratovima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6C4B67" w:rsidRDefault="008713F9" w:rsidP="008713F9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Uprava,  stručna </w:t>
            </w:r>
            <w:r w:rsidR="000144D8" w:rsidRPr="006C4B67">
              <w:rPr>
                <w:lang w:val="sr-Latn-ME"/>
              </w:rPr>
              <w:t>služba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6C4B67" w:rsidRDefault="000144D8" w:rsidP="008713F9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 w:rsidRPr="006C4B67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Početak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</w:t>
            </w:r>
            <w:r w:rsidR="008713F9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studijske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godine</w:t>
            </w:r>
          </w:p>
        </w:tc>
      </w:tr>
      <w:tr w:rsidR="000144D8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  <w:shd w:val="clear" w:color="auto" w:fill="F8E5DA" w:themeFill="accent2" w:themeFillTint="33"/>
          </w:tcPr>
          <w:p w:rsidR="000144D8" w:rsidRPr="00A00F38" w:rsidRDefault="000144D8" w:rsidP="000144D8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F8E5DA" w:themeFill="accent2" w:themeFillTint="33"/>
          </w:tcPr>
          <w:p w:rsidR="000144D8" w:rsidRPr="00A00F38" w:rsidRDefault="000144D8" w:rsidP="000144D8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592778">
              <w:rPr>
                <w:lang w:val="sr-Latn-ME"/>
              </w:rPr>
              <w:t>Podijeliti obaveze nenastavnom osoblju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592778">
              <w:rPr>
                <w:lang w:val="sr-Latn-ME"/>
              </w:rPr>
              <w:t>Zadužiti tehničko osoblje tokom radnog dana (dezinfekcija prostorija, raspored dežurstava...)</w:t>
            </w:r>
          </w:p>
        </w:tc>
        <w:tc>
          <w:tcPr>
            <w:tcW w:w="22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6C4B67" w:rsidRDefault="000144D8" w:rsidP="000144D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6C4B67">
              <w:rPr>
                <w:lang w:val="sr-Latn-ME"/>
              </w:rPr>
              <w:t>Uprava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6C4B67" w:rsidRDefault="000144D8" w:rsidP="000144D8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  <w:r w:rsidRPr="006C4B67"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>Početak</w:t>
            </w:r>
            <w:r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  <w:t xml:space="preserve"> školske godine</w:t>
            </w:r>
          </w:p>
        </w:tc>
      </w:tr>
      <w:tr w:rsidR="000144D8" w:rsidRPr="006358A1" w:rsidTr="0003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Merge/>
            <w:tcBorders>
              <w:left w:val="single" w:sz="12" w:space="0" w:color="auto"/>
            </w:tcBorders>
          </w:tcPr>
          <w:p w:rsidR="000144D8" w:rsidRPr="00A00F38" w:rsidRDefault="000144D8" w:rsidP="000144D8">
            <w:pPr>
              <w:pStyle w:val="Normal-Large"/>
              <w:rPr>
                <w:sz w:val="24"/>
                <w:szCs w:val="24"/>
                <w:lang w:val="sr-Latn-ME"/>
              </w:rPr>
            </w:pPr>
          </w:p>
        </w:tc>
        <w:tc>
          <w:tcPr>
            <w:tcW w:w="2265" w:type="dxa"/>
            <w:vMerge/>
            <w:tcBorders>
              <w:right w:val="single" w:sz="12" w:space="0" w:color="auto"/>
            </w:tcBorders>
          </w:tcPr>
          <w:p w:rsidR="000144D8" w:rsidRPr="00A00F38" w:rsidRDefault="000144D8" w:rsidP="000144D8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r-Latn-ME"/>
              </w:rPr>
            </w:pPr>
          </w:p>
        </w:tc>
        <w:tc>
          <w:tcPr>
            <w:tcW w:w="35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592778" w:rsidRDefault="000144D8" w:rsidP="000144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592778">
              <w:rPr>
                <w:lang w:val="sr-Latn-ME"/>
              </w:rPr>
              <w:t xml:space="preserve">Dati jasne smjernice o higijenskim uslovima učionica, dezinfekciji istih... </w:t>
            </w:r>
          </w:p>
        </w:tc>
        <w:tc>
          <w:tcPr>
            <w:tcW w:w="22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44D8" w:rsidRPr="006C4B67" w:rsidRDefault="000144D8" w:rsidP="000144D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Default="000144D8" w:rsidP="000144D8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 w:val="0"/>
                <w:color w:val="000000"/>
                <w:sz w:val="24"/>
                <w:szCs w:val="24"/>
                <w:lang w:val="sr-Latn-ME" w:eastAsia="ja-JP"/>
                <w14:ligatures w14:val="standard"/>
              </w:rPr>
            </w:pPr>
          </w:p>
        </w:tc>
      </w:tr>
      <w:tr w:rsidR="000B3D2E" w:rsidRPr="006358A1" w:rsidTr="00037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144D8" w:rsidRPr="00BA6C18" w:rsidRDefault="000144D8" w:rsidP="00550AC7">
            <w:pPr>
              <w:pStyle w:val="Normal-Large"/>
              <w:rPr>
                <w:b/>
                <w:sz w:val="26"/>
                <w:szCs w:val="26"/>
                <w:lang w:val="sr-Latn-ME"/>
              </w:rPr>
            </w:pPr>
            <w:r w:rsidRPr="00BA6C18">
              <w:rPr>
                <w:b/>
                <w:sz w:val="26"/>
                <w:szCs w:val="26"/>
                <w:lang w:val="sr-Latn-ME"/>
              </w:rPr>
              <w:t>Cilj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144D8" w:rsidRPr="00BA6C18" w:rsidRDefault="000144D8" w:rsidP="00550AC7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sz w:val="26"/>
                <w:szCs w:val="26"/>
                <w:lang w:val="sr-Latn-ME"/>
              </w:rPr>
              <w:t>Aktivnosti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144D8" w:rsidRPr="00BA6C18" w:rsidRDefault="000144D8" w:rsidP="00550AC7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sz w:val="26"/>
                <w:szCs w:val="26"/>
                <w:lang w:val="sr-Latn-ME"/>
              </w:rPr>
              <w:t>Podaktivnosti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144D8" w:rsidRPr="00BA6C18" w:rsidRDefault="000144D8" w:rsidP="00550AC7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sz w:val="26"/>
                <w:szCs w:val="26"/>
                <w:lang w:val="sr-Latn-ME"/>
              </w:rPr>
              <w:t>Nosioci</w:t>
            </w:r>
            <w:r w:rsidRPr="00BA6C18">
              <w:rPr>
                <w:rFonts w:asciiTheme="majorHAnsi" w:hAnsiTheme="majorHAnsi"/>
                <w:sz w:val="26"/>
                <w:szCs w:val="26"/>
                <w:lang w:val="sr-Latn-ME"/>
              </w:rPr>
              <w:t xml:space="preserve"> aktivnosti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8047" w:themeFill="accent2"/>
            <w:vAlign w:val="center"/>
          </w:tcPr>
          <w:p w:rsidR="000144D8" w:rsidRPr="00BA6C18" w:rsidRDefault="000375CB" w:rsidP="00550AC7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sr-Latn-ME"/>
              </w:rPr>
            </w:pPr>
            <w:r w:rsidRPr="00BA6C18">
              <w:rPr>
                <w:rFonts w:asciiTheme="majorHAnsi" w:hAnsiTheme="majorHAnsi"/>
                <w:sz w:val="26"/>
                <w:szCs w:val="26"/>
                <w:lang w:val="sr-Latn-ME"/>
              </w:rPr>
              <w:t>Realizacija</w:t>
            </w:r>
          </w:p>
        </w:tc>
      </w:tr>
      <w:tr w:rsidR="000144D8" w:rsidRPr="006358A1" w:rsidTr="00037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4D8" w:rsidRPr="001E43BF" w:rsidRDefault="000144D8" w:rsidP="000144D8">
            <w:pPr>
              <w:pStyle w:val="Default"/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  <w:r w:rsidRPr="001E43BF">
              <w:rPr>
                <w:lang w:val="sr-Latn-ME"/>
              </w:rPr>
              <w:t>.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4D8" w:rsidRPr="000144D8" w:rsidRDefault="000144D8" w:rsidP="000144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ME"/>
              </w:rPr>
            </w:pPr>
            <w:r w:rsidRPr="000144D8">
              <w:rPr>
                <w:b/>
                <w:lang w:val="sr-Latn-ME"/>
              </w:rPr>
              <w:t>Nesmetan prelazak na online nastavu u slučaju eventualne odluke nadležnih institucija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44D8" w:rsidRPr="000144D8" w:rsidRDefault="000144D8" w:rsidP="000144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0144D8">
              <w:rPr>
                <w:lang w:val="sr-Latn-ME"/>
              </w:rPr>
              <w:t>Preći na online nastavu u slučaju pogorš</w:t>
            </w:r>
            <w:r>
              <w:rPr>
                <w:lang w:val="sr-Latn-ME"/>
              </w:rPr>
              <w:t>anja epidemiološke situacije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0144D8" w:rsidRDefault="008713F9" w:rsidP="00727AF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Fakultet ima</w:t>
            </w:r>
            <w:r w:rsidR="000144D8" w:rsidRPr="000144D8">
              <w:rPr>
                <w:lang w:val="sr-Latn-ME"/>
              </w:rPr>
              <w:t xml:space="preserve"> već utvrđene smjernice i platformu za realizaciju online nastave, a </w:t>
            </w:r>
            <w:r w:rsidR="000144D8">
              <w:rPr>
                <w:lang w:val="sr-Latn-ME"/>
              </w:rPr>
              <w:t>nas</w:t>
            </w:r>
            <w:r>
              <w:rPr>
                <w:lang w:val="sr-Latn-ME"/>
              </w:rPr>
              <w:t>t</w:t>
            </w:r>
            <w:r w:rsidR="000144D8">
              <w:rPr>
                <w:lang w:val="sr-Latn-ME"/>
              </w:rPr>
              <w:t>avnici</w:t>
            </w:r>
            <w:r w:rsidR="000144D8" w:rsidRPr="000144D8">
              <w:rPr>
                <w:lang w:val="sr-Latn-ME"/>
              </w:rPr>
              <w:t xml:space="preserve"> su obučeni i imaju i</w:t>
            </w:r>
            <w:r>
              <w:rPr>
                <w:lang w:val="sr-Latn-ME"/>
              </w:rPr>
              <w:t>skustva u radu na platformama</w:t>
            </w:r>
            <w:r w:rsidR="00727AF0">
              <w:rPr>
                <w:lang w:val="sr-Latn-ME"/>
              </w:rPr>
              <w:t>.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6C4B67" w:rsidRDefault="008713F9" w:rsidP="000144D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Dekanka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44D8" w:rsidRPr="000144D8" w:rsidRDefault="000144D8" w:rsidP="000144D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0144D8">
              <w:rPr>
                <w:lang w:val="sr-Latn-ME"/>
              </w:rPr>
              <w:t>Shodn</w:t>
            </w:r>
            <w:r>
              <w:rPr>
                <w:lang w:val="sr-Latn-ME"/>
              </w:rPr>
              <w:t>o odluci Ministarstva prosvjete</w:t>
            </w:r>
          </w:p>
        </w:tc>
      </w:tr>
    </w:tbl>
    <w:p w:rsidR="00550AC7" w:rsidRDefault="00550AC7" w:rsidP="00305279">
      <w:pPr>
        <w:spacing w:before="0" w:after="240" w:line="252" w:lineRule="auto"/>
        <w:ind w:left="0" w:right="0"/>
        <w:rPr>
          <w:rFonts w:ascii="Calibri" w:hAnsi="Calibri" w:cs="Calibri"/>
          <w:color w:val="000000"/>
          <w:kern w:val="0"/>
          <w:sz w:val="28"/>
          <w:szCs w:val="28"/>
        </w:rPr>
      </w:pPr>
    </w:p>
    <w:p w:rsidR="001C62FD" w:rsidRPr="001C62FD" w:rsidRDefault="001C62FD" w:rsidP="00585FE4">
      <w:pPr>
        <w:spacing w:before="0" w:after="240" w:line="252" w:lineRule="auto"/>
        <w:ind w:right="0"/>
        <w:rPr>
          <w:b/>
          <w:sz w:val="24"/>
          <w:szCs w:val="24"/>
          <w:u w:val="single"/>
          <w:lang w:val="sr-Latn-ME"/>
        </w:rPr>
      </w:pPr>
      <w:r w:rsidRPr="001C62FD">
        <w:rPr>
          <w:b/>
          <w:sz w:val="24"/>
          <w:szCs w:val="24"/>
          <w:u w:val="single"/>
          <w:lang w:val="sr-Latn-ME"/>
        </w:rPr>
        <w:t>Platforma</w:t>
      </w:r>
    </w:p>
    <w:p w:rsidR="00C61EE7" w:rsidRDefault="00B17249" w:rsidP="00585FE4">
      <w:pPr>
        <w:spacing w:before="0" w:after="24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Materijal za platformu se </w:t>
      </w:r>
      <w:r w:rsidR="008713F9">
        <w:rPr>
          <w:sz w:val="24"/>
          <w:szCs w:val="24"/>
          <w:lang w:val="sr-Latn-ME"/>
        </w:rPr>
        <w:t xml:space="preserve"> dostavlja se   na:</w:t>
      </w:r>
      <w:r w:rsidR="003321AC">
        <w:rPr>
          <w:sz w:val="24"/>
          <w:szCs w:val="24"/>
          <w:lang w:val="sr-Latn-ME"/>
        </w:rPr>
        <w:t xml:space="preserve"> DL. UCG.AC.ME</w:t>
      </w:r>
      <w:r w:rsidR="008713F9">
        <w:rPr>
          <w:sz w:val="24"/>
          <w:szCs w:val="24"/>
          <w:lang w:val="sr-Latn-ME"/>
        </w:rPr>
        <w:t xml:space="preserve"> </w:t>
      </w:r>
    </w:p>
    <w:p w:rsidR="00F32512" w:rsidRDefault="00C61EE7" w:rsidP="007F5E1A">
      <w:pPr>
        <w:spacing w:before="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Koordinator</w:t>
      </w:r>
      <w:r w:rsidR="00F32512">
        <w:rPr>
          <w:sz w:val="24"/>
          <w:szCs w:val="24"/>
          <w:lang w:val="sr-Latn-ME"/>
        </w:rPr>
        <w:t>:</w:t>
      </w:r>
    </w:p>
    <w:p w:rsidR="00C61EE7" w:rsidRPr="00F32512" w:rsidRDefault="003321AC" w:rsidP="007F5E1A">
      <w:pPr>
        <w:pStyle w:val="ListParagraph"/>
        <w:numPr>
          <w:ilvl w:val="0"/>
          <w:numId w:val="32"/>
        </w:numPr>
        <w:spacing w:before="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Ivan Simonović</w:t>
      </w:r>
    </w:p>
    <w:p w:rsidR="003321AC" w:rsidRDefault="003321AC">
      <w:pPr>
        <w:spacing w:before="0" w:after="240" w:line="252" w:lineRule="auto"/>
        <w:ind w:left="0" w:right="0"/>
        <w:rPr>
          <w:b/>
          <w:sz w:val="24"/>
          <w:szCs w:val="24"/>
          <w:u w:val="single"/>
          <w:lang w:val="sr-Latn-ME"/>
        </w:rPr>
      </w:pPr>
    </w:p>
    <w:p w:rsidR="00F32512" w:rsidRPr="007F5E1A" w:rsidRDefault="00F32512">
      <w:pPr>
        <w:spacing w:before="0" w:after="240" w:line="252" w:lineRule="auto"/>
        <w:ind w:left="0" w:right="0"/>
        <w:rPr>
          <w:b/>
          <w:sz w:val="24"/>
          <w:szCs w:val="24"/>
          <w:u w:val="single"/>
          <w:lang w:val="sr-Latn-ME"/>
        </w:rPr>
      </w:pPr>
      <w:r w:rsidRPr="007F5E1A">
        <w:rPr>
          <w:b/>
          <w:sz w:val="24"/>
          <w:szCs w:val="24"/>
          <w:u w:val="single"/>
          <w:lang w:val="sr-Latn-ME"/>
        </w:rPr>
        <w:t xml:space="preserve">Prostorija </w:t>
      </w:r>
      <w:r w:rsidR="007F5E1A">
        <w:rPr>
          <w:b/>
          <w:sz w:val="24"/>
          <w:szCs w:val="24"/>
          <w:u w:val="single"/>
          <w:lang w:val="sr-Latn-ME"/>
        </w:rPr>
        <w:t xml:space="preserve">za </w:t>
      </w:r>
      <w:r w:rsidR="008713F9">
        <w:rPr>
          <w:b/>
          <w:sz w:val="24"/>
          <w:szCs w:val="24"/>
          <w:u w:val="single"/>
          <w:lang w:val="sr-Latn-ME"/>
        </w:rPr>
        <w:t>studente</w:t>
      </w:r>
      <w:r w:rsidR="007F5E1A">
        <w:rPr>
          <w:b/>
          <w:sz w:val="24"/>
          <w:szCs w:val="24"/>
          <w:u w:val="single"/>
          <w:lang w:val="sr-Latn-ME"/>
        </w:rPr>
        <w:t xml:space="preserve"> sa simptomima</w:t>
      </w:r>
    </w:p>
    <w:p w:rsidR="00F32512" w:rsidRDefault="008713F9">
      <w:pPr>
        <w:spacing w:before="0" w:after="240" w:line="252" w:lineRule="auto"/>
        <w:ind w:left="0"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Na Fakultetu je </w:t>
      </w:r>
      <w:r w:rsidR="00F32512">
        <w:rPr>
          <w:sz w:val="24"/>
          <w:szCs w:val="24"/>
          <w:lang w:val="sr-Latn-ME"/>
        </w:rPr>
        <w:t xml:space="preserve"> obezbijeđena prostorija za kratkotrajni boravak </w:t>
      </w:r>
      <w:r>
        <w:rPr>
          <w:sz w:val="24"/>
          <w:szCs w:val="24"/>
          <w:lang w:val="sr-Latn-ME"/>
        </w:rPr>
        <w:t>studenata</w:t>
      </w:r>
      <w:r w:rsidR="00F32512">
        <w:rPr>
          <w:sz w:val="24"/>
          <w:szCs w:val="24"/>
          <w:lang w:val="sr-Latn-ME"/>
        </w:rPr>
        <w:t xml:space="preserve"> kod koje se </w:t>
      </w:r>
      <w:r>
        <w:rPr>
          <w:sz w:val="24"/>
          <w:szCs w:val="24"/>
          <w:lang w:val="sr-Latn-ME"/>
        </w:rPr>
        <w:t>pojave</w:t>
      </w:r>
      <w:r w:rsidR="00F32512">
        <w:rPr>
          <w:sz w:val="24"/>
          <w:szCs w:val="24"/>
          <w:lang w:val="sr-Latn-ME"/>
        </w:rPr>
        <w:t xml:space="preserve"> simptomi dok su </w:t>
      </w:r>
      <w:r>
        <w:rPr>
          <w:sz w:val="24"/>
          <w:szCs w:val="24"/>
          <w:lang w:val="sr-Latn-ME"/>
        </w:rPr>
        <w:t>na Fakultetu</w:t>
      </w:r>
      <w:r w:rsidR="00DD5326">
        <w:rPr>
          <w:sz w:val="24"/>
          <w:szCs w:val="24"/>
          <w:lang w:val="sr-Latn-ME"/>
        </w:rPr>
        <w:t>.</w:t>
      </w:r>
    </w:p>
    <w:p w:rsidR="00DD5326" w:rsidRDefault="00DD5326" w:rsidP="00DD5326">
      <w:pPr>
        <w:spacing w:before="0" w:line="252" w:lineRule="auto"/>
        <w:ind w:left="0"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Koordinator:</w:t>
      </w:r>
    </w:p>
    <w:p w:rsidR="00DD5326" w:rsidRPr="00DD5326" w:rsidRDefault="003321AC" w:rsidP="00DD5326">
      <w:pPr>
        <w:pStyle w:val="ListParagraph"/>
        <w:numPr>
          <w:ilvl w:val="0"/>
          <w:numId w:val="33"/>
        </w:numPr>
        <w:spacing w:before="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Mr Branko Rogić</w:t>
      </w:r>
    </w:p>
    <w:p w:rsidR="00DD5326" w:rsidRDefault="00DD5326" w:rsidP="00DD5326">
      <w:pPr>
        <w:spacing w:before="0" w:line="252" w:lineRule="auto"/>
        <w:ind w:left="0"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Članovi:</w:t>
      </w:r>
    </w:p>
    <w:p w:rsidR="00DD5326" w:rsidRDefault="003321AC" w:rsidP="00DD5326">
      <w:pPr>
        <w:pStyle w:val="ListParagraph"/>
        <w:numPr>
          <w:ilvl w:val="0"/>
          <w:numId w:val="33"/>
        </w:numPr>
        <w:spacing w:before="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Bojana Marović</w:t>
      </w:r>
    </w:p>
    <w:p w:rsidR="00DD5326" w:rsidRDefault="003321AC" w:rsidP="00DD5326">
      <w:pPr>
        <w:pStyle w:val="ListParagraph"/>
        <w:numPr>
          <w:ilvl w:val="0"/>
          <w:numId w:val="33"/>
        </w:numPr>
        <w:spacing w:before="0" w:after="24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lastRenderedPageBreak/>
        <w:t>Savo Marković</w:t>
      </w:r>
    </w:p>
    <w:p w:rsidR="00DD5326" w:rsidRPr="00DD5326" w:rsidRDefault="003321AC" w:rsidP="00DD5326">
      <w:pPr>
        <w:pStyle w:val="ListParagraph"/>
        <w:numPr>
          <w:ilvl w:val="0"/>
          <w:numId w:val="33"/>
        </w:numPr>
        <w:spacing w:before="0" w:after="240" w:line="252" w:lineRule="auto"/>
        <w:ind w:right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Vesna Đurović</w:t>
      </w:r>
    </w:p>
    <w:p w:rsidR="00C61EE7" w:rsidRDefault="00C61EE7" w:rsidP="007F5E1A">
      <w:pPr>
        <w:spacing w:before="0" w:after="240" w:line="252" w:lineRule="auto"/>
        <w:ind w:left="0" w:right="0"/>
        <w:rPr>
          <w:noProof/>
          <w:sz w:val="24"/>
          <w:szCs w:val="24"/>
          <w:lang w:eastAsia="en-US"/>
        </w:rPr>
      </w:pPr>
    </w:p>
    <w:p w:rsidR="006633DF" w:rsidRDefault="006633DF" w:rsidP="007F5E1A">
      <w:pPr>
        <w:spacing w:before="0" w:after="240" w:line="252" w:lineRule="auto"/>
        <w:ind w:left="0" w:right="0"/>
        <w:rPr>
          <w:noProof/>
          <w:sz w:val="24"/>
          <w:szCs w:val="24"/>
          <w:lang w:eastAsia="en-US"/>
        </w:rPr>
      </w:pPr>
    </w:p>
    <w:p w:rsidR="00752768" w:rsidRDefault="00752768" w:rsidP="007F5E1A">
      <w:pPr>
        <w:spacing w:before="0" w:after="240" w:line="252" w:lineRule="auto"/>
        <w:ind w:left="0" w:right="0"/>
        <w:rPr>
          <w:noProof/>
          <w:sz w:val="24"/>
          <w:szCs w:val="24"/>
          <w:lang w:eastAsia="en-US"/>
        </w:rPr>
      </w:pPr>
    </w:p>
    <w:p w:rsidR="006633DF" w:rsidRDefault="00752768" w:rsidP="00752768">
      <w:pPr>
        <w:spacing w:before="0" w:after="240" w:line="252" w:lineRule="auto"/>
        <w:ind w:left="11520" w:right="0"/>
        <w:jc w:val="center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</w:t>
      </w:r>
      <w:r w:rsidR="003321AC">
        <w:rPr>
          <w:noProof/>
          <w:sz w:val="24"/>
          <w:szCs w:val="24"/>
          <w:lang w:eastAsia="en-US"/>
        </w:rPr>
        <w:t xml:space="preserve">        </w:t>
      </w:r>
      <w:r w:rsidR="008713F9">
        <w:rPr>
          <w:noProof/>
          <w:sz w:val="24"/>
          <w:szCs w:val="24"/>
          <w:lang w:eastAsia="en-US"/>
        </w:rPr>
        <w:t>Dekanka</w:t>
      </w:r>
      <w:r w:rsidR="006633DF">
        <w:rPr>
          <w:noProof/>
          <w:sz w:val="24"/>
          <w:szCs w:val="24"/>
          <w:lang w:eastAsia="en-US"/>
        </w:rPr>
        <w:t>,</w:t>
      </w:r>
    </w:p>
    <w:p w:rsidR="00752768" w:rsidRDefault="008713F9" w:rsidP="008713F9">
      <w:pPr>
        <w:spacing w:before="0" w:after="240" w:line="252" w:lineRule="auto"/>
        <w:ind w:left="0" w:right="0"/>
        <w:jc w:val="center"/>
        <w:rPr>
          <w:noProof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Prof. dr Aneta Spaić</w:t>
      </w:r>
    </w:p>
    <w:p w:rsidR="006633DF" w:rsidRPr="007F5E1A" w:rsidRDefault="006633DF" w:rsidP="007F5E1A">
      <w:pPr>
        <w:spacing w:before="0" w:after="240" w:line="252" w:lineRule="auto"/>
        <w:ind w:left="0" w:right="0"/>
        <w:rPr>
          <w:noProof/>
          <w:sz w:val="24"/>
          <w:szCs w:val="24"/>
          <w:lang w:eastAsia="en-US"/>
        </w:rPr>
      </w:pPr>
    </w:p>
    <w:sectPr w:rsidR="006633DF" w:rsidRPr="007F5E1A" w:rsidSect="005352D5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134" w:right="1134" w:bottom="1134" w:left="1134" w:header="720" w:footer="57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14" w:rsidRDefault="00193214">
      <w:r>
        <w:separator/>
      </w:r>
    </w:p>
    <w:p w:rsidR="00193214" w:rsidRDefault="00193214"/>
  </w:endnote>
  <w:endnote w:type="continuationSeparator" w:id="0">
    <w:p w:rsidR="00193214" w:rsidRDefault="00193214">
      <w:r>
        <w:continuationSeparator/>
      </w:r>
    </w:p>
    <w:p w:rsidR="00193214" w:rsidRDefault="00193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0D" w:rsidRDefault="00BF2E0D">
    <w:pPr>
      <w:pStyle w:val="Footer"/>
      <w:jc w:val="center"/>
    </w:pPr>
  </w:p>
  <w:p w:rsidR="00BF2E0D" w:rsidRPr="00AC2CB9" w:rsidRDefault="00BF2E0D" w:rsidP="00AC2CB9">
    <w:pPr>
      <w:pStyle w:val="Footer"/>
      <w:jc w:val="right"/>
      <w:rPr>
        <w:sz w:val="24"/>
        <w:szCs w:val="24"/>
      </w:rPr>
    </w:pPr>
  </w:p>
  <w:p w:rsidR="00BF2E0D" w:rsidRDefault="00BF2E0D"/>
  <w:p w:rsidR="00BF2E0D" w:rsidRDefault="00BF2E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14" w:rsidRDefault="00193214">
      <w:r>
        <w:separator/>
      </w:r>
    </w:p>
    <w:p w:rsidR="00193214" w:rsidRDefault="00193214"/>
  </w:footnote>
  <w:footnote w:type="continuationSeparator" w:id="0">
    <w:p w:rsidR="00193214" w:rsidRDefault="00193214">
      <w:r>
        <w:continuationSeparator/>
      </w:r>
    </w:p>
    <w:p w:rsidR="00193214" w:rsidRDefault="00193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883964"/>
      <w:docPartObj>
        <w:docPartGallery w:val="Page Numbers (Margins)"/>
        <w:docPartUnique/>
      </w:docPartObj>
    </w:sdtPr>
    <w:sdtEndPr/>
    <w:sdtContent>
      <w:p w:rsidR="00BF2E0D" w:rsidRDefault="00193214">
        <w:pPr>
          <w:pStyle w:val="Header"/>
        </w:pPr>
      </w:p>
    </w:sdtContent>
  </w:sdt>
  <w:p w:rsidR="00BF2E0D" w:rsidRDefault="00BF2E0D"/>
  <w:p w:rsidR="00BF2E0D" w:rsidRDefault="00BF2E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0D" w:rsidRDefault="00BF2E0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28C2BF5" wp14:editId="70BEBE4B">
              <wp:simplePos x="0" y="0"/>
              <wp:positionH relativeFrom="page">
                <wp:posOffset>352425</wp:posOffset>
              </wp:positionH>
              <wp:positionV relativeFrom="page">
                <wp:posOffset>457200</wp:posOffset>
              </wp:positionV>
              <wp:extent cx="228600" cy="9144000"/>
              <wp:effectExtent l="0" t="0" r="3175" b="635"/>
              <wp:wrapNone/>
              <wp:docPr id="1" name="Group 1" descr="Decorative sideb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2900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7963780B" id="Group 1" o:spid="_x0000_s1026" alt="Decorative sidebar" style="position:absolute;margin-left:27.75pt;margin-top:36pt;width:18pt;height:10in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">
              <v:rect id="Rectangle 2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5XwQAAANo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hieV8INkNk/AAAA//8DAFBLAQItABQABgAIAAAAIQDb4fbL7gAAAIUBAAATAAAAAAAAAAAAAAAA&#10;AAAAAABbQ29udGVudF9UeXBlc10ueG1sUEsBAi0AFAAGAAgAAAAhAFr0LFu/AAAAFQEAAAsAAAAA&#10;AAAAAAAAAAAAHwEAAF9yZWxzLy5yZWxzUEsBAi0AFAAGAAgAAAAhAOzUzlfBAAAA2gAAAA8AAAAA&#10;AAAAAAAAAAAABwIAAGRycy9kb3ducmV2LnhtbFBLBQYAAAAAAwADALcAAAD1AgAAAAA=&#10;" fillcolor="#dd8047 [3205]" stroked="f" strokeweight="1pt"/>
              <v:rect id="Rectangle 3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" fillcolor="#94b6d2 [3204]" stroked="f" strokeweight="1pt">
                <v:path arrowok="t"/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0A9B"/>
    <w:multiLevelType w:val="hybridMultilevel"/>
    <w:tmpl w:val="6EA4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76933"/>
    <w:multiLevelType w:val="hybridMultilevel"/>
    <w:tmpl w:val="1478B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E54EC"/>
    <w:multiLevelType w:val="hybridMultilevel"/>
    <w:tmpl w:val="6EA4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547A4"/>
    <w:multiLevelType w:val="hybridMultilevel"/>
    <w:tmpl w:val="6EA4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D2862"/>
    <w:multiLevelType w:val="hybridMultilevel"/>
    <w:tmpl w:val="FBE298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1AE74E0E"/>
    <w:multiLevelType w:val="hybridMultilevel"/>
    <w:tmpl w:val="6FA802A4"/>
    <w:lvl w:ilvl="0" w:tplc="80D4D54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306C"/>
    <w:multiLevelType w:val="hybridMultilevel"/>
    <w:tmpl w:val="4A46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855B6"/>
    <w:multiLevelType w:val="hybridMultilevel"/>
    <w:tmpl w:val="EB58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2D72"/>
    <w:multiLevelType w:val="hybridMultilevel"/>
    <w:tmpl w:val="6FA802A4"/>
    <w:lvl w:ilvl="0" w:tplc="80D4D54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C3A142D"/>
    <w:multiLevelType w:val="hybridMultilevel"/>
    <w:tmpl w:val="9076846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21D6B73"/>
    <w:multiLevelType w:val="hybridMultilevel"/>
    <w:tmpl w:val="6EA4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44A11"/>
    <w:multiLevelType w:val="hybridMultilevel"/>
    <w:tmpl w:val="81283B6C"/>
    <w:lvl w:ilvl="0" w:tplc="CC5A45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5E03513D"/>
    <w:multiLevelType w:val="hybridMultilevel"/>
    <w:tmpl w:val="A7BAF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22A9D"/>
    <w:multiLevelType w:val="hybridMultilevel"/>
    <w:tmpl w:val="26E68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04BA0"/>
    <w:multiLevelType w:val="hybridMultilevel"/>
    <w:tmpl w:val="E6FA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E77E9"/>
    <w:multiLevelType w:val="hybridMultilevel"/>
    <w:tmpl w:val="E1F29E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27F5D88"/>
    <w:multiLevelType w:val="hybridMultilevel"/>
    <w:tmpl w:val="C39A9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E60C6"/>
    <w:multiLevelType w:val="hybridMultilevel"/>
    <w:tmpl w:val="2822E912"/>
    <w:lvl w:ilvl="0" w:tplc="1500DE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245697"/>
    <w:multiLevelType w:val="hybridMultilevel"/>
    <w:tmpl w:val="3386203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C20355B"/>
    <w:multiLevelType w:val="hybridMultilevel"/>
    <w:tmpl w:val="3A1479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EB77D42"/>
    <w:multiLevelType w:val="hybridMultilevel"/>
    <w:tmpl w:val="23DAB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7265C"/>
    <w:multiLevelType w:val="hybridMultilevel"/>
    <w:tmpl w:val="141834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8"/>
  </w:num>
  <w:num w:numId="5">
    <w:abstractNumId w:val="2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23"/>
  </w:num>
  <w:num w:numId="17">
    <w:abstractNumId w:val="28"/>
  </w:num>
  <w:num w:numId="18">
    <w:abstractNumId w:val="26"/>
  </w:num>
  <w:num w:numId="19">
    <w:abstractNumId w:val="13"/>
  </w:num>
  <w:num w:numId="20">
    <w:abstractNumId w:val="22"/>
  </w:num>
  <w:num w:numId="21">
    <w:abstractNumId w:val="10"/>
  </w:num>
  <w:num w:numId="22">
    <w:abstractNumId w:val="12"/>
  </w:num>
  <w:num w:numId="23">
    <w:abstractNumId w:val="25"/>
  </w:num>
  <w:num w:numId="24">
    <w:abstractNumId w:val="24"/>
  </w:num>
  <w:num w:numId="25">
    <w:abstractNumId w:val="11"/>
  </w:num>
  <w:num w:numId="26">
    <w:abstractNumId w:val="32"/>
  </w:num>
  <w:num w:numId="27">
    <w:abstractNumId w:val="33"/>
  </w:num>
  <w:num w:numId="28">
    <w:abstractNumId w:val="29"/>
  </w:num>
  <w:num w:numId="29">
    <w:abstractNumId w:val="18"/>
  </w:num>
  <w:num w:numId="30">
    <w:abstractNumId w:val="31"/>
  </w:num>
  <w:num w:numId="31">
    <w:abstractNumId w:val="30"/>
  </w:num>
  <w:num w:numId="32">
    <w:abstractNumId w:val="27"/>
  </w:num>
  <w:num w:numId="33">
    <w:abstractNumId w:val="17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D"/>
    <w:rsid w:val="000144D8"/>
    <w:rsid w:val="000315DE"/>
    <w:rsid w:val="000375CB"/>
    <w:rsid w:val="00075871"/>
    <w:rsid w:val="000B3D2E"/>
    <w:rsid w:val="000D2C92"/>
    <w:rsid w:val="000E5D0D"/>
    <w:rsid w:val="000F58D7"/>
    <w:rsid w:val="001774D4"/>
    <w:rsid w:val="00182B8B"/>
    <w:rsid w:val="001912B2"/>
    <w:rsid w:val="00193214"/>
    <w:rsid w:val="001C62FD"/>
    <w:rsid w:val="001E43BF"/>
    <w:rsid w:val="00216804"/>
    <w:rsid w:val="00240902"/>
    <w:rsid w:val="00277371"/>
    <w:rsid w:val="00290347"/>
    <w:rsid w:val="002A0044"/>
    <w:rsid w:val="002C0BD7"/>
    <w:rsid w:val="002C571B"/>
    <w:rsid w:val="002D15D5"/>
    <w:rsid w:val="002F281F"/>
    <w:rsid w:val="00305279"/>
    <w:rsid w:val="003321AC"/>
    <w:rsid w:val="003333BD"/>
    <w:rsid w:val="003360D5"/>
    <w:rsid w:val="003626F0"/>
    <w:rsid w:val="003A445F"/>
    <w:rsid w:val="003A4FE1"/>
    <w:rsid w:val="003C0801"/>
    <w:rsid w:val="003D5DCC"/>
    <w:rsid w:val="003E1888"/>
    <w:rsid w:val="003F66FA"/>
    <w:rsid w:val="004224CB"/>
    <w:rsid w:val="00427FEF"/>
    <w:rsid w:val="00440218"/>
    <w:rsid w:val="004560F6"/>
    <w:rsid w:val="00471DC0"/>
    <w:rsid w:val="00474746"/>
    <w:rsid w:val="00477720"/>
    <w:rsid w:val="00491B8E"/>
    <w:rsid w:val="004D5282"/>
    <w:rsid w:val="004E1179"/>
    <w:rsid w:val="004E331B"/>
    <w:rsid w:val="004E58A2"/>
    <w:rsid w:val="004F0E9B"/>
    <w:rsid w:val="004F49B1"/>
    <w:rsid w:val="0051349B"/>
    <w:rsid w:val="00521A7D"/>
    <w:rsid w:val="005352D5"/>
    <w:rsid w:val="00547E56"/>
    <w:rsid w:val="00550AC7"/>
    <w:rsid w:val="00585FE4"/>
    <w:rsid w:val="00592778"/>
    <w:rsid w:val="005A54FA"/>
    <w:rsid w:val="005B2EAF"/>
    <w:rsid w:val="005B3755"/>
    <w:rsid w:val="00614765"/>
    <w:rsid w:val="00625AB0"/>
    <w:rsid w:val="006358A1"/>
    <w:rsid w:val="006633DF"/>
    <w:rsid w:val="006C4B67"/>
    <w:rsid w:val="006D49A9"/>
    <w:rsid w:val="006E67C4"/>
    <w:rsid w:val="006F2718"/>
    <w:rsid w:val="00727AF0"/>
    <w:rsid w:val="00751D1A"/>
    <w:rsid w:val="00752768"/>
    <w:rsid w:val="007B65BC"/>
    <w:rsid w:val="007D770B"/>
    <w:rsid w:val="007E78EA"/>
    <w:rsid w:val="007F4B9C"/>
    <w:rsid w:val="007F5E1A"/>
    <w:rsid w:val="007F6D58"/>
    <w:rsid w:val="00801079"/>
    <w:rsid w:val="008400AB"/>
    <w:rsid w:val="0087126B"/>
    <w:rsid w:val="008713F9"/>
    <w:rsid w:val="00895C77"/>
    <w:rsid w:val="0090428B"/>
    <w:rsid w:val="00905039"/>
    <w:rsid w:val="009240FC"/>
    <w:rsid w:val="009A27EA"/>
    <w:rsid w:val="009C4A3F"/>
    <w:rsid w:val="009F576E"/>
    <w:rsid w:val="00A00F38"/>
    <w:rsid w:val="00A14588"/>
    <w:rsid w:val="00A307D6"/>
    <w:rsid w:val="00A638EC"/>
    <w:rsid w:val="00A645C0"/>
    <w:rsid w:val="00A94C93"/>
    <w:rsid w:val="00AA133F"/>
    <w:rsid w:val="00AA638F"/>
    <w:rsid w:val="00AB105A"/>
    <w:rsid w:val="00AB2DFF"/>
    <w:rsid w:val="00AB70C3"/>
    <w:rsid w:val="00AC2CB9"/>
    <w:rsid w:val="00B12CA1"/>
    <w:rsid w:val="00B17249"/>
    <w:rsid w:val="00B177F2"/>
    <w:rsid w:val="00B31A13"/>
    <w:rsid w:val="00B8264E"/>
    <w:rsid w:val="00BA395A"/>
    <w:rsid w:val="00BA6C18"/>
    <w:rsid w:val="00BB2E29"/>
    <w:rsid w:val="00BE0195"/>
    <w:rsid w:val="00BF09FD"/>
    <w:rsid w:val="00BF2E0D"/>
    <w:rsid w:val="00C04DE5"/>
    <w:rsid w:val="00C351D1"/>
    <w:rsid w:val="00C50893"/>
    <w:rsid w:val="00C52508"/>
    <w:rsid w:val="00C61EE7"/>
    <w:rsid w:val="00C74B7F"/>
    <w:rsid w:val="00CF628E"/>
    <w:rsid w:val="00D44D56"/>
    <w:rsid w:val="00D5350B"/>
    <w:rsid w:val="00D97DFE"/>
    <w:rsid w:val="00DD5326"/>
    <w:rsid w:val="00E5339D"/>
    <w:rsid w:val="00E72EBA"/>
    <w:rsid w:val="00EA3BFF"/>
    <w:rsid w:val="00EB2935"/>
    <w:rsid w:val="00F26E13"/>
    <w:rsid w:val="00F32512"/>
    <w:rsid w:val="00F667F1"/>
    <w:rsid w:val="00F9069F"/>
    <w:rsid w:val="00FB71E3"/>
    <w:rsid w:val="00FC58C2"/>
    <w:rsid w:val="00F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CB2A6"/>
  <w15:chartTrackingRefBased/>
  <w15:docId w15:val="{18998492-D3D8-4354-A05D-4EDD6D0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2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AF"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rsid w:val="005A54FA"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54FA"/>
    <w:pPr>
      <w:keepNext/>
      <w:keepLines/>
      <w:pBdr>
        <w:top w:val="single" w:sz="4" w:space="1" w:color="B85A22" w:themeColor="accent2" w:themeShade="BF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4FA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4FA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54FA"/>
    <w:rPr>
      <w:rFonts w:asciiTheme="majorHAnsi" w:eastAsiaTheme="majorEastAsia" w:hAnsiTheme="majorHAnsi" w:cstheme="majorBidi"/>
      <w:caps/>
      <w:color w:val="355D7E" w:themeColor="accent1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A54FA"/>
    <w:rPr>
      <w:rFonts w:asciiTheme="majorHAnsi" w:eastAsiaTheme="majorEastAsia" w:hAnsiTheme="majorHAnsi" w:cstheme="majorBidi"/>
      <w:b/>
      <w:bCs/>
      <w:caps/>
      <w:color w:val="B85A22" w:themeColor="accent2" w:themeShade="BF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54FA"/>
    <w:rPr>
      <w:rFonts w:asciiTheme="majorHAnsi" w:eastAsiaTheme="majorEastAsia" w:hAnsiTheme="majorHAnsi" w:cstheme="majorBidi"/>
      <w:b/>
      <w:bCs/>
      <w:caps/>
      <w:color w:val="555A3C" w:themeColor="accent3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4FA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4FA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5A54FA"/>
    <w:pPr>
      <w:jc w:val="right"/>
    </w:pPr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A54FA"/>
    <w:rPr>
      <w:rFonts w:asciiTheme="majorHAnsi" w:eastAsiaTheme="majorEastAsia" w:hAnsiTheme="majorHAnsi" w:cstheme="majorBidi"/>
      <w:caps/>
      <w:color w:val="B85A22" w:themeColor="accent2" w:themeShade="BF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uiPriority w:val="99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rsid w:val="00A638EC"/>
    <w:pPr>
      <w:spacing w:before="4700"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rsid w:val="00290347"/>
    <w:pPr>
      <w:spacing w:before="1680"/>
      <w:contextualSpacing/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rsid w:val="006E67C4"/>
    <w:pPr>
      <w:pBdr>
        <w:top w:val="single" w:sz="2" w:space="1" w:color="auto"/>
      </w:pBd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sid w:val="006E67C4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sid w:val="005A54FA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A54FA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A54FA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rsid w:val="005A54FA"/>
    <w:rPr>
      <w:b/>
      <w:bCs/>
      <w:caps w:val="0"/>
      <w:smallCaps/>
      <w:color w:val="355D7E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5A54FA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i/>
      <w:iCs/>
      <w:color w:val="355D7E" w:themeColor="accent1" w:themeShade="80"/>
    </w:rPr>
  </w:style>
  <w:style w:type="character" w:styleId="Hyperlink">
    <w:name w:val="Hyperlink"/>
    <w:basedOn w:val="DefaultParagraphFont"/>
    <w:uiPriority w:val="99"/>
    <w:unhideWhenUsed/>
    <w:rsid w:val="005A54FA"/>
    <w:rPr>
      <w:color w:val="7C5F1D" w:themeColor="accent4" w:themeShade="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54FA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20"/>
    <w:rsid w:val="005B2EAF"/>
    <w:rPr>
      <w:i/>
      <w:iCs/>
      <w:color w:val="595959" w:themeColor="text1" w:themeTint="A6"/>
    </w:rPr>
  </w:style>
  <w:style w:type="paragraph" w:customStyle="1" w:styleId="Default">
    <w:name w:val="Default"/>
    <w:rsid w:val="00924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F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D49A9"/>
    <w:pPr>
      <w:ind w:left="720"/>
      <w:contextualSpacing/>
    </w:pPr>
  </w:style>
  <w:style w:type="table" w:customStyle="1" w:styleId="ScienceFairTable">
    <w:name w:val="Science Fair Table"/>
    <w:basedOn w:val="TableNormal"/>
    <w:uiPriority w:val="99"/>
    <w:rsid w:val="00277371"/>
    <w:pPr>
      <w:spacing w:after="0" w:line="240" w:lineRule="auto"/>
    </w:pPr>
    <w:rPr>
      <w:rFonts w:eastAsiaTheme="minorHAnsi" w:cs="Times New Roman"/>
      <w:kern w:val="0"/>
      <w:sz w:val="18"/>
      <w:szCs w:val="20"/>
      <w:lang w:eastAsia="en-US"/>
      <w14:ligatures w14:val="none"/>
    </w:rPr>
    <w:tblPr>
      <w:tblStyleRow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single" w:sz="4" w:space="0" w:color="7BA79D" w:themeColor="accent5"/>
          <w:insideV w:val="single" w:sz="4" w:space="0" w:color="7BA79D" w:themeColor="accent5"/>
          <w:tl2br w:val="nil"/>
          <w:tr2bl w:val="nil"/>
        </w:tcBorders>
        <w:shd w:val="clear" w:color="auto" w:fill="7BA79D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AFCAC4" w:themeColor="accent5" w:themeTint="99"/>
          <w:left w:val="single" w:sz="4" w:space="0" w:color="AFCAC4" w:themeColor="accent5" w:themeTint="99"/>
          <w:bottom w:val="single" w:sz="4" w:space="0" w:color="AFCAC4" w:themeColor="accent5" w:themeTint="99"/>
          <w:right w:val="single" w:sz="4" w:space="0" w:color="AFCAC4" w:themeColor="accent5" w:themeTint="99"/>
          <w:insideH w:val="single" w:sz="4" w:space="0" w:color="AFCAC4" w:themeColor="accent5" w:themeTint="99"/>
          <w:insideV w:val="single" w:sz="4" w:space="0" w:color="AFCAC4" w:themeColor="accent5" w:themeTint="99"/>
          <w:tl2br w:val="nil"/>
          <w:tr2bl w:val="nil"/>
        </w:tcBorders>
        <w:shd w:val="clear" w:color="auto" w:fill="E4EDEB" w:themeFill="accent5" w:themeFillTint="33"/>
      </w:tcPr>
    </w:tblStylePr>
  </w:style>
  <w:style w:type="character" w:styleId="Strong">
    <w:name w:val="Strong"/>
    <w:basedOn w:val="DefaultParagraphFont"/>
    <w:uiPriority w:val="12"/>
    <w:qFormat/>
    <w:rsid w:val="00277371"/>
    <w:rPr>
      <w:b/>
      <w:bCs/>
    </w:rPr>
  </w:style>
  <w:style w:type="character" w:styleId="SubtleEmphasis">
    <w:name w:val="Subtle Emphasis"/>
    <w:basedOn w:val="DefaultParagraphFont"/>
    <w:uiPriority w:val="14"/>
    <w:qFormat/>
    <w:rsid w:val="00277371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277371"/>
    <w:pPr>
      <w:spacing w:before="0"/>
      <w:ind w:left="0" w:right="0"/>
    </w:pPr>
    <w:rPr>
      <w:rFonts w:eastAsiaTheme="minorHAnsi" w:cs="Times New Roman"/>
      <w:kern w:val="0"/>
      <w:sz w:val="16"/>
      <w:szCs w:val="20"/>
      <w:lang w:eastAsia="en-US"/>
      <w14:ligatures w14:val="none"/>
    </w:rPr>
  </w:style>
  <w:style w:type="paragraph" w:customStyle="1" w:styleId="Normal-Large">
    <w:name w:val="Normal - Large"/>
    <w:basedOn w:val="Normal"/>
    <w:link w:val="Normal-LargeChar"/>
    <w:qFormat/>
    <w:rsid w:val="00277371"/>
    <w:pPr>
      <w:spacing w:before="0"/>
      <w:ind w:left="0" w:right="0"/>
      <w:jc w:val="center"/>
    </w:pPr>
    <w:rPr>
      <w:rFonts w:eastAsiaTheme="minorHAnsi" w:cs="Times New Roman"/>
      <w:b/>
      <w:kern w:val="0"/>
      <w:sz w:val="36"/>
      <w:szCs w:val="20"/>
      <w:lang w:eastAsia="en-US"/>
      <w14:ligatures w14:val="none"/>
    </w:rPr>
  </w:style>
  <w:style w:type="character" w:customStyle="1" w:styleId="Normal-LargeChar">
    <w:name w:val="Normal - Large Char"/>
    <w:basedOn w:val="DefaultParagraphFont"/>
    <w:link w:val="Normal-Large"/>
    <w:rsid w:val="00277371"/>
    <w:rPr>
      <w:rFonts w:eastAsiaTheme="minorHAnsi" w:cs="Times New Roman"/>
      <w:b/>
      <w:kern w:val="0"/>
      <w:sz w:val="36"/>
      <w:szCs w:val="20"/>
      <w:lang w:eastAsia="en-US"/>
      <w14:ligatures w14:val="none"/>
    </w:rPr>
  </w:style>
  <w:style w:type="character" w:styleId="PageNumber">
    <w:name w:val="page number"/>
    <w:basedOn w:val="DefaultParagraphFont"/>
    <w:uiPriority w:val="99"/>
    <w:unhideWhenUsed/>
    <w:rsid w:val="00AC2CB9"/>
  </w:style>
  <w:style w:type="table" w:styleId="GridTable5Dark-Accent6">
    <w:name w:val="Grid Table 5 Dark Accent 6"/>
    <w:basedOn w:val="TableNormal"/>
    <w:uiPriority w:val="50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4-Accent5">
    <w:name w:val="Grid Table 4 Accent 5"/>
    <w:basedOn w:val="TableNormal"/>
    <w:uiPriority w:val="49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5Dark-Accent2">
    <w:name w:val="Grid Table 5 Dark Accent 2"/>
    <w:basedOn w:val="TableNormal"/>
    <w:uiPriority w:val="50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550AC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a\AppData\Roaming\Microsoft\Templates\Tactical%20business%20marketing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5068B0147E4DDAA92738EB5F12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0520-3B94-4A3B-87C0-A99762D9AC45}"/>
      </w:docPartPr>
      <w:docPartBody>
        <w:p w:rsidR="0005203B" w:rsidRDefault="00341854">
          <w:pPr>
            <w:pStyle w:val="D15068B0147E4DDAA92738EB5F129AE9"/>
          </w:pPr>
          <w:r w:rsidRPr="002A0044">
            <w:t>Tactical Marketing Plan</w:t>
          </w:r>
        </w:p>
      </w:docPartBody>
    </w:docPart>
    <w:docPart>
      <w:docPartPr>
        <w:name w:val="0797DD1FB713490EA500F3242378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8506-BEF2-495F-BA97-46131A04F31E}"/>
      </w:docPartPr>
      <w:docPartBody>
        <w:p w:rsidR="0005203B" w:rsidRDefault="00341854">
          <w:pPr>
            <w:pStyle w:val="0797DD1FB713490EA500F3242378C339"/>
          </w:pPr>
          <w:r>
            <w:t>Document subtitle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5F"/>
    <w:rsid w:val="00002692"/>
    <w:rsid w:val="00044383"/>
    <w:rsid w:val="0005203B"/>
    <w:rsid w:val="0008072A"/>
    <w:rsid w:val="00113B5F"/>
    <w:rsid w:val="0011481C"/>
    <w:rsid w:val="0018253E"/>
    <w:rsid w:val="001E4D39"/>
    <w:rsid w:val="00341854"/>
    <w:rsid w:val="003A24D5"/>
    <w:rsid w:val="00477477"/>
    <w:rsid w:val="005F6331"/>
    <w:rsid w:val="006801D0"/>
    <w:rsid w:val="00C43A6E"/>
    <w:rsid w:val="00D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8318B739114C3FB99CD9BEEB33618E">
    <w:name w:val="548318B739114C3FB99CD9BEEB33618E"/>
  </w:style>
  <w:style w:type="paragraph" w:customStyle="1" w:styleId="CCCFAC6738A6413CAC6C2A16990DDECD">
    <w:name w:val="CCCFAC6738A6413CAC6C2A16990DDECD"/>
  </w:style>
  <w:style w:type="paragraph" w:customStyle="1" w:styleId="C7019592480F465D8767965047D5AA0E">
    <w:name w:val="C7019592480F465D8767965047D5AA0E"/>
  </w:style>
  <w:style w:type="paragraph" w:customStyle="1" w:styleId="D15068B0147E4DDAA92738EB5F129AE9">
    <w:name w:val="D15068B0147E4DDAA92738EB5F129AE9"/>
  </w:style>
  <w:style w:type="paragraph" w:customStyle="1" w:styleId="0797DD1FB713490EA500F3242378C339">
    <w:name w:val="0797DD1FB713490EA500F3242378C339"/>
  </w:style>
  <w:style w:type="paragraph" w:customStyle="1" w:styleId="A0C12651192C47CD972F47341558C2FF">
    <w:name w:val="A0C12651192C47CD972F47341558C2FF"/>
  </w:style>
  <w:style w:type="paragraph" w:customStyle="1" w:styleId="C5C862450BFB46FCB49C154BA49EAAC0">
    <w:name w:val="C5C862450BFB46FCB49C154BA49EAAC0"/>
  </w:style>
  <w:style w:type="paragraph" w:customStyle="1" w:styleId="5F8D9EAA16CF410FAA95913D61FB3D08">
    <w:name w:val="5F8D9EAA16CF410FAA95913D61FB3D08"/>
  </w:style>
  <w:style w:type="paragraph" w:customStyle="1" w:styleId="79478B47CFEF418094FDAB1D7F6BA450">
    <w:name w:val="79478B47CFEF418094FDAB1D7F6BA450"/>
  </w:style>
  <w:style w:type="paragraph" w:customStyle="1" w:styleId="DD8B10D1C9F143119852E07843600BBC">
    <w:name w:val="DD8B10D1C9F143119852E07843600BBC"/>
  </w:style>
  <w:style w:type="character" w:styleId="Emphasis">
    <w:name w:val="Emphasis"/>
    <w:basedOn w:val="DefaultParagraphFont"/>
    <w:uiPriority w:val="20"/>
    <w:rPr>
      <w:i/>
      <w:iCs/>
      <w:color w:val="595959" w:themeColor="text1" w:themeTint="A6"/>
    </w:rPr>
  </w:style>
  <w:style w:type="paragraph" w:customStyle="1" w:styleId="453F91C35D034FDB96C28C2482B2008A">
    <w:name w:val="453F91C35D034FDB96C28C2482B2008A"/>
  </w:style>
  <w:style w:type="paragraph" w:customStyle="1" w:styleId="FD68FA8017A342C89BD981E2D92C27B9">
    <w:name w:val="FD68FA8017A342C89BD981E2D92C27B9"/>
  </w:style>
  <w:style w:type="paragraph" w:customStyle="1" w:styleId="2DC950C7CF4F47EEBC6D7F0063263A1D">
    <w:name w:val="2DC950C7CF4F47EEBC6D7F0063263A1D"/>
  </w:style>
  <w:style w:type="paragraph" w:customStyle="1" w:styleId="E4AC466A32BA45CDBDC799A32B7A870B">
    <w:name w:val="E4AC466A32BA45CDBDC799A32B7A870B"/>
  </w:style>
  <w:style w:type="paragraph" w:customStyle="1" w:styleId="09607E821C3346EC810C781C6E014CDA">
    <w:name w:val="09607E821C3346EC810C781C6E014CDA"/>
  </w:style>
  <w:style w:type="paragraph" w:customStyle="1" w:styleId="471A83B2BA2040B981BF208BE735E776">
    <w:name w:val="471A83B2BA2040B981BF208BE735E776"/>
  </w:style>
  <w:style w:type="paragraph" w:customStyle="1" w:styleId="4ABAAABF937A4AB18AE283AA0751916F">
    <w:name w:val="4ABAAABF937A4AB18AE283AA0751916F"/>
  </w:style>
  <w:style w:type="paragraph" w:customStyle="1" w:styleId="7399B5BE08C542828D3DC7BD77BBA969">
    <w:name w:val="7399B5BE08C542828D3DC7BD77BBA969"/>
  </w:style>
  <w:style w:type="paragraph" w:customStyle="1" w:styleId="6085B357BC1D4C0ABDBD9FDBCEC39436">
    <w:name w:val="6085B357BC1D4C0ABDBD9FDBCEC39436"/>
  </w:style>
  <w:style w:type="paragraph" w:customStyle="1" w:styleId="31E4386C4B8F4BC09F25BC9DEA37D103">
    <w:name w:val="31E4386C4B8F4BC09F25BC9DEA37D103"/>
  </w:style>
  <w:style w:type="paragraph" w:customStyle="1" w:styleId="EA79724053BE46C09894BAA4EB590566">
    <w:name w:val="EA79724053BE46C09894BAA4EB590566"/>
  </w:style>
  <w:style w:type="paragraph" w:customStyle="1" w:styleId="A6D1DB7C28DA4A2EA8A62429D627BA21">
    <w:name w:val="A6D1DB7C28DA4A2EA8A62429D627BA21"/>
  </w:style>
  <w:style w:type="paragraph" w:customStyle="1" w:styleId="2F9B1388334142FBB0882D6613EF3DB9">
    <w:name w:val="2F9B1388334142FBB0882D6613EF3DB9"/>
  </w:style>
  <w:style w:type="paragraph" w:customStyle="1" w:styleId="D38B13FC7FD843288997AFE1A40733E9">
    <w:name w:val="D38B13FC7FD843288997AFE1A40733E9"/>
  </w:style>
  <w:style w:type="paragraph" w:customStyle="1" w:styleId="A77570244C4B4C53A1BC9602DAE3CA88">
    <w:name w:val="A77570244C4B4C53A1BC9602DAE3CA88"/>
  </w:style>
  <w:style w:type="paragraph" w:customStyle="1" w:styleId="8BF75C93286C4B72849F12E9DD81672A">
    <w:name w:val="8BF75C93286C4B72849F12E9DD81672A"/>
  </w:style>
  <w:style w:type="paragraph" w:customStyle="1" w:styleId="A167576B63154FD2826F0EFFE4580ADD">
    <w:name w:val="A167576B63154FD2826F0EFFE4580ADD"/>
  </w:style>
  <w:style w:type="paragraph" w:customStyle="1" w:styleId="79DDAC137879454586F55FD2B488ECA5">
    <w:name w:val="79DDAC137879454586F55FD2B488ECA5"/>
  </w:style>
  <w:style w:type="paragraph" w:customStyle="1" w:styleId="7DD4E39CD8E94B118E0D5224C90BE471">
    <w:name w:val="7DD4E39CD8E94B118E0D5224C90BE471"/>
  </w:style>
  <w:style w:type="paragraph" w:customStyle="1" w:styleId="84C31356A32649E999E189082050F619">
    <w:name w:val="84C31356A32649E999E189082050F619"/>
  </w:style>
  <w:style w:type="paragraph" w:customStyle="1" w:styleId="F3026C9201AE4DFBA43524BB53D31D8C">
    <w:name w:val="F3026C9201AE4DFBA43524BB53D31D8C"/>
  </w:style>
  <w:style w:type="paragraph" w:customStyle="1" w:styleId="775A647066FF4A28A0D41B2104222F10">
    <w:name w:val="775A647066FF4A28A0D41B2104222F10"/>
  </w:style>
  <w:style w:type="paragraph" w:customStyle="1" w:styleId="01E8880C13944D2299EB784CF4B2AD1C">
    <w:name w:val="01E8880C13944D2299EB784CF4B2AD1C"/>
  </w:style>
  <w:style w:type="paragraph" w:customStyle="1" w:styleId="F052A57458C3416B8D8057665BC28AB8">
    <w:name w:val="F052A57458C3416B8D8057665BC28AB8"/>
  </w:style>
  <w:style w:type="paragraph" w:customStyle="1" w:styleId="3569E01C97F942DFB13EB159727162F0">
    <w:name w:val="3569E01C97F942DFB13EB159727162F0"/>
  </w:style>
  <w:style w:type="paragraph" w:customStyle="1" w:styleId="049D3836E4B04ABAADE6C9D1C93DDFFD">
    <w:name w:val="049D3836E4B04ABAADE6C9D1C93DDFFD"/>
  </w:style>
  <w:style w:type="paragraph" w:customStyle="1" w:styleId="C65754E58DE74AF7AF1845C61AB24487">
    <w:name w:val="C65754E58DE74AF7AF1845C61AB24487"/>
  </w:style>
  <w:style w:type="paragraph" w:customStyle="1" w:styleId="18677FE25C544715B9B422B52B97D52C">
    <w:name w:val="18677FE25C544715B9B422B52B97D52C"/>
  </w:style>
  <w:style w:type="paragraph" w:customStyle="1" w:styleId="89DCB85025894DE1B55A9B4296AAD708">
    <w:name w:val="89DCB85025894DE1B55A9B4296AAD708"/>
  </w:style>
  <w:style w:type="paragraph" w:customStyle="1" w:styleId="6BA9032439CE40E6ADCDC41EA971E389">
    <w:name w:val="6BA9032439CE40E6ADCDC41EA971E389"/>
  </w:style>
  <w:style w:type="paragraph" w:customStyle="1" w:styleId="9DD52BA0106A485CB2DF54443625B111">
    <w:name w:val="9DD52BA0106A485CB2DF54443625B111"/>
  </w:style>
  <w:style w:type="paragraph" w:customStyle="1" w:styleId="D8F34C2E37764BBFA314462BCE062CA9">
    <w:name w:val="D8F34C2E37764BBFA314462BCE062CA9"/>
  </w:style>
  <w:style w:type="paragraph" w:customStyle="1" w:styleId="62467A534B9540429F60A8A24757CC0D">
    <w:name w:val="62467A534B9540429F60A8A24757CC0D"/>
  </w:style>
  <w:style w:type="paragraph" w:customStyle="1" w:styleId="57C8601CD3E341BA9C689A6E83497AAE">
    <w:name w:val="57C8601CD3E341BA9C689A6E83497AAE"/>
  </w:style>
  <w:style w:type="paragraph" w:customStyle="1" w:styleId="5A914CCBE5A64C16BC07CA932F696752">
    <w:name w:val="5A914CCBE5A64C16BC07CA932F696752"/>
  </w:style>
  <w:style w:type="paragraph" w:customStyle="1" w:styleId="1B1C7996DAC94BF597FBA5F184135F29">
    <w:name w:val="1B1C7996DAC94BF597FBA5F184135F29"/>
  </w:style>
  <w:style w:type="paragraph" w:customStyle="1" w:styleId="A24AA34E910744A992B20275D27BF348">
    <w:name w:val="A24AA34E910744A992B20275D27BF348"/>
  </w:style>
  <w:style w:type="paragraph" w:customStyle="1" w:styleId="BC01716C1B824C56B5B70E82676DBDFC">
    <w:name w:val="BC01716C1B824C56B5B70E82676DBDFC"/>
  </w:style>
  <w:style w:type="paragraph" w:customStyle="1" w:styleId="DD4BA587AF0E4AD5BB53300E67BA5DFF">
    <w:name w:val="DD4BA587AF0E4AD5BB53300E67BA5DFF"/>
  </w:style>
  <w:style w:type="paragraph" w:customStyle="1" w:styleId="2E31E044BD3D4D3C9F29CFD35FBB764A">
    <w:name w:val="2E31E044BD3D4D3C9F29CFD35FBB764A"/>
  </w:style>
  <w:style w:type="paragraph" w:customStyle="1" w:styleId="87D904965D484DDFBFEBBEEDDEE7A6E1">
    <w:name w:val="87D904965D484DDFBFEBBEEDDEE7A6E1"/>
  </w:style>
  <w:style w:type="paragraph" w:customStyle="1" w:styleId="74FFCEE633D545FD92618B6A760A1704">
    <w:name w:val="74FFCEE633D545FD92618B6A760A1704"/>
  </w:style>
  <w:style w:type="paragraph" w:customStyle="1" w:styleId="68E82C9A70D74144817D69ABDFCEB486">
    <w:name w:val="68E82C9A70D74144817D69ABDFCEB486"/>
  </w:style>
  <w:style w:type="paragraph" w:customStyle="1" w:styleId="93C2F50E34E84F7398DF88598664FD89">
    <w:name w:val="93C2F50E34E84F7398DF88598664FD89"/>
  </w:style>
  <w:style w:type="paragraph" w:customStyle="1" w:styleId="849713EDC82040AEB70453077196623B">
    <w:name w:val="849713EDC82040AEB70453077196623B"/>
  </w:style>
  <w:style w:type="paragraph" w:customStyle="1" w:styleId="4B4195683FDB490B923B2E9D5B38605A">
    <w:name w:val="4B4195683FDB490B923B2E9D5B38605A"/>
  </w:style>
  <w:style w:type="paragraph" w:customStyle="1" w:styleId="7386E78FBE3A4B499835E786CD1B1CF4">
    <w:name w:val="7386E78FBE3A4B499835E786CD1B1CF4"/>
  </w:style>
  <w:style w:type="paragraph" w:customStyle="1" w:styleId="452766EBE393442B8F775FD5963A53E6">
    <w:name w:val="452766EBE393442B8F775FD5963A53E6"/>
  </w:style>
  <w:style w:type="paragraph" w:customStyle="1" w:styleId="EE6E2F0C7223463094B0C0FF8797A6D7">
    <w:name w:val="EE6E2F0C7223463094B0C0FF8797A6D7"/>
  </w:style>
  <w:style w:type="paragraph" w:customStyle="1" w:styleId="BE85D9DD797A417DAB1724AAD0989BF4">
    <w:name w:val="BE85D9DD797A417DAB1724AAD0989BF4"/>
  </w:style>
  <w:style w:type="paragraph" w:customStyle="1" w:styleId="CDC82E7CC376448F8D78E56EB785F33C">
    <w:name w:val="CDC82E7CC376448F8D78E56EB785F33C"/>
  </w:style>
  <w:style w:type="paragraph" w:customStyle="1" w:styleId="25C4CD83C74744538FAE3B7C13914998">
    <w:name w:val="25C4CD83C74744538FAE3B7C13914998"/>
  </w:style>
  <w:style w:type="paragraph" w:customStyle="1" w:styleId="32F700DBDFAF4312922F7E9322C1BAB7">
    <w:name w:val="32F700DBDFAF4312922F7E9322C1BAB7"/>
  </w:style>
  <w:style w:type="paragraph" w:customStyle="1" w:styleId="72655977B82A467D942D24D01B82D1ED">
    <w:name w:val="72655977B82A467D942D24D01B82D1ED"/>
  </w:style>
  <w:style w:type="paragraph" w:customStyle="1" w:styleId="7D85C6F340C94BD0A2CB55A19246770B">
    <w:name w:val="7D85C6F340C94BD0A2CB55A19246770B"/>
  </w:style>
  <w:style w:type="paragraph" w:customStyle="1" w:styleId="DAF83305E1654241B30A2F225ACD7E73">
    <w:name w:val="DAF83305E1654241B30A2F225ACD7E73"/>
  </w:style>
  <w:style w:type="paragraph" w:customStyle="1" w:styleId="9406788AB1D7495F971421A7BDA4633D">
    <w:name w:val="9406788AB1D7495F971421A7BDA4633D"/>
  </w:style>
  <w:style w:type="paragraph" w:customStyle="1" w:styleId="F469C46C44DF41CAB14257F45A022E09">
    <w:name w:val="F469C46C44DF41CAB14257F45A022E09"/>
  </w:style>
  <w:style w:type="paragraph" w:customStyle="1" w:styleId="860B02C04226479D9DFDF6FC58ADEC9E">
    <w:name w:val="860B02C04226479D9DFDF6FC58ADEC9E"/>
  </w:style>
  <w:style w:type="paragraph" w:customStyle="1" w:styleId="FD4FE45E1A8C467CBDE80206BCE03D35">
    <w:name w:val="FD4FE45E1A8C467CBDE80206BCE03D35"/>
  </w:style>
  <w:style w:type="paragraph" w:customStyle="1" w:styleId="81217048D987474E870C489B50575141">
    <w:name w:val="81217048D987474E870C489B50575141"/>
  </w:style>
  <w:style w:type="paragraph" w:customStyle="1" w:styleId="ECA23F50AFFA4CCB9B40AC8E978C9BEC">
    <w:name w:val="ECA23F50AFFA4CCB9B40AC8E978C9BEC"/>
  </w:style>
  <w:style w:type="paragraph" w:customStyle="1" w:styleId="2A8EDE49A5414BEF8116E6376AE84500">
    <w:name w:val="2A8EDE49A5414BEF8116E6376AE84500"/>
  </w:style>
  <w:style w:type="paragraph" w:customStyle="1" w:styleId="A7EB6BDAB6EC4A41A836562FFBE4AD84">
    <w:name w:val="A7EB6BDAB6EC4A41A836562FFBE4AD84"/>
  </w:style>
  <w:style w:type="paragraph" w:customStyle="1" w:styleId="C01C586914844E74811E7A449CB66085">
    <w:name w:val="C01C586914844E74811E7A449CB66085"/>
  </w:style>
  <w:style w:type="paragraph" w:customStyle="1" w:styleId="AB2E60B0583C4F9CAB27BB28054AFA06">
    <w:name w:val="AB2E60B0583C4F9CAB27BB28054AFA06"/>
  </w:style>
  <w:style w:type="paragraph" w:customStyle="1" w:styleId="360029DA39834D07BC58C67113098F93">
    <w:name w:val="360029DA39834D07BC58C67113098F93"/>
  </w:style>
  <w:style w:type="paragraph" w:customStyle="1" w:styleId="1D84343F6CF948FFB2C93EB79AC85D0D">
    <w:name w:val="1D84343F6CF948FFB2C93EB79AC85D0D"/>
  </w:style>
  <w:style w:type="paragraph" w:customStyle="1" w:styleId="4E64B06F250A4962B5A16896C5AB74DD">
    <w:name w:val="4E64B06F250A4962B5A16896C5AB74DD"/>
  </w:style>
  <w:style w:type="paragraph" w:customStyle="1" w:styleId="CFB14FFC86AB4EEAA9453F53318043E5">
    <w:name w:val="CFB14FFC86AB4EEAA9453F53318043E5"/>
  </w:style>
  <w:style w:type="paragraph" w:customStyle="1" w:styleId="FBA280801CF34B2586643B9EC85E32CD">
    <w:name w:val="FBA280801CF34B2586643B9EC85E32CD"/>
  </w:style>
  <w:style w:type="paragraph" w:customStyle="1" w:styleId="87836C9E78C049ABBC2B9B873B6465C6">
    <w:name w:val="87836C9E78C049ABBC2B9B873B6465C6"/>
  </w:style>
  <w:style w:type="paragraph" w:customStyle="1" w:styleId="566A0ABDE4C34AD7A96359A603F932DD">
    <w:name w:val="566A0ABDE4C34AD7A96359A603F932DD"/>
  </w:style>
  <w:style w:type="paragraph" w:customStyle="1" w:styleId="D2D3709BD811419EA4833232AEBE6839">
    <w:name w:val="D2D3709BD811419EA4833232AEBE6839"/>
  </w:style>
  <w:style w:type="paragraph" w:customStyle="1" w:styleId="73C90A26A1524041991968004CEB00CA">
    <w:name w:val="73C90A26A1524041991968004CEB00CA"/>
  </w:style>
  <w:style w:type="paragraph" w:customStyle="1" w:styleId="B441877E03384D3B82FDBAD238BC0099">
    <w:name w:val="B441877E03384D3B82FDBAD238BC0099"/>
  </w:style>
  <w:style w:type="paragraph" w:customStyle="1" w:styleId="0EAA616C118C45D99B9BA270145EEB11">
    <w:name w:val="0EAA616C118C45D99B9BA270145EEB11"/>
  </w:style>
  <w:style w:type="paragraph" w:customStyle="1" w:styleId="7C5FC325B208456C89E4FD43D3C28D7B">
    <w:name w:val="7C5FC325B208456C89E4FD43D3C28D7B"/>
  </w:style>
  <w:style w:type="paragraph" w:customStyle="1" w:styleId="F4AF73D70CCB4285A976C1316F6B6B1F">
    <w:name w:val="F4AF73D70CCB4285A976C1316F6B6B1F"/>
  </w:style>
  <w:style w:type="paragraph" w:customStyle="1" w:styleId="6369EDC366064EC3863C39D3EF441F06">
    <w:name w:val="6369EDC366064EC3863C39D3EF441F06"/>
  </w:style>
  <w:style w:type="paragraph" w:customStyle="1" w:styleId="EFC2B85E1BD24D11A85594F2ADC1D456">
    <w:name w:val="EFC2B85E1BD24D11A85594F2ADC1D456"/>
  </w:style>
  <w:style w:type="paragraph" w:customStyle="1" w:styleId="9164468056654191881FE51B2342D292">
    <w:name w:val="9164468056654191881FE51B2342D292"/>
  </w:style>
  <w:style w:type="paragraph" w:customStyle="1" w:styleId="E669BA33100F4D86A1D1E7154036A10A">
    <w:name w:val="E669BA33100F4D86A1D1E7154036A10A"/>
  </w:style>
  <w:style w:type="paragraph" w:customStyle="1" w:styleId="EBBAF8515E6349C2810F2AAAE49F5A80">
    <w:name w:val="EBBAF8515E6349C2810F2AAAE49F5A80"/>
  </w:style>
  <w:style w:type="paragraph" w:customStyle="1" w:styleId="845CD90166F6425985E7893E2E0F6ACA">
    <w:name w:val="845CD90166F6425985E7893E2E0F6ACA"/>
  </w:style>
  <w:style w:type="paragraph" w:customStyle="1" w:styleId="A66040E280004665A03F7BA092EDDC97">
    <w:name w:val="A66040E280004665A03F7BA092EDDC97"/>
  </w:style>
  <w:style w:type="paragraph" w:customStyle="1" w:styleId="AE231287DD7E4DAAA434EF84B902F3BD">
    <w:name w:val="AE231287DD7E4DAAA434EF84B902F3BD"/>
  </w:style>
  <w:style w:type="paragraph" w:customStyle="1" w:styleId="15BB342660F547CC9739274B64037F1C">
    <w:name w:val="15BB342660F547CC9739274B64037F1C"/>
  </w:style>
  <w:style w:type="paragraph" w:customStyle="1" w:styleId="EC059DEC36DD4250B53BE31234AD96D5">
    <w:name w:val="EC059DEC36DD4250B53BE31234AD96D5"/>
  </w:style>
  <w:style w:type="paragraph" w:customStyle="1" w:styleId="9EEEAF7C638A4813991ABB19899B0775">
    <w:name w:val="9EEEAF7C638A4813991ABB19899B0775"/>
  </w:style>
  <w:style w:type="paragraph" w:customStyle="1" w:styleId="2CA72CE1FC614A9CA8D398620DBFDEC1">
    <w:name w:val="2CA72CE1FC614A9CA8D398620DBFDEC1"/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paragraph" w:customStyle="1" w:styleId="D75CFBFFE6654954BDDB76D6E209E643">
    <w:name w:val="D75CFBFFE6654954BDDB76D6E209E643"/>
  </w:style>
  <w:style w:type="paragraph" w:customStyle="1" w:styleId="7A461F41245F4799B9EAD331ED3D3762">
    <w:name w:val="7A461F41245F4799B9EAD331ED3D3762"/>
  </w:style>
  <w:style w:type="paragraph" w:customStyle="1" w:styleId="2638572B85A34E35BCDC7704B159FD28">
    <w:name w:val="2638572B85A34E35BCDC7704B159FD28"/>
  </w:style>
  <w:style w:type="paragraph" w:customStyle="1" w:styleId="0AFBE8CD4FFA416BA55563E87731DB85">
    <w:name w:val="0AFBE8CD4FFA416BA55563E87731DB85"/>
  </w:style>
  <w:style w:type="paragraph" w:customStyle="1" w:styleId="18B52B53B523464191C9D6C60D668654">
    <w:name w:val="18B52B53B523464191C9D6C60D668654"/>
  </w:style>
  <w:style w:type="paragraph" w:customStyle="1" w:styleId="DC8535761E224BAD9BE32062FDE631C9">
    <w:name w:val="DC8535761E224BAD9BE32062FDE631C9"/>
  </w:style>
  <w:style w:type="paragraph" w:customStyle="1" w:styleId="F80808D6362F42D5B620788AB3DC7462">
    <w:name w:val="F80808D6362F42D5B620788AB3DC7462"/>
  </w:style>
  <w:style w:type="paragraph" w:customStyle="1" w:styleId="9D0A978638F54075BAAD2E52A1BA6DFE">
    <w:name w:val="9D0A978638F54075BAAD2E52A1BA6DFE"/>
  </w:style>
  <w:style w:type="paragraph" w:customStyle="1" w:styleId="37BC750BE144434B9C1DD88D09FCBD84">
    <w:name w:val="37BC750BE144434B9C1DD88D09FCBD84"/>
  </w:style>
  <w:style w:type="paragraph" w:customStyle="1" w:styleId="645C7339A87E41EE912B8FA37D6C1B5A">
    <w:name w:val="645C7339A87E41EE912B8FA37D6C1B5A"/>
  </w:style>
  <w:style w:type="paragraph" w:customStyle="1" w:styleId="7ED66303A6F54B2697D8A16C2D0FCAF8">
    <w:name w:val="7ED66303A6F54B2697D8A16C2D0FCAF8"/>
  </w:style>
  <w:style w:type="paragraph" w:customStyle="1" w:styleId="6326360A3B634CE6880A8F9FC5BCC88F">
    <w:name w:val="6326360A3B634CE6880A8F9FC5BCC88F"/>
  </w:style>
  <w:style w:type="paragraph" w:customStyle="1" w:styleId="5E31C500764440B7A6969B1EC25CEB5E">
    <w:name w:val="5E31C500764440B7A6969B1EC25CEB5E"/>
  </w:style>
  <w:style w:type="paragraph" w:customStyle="1" w:styleId="A26E15B17AFA49FFA386965762929281">
    <w:name w:val="A26E15B17AFA49FFA386965762929281"/>
  </w:style>
  <w:style w:type="paragraph" w:customStyle="1" w:styleId="08B709D2560E43D78C9E8EA134BB1184">
    <w:name w:val="08B709D2560E43D78C9E8EA134BB1184"/>
  </w:style>
  <w:style w:type="paragraph" w:customStyle="1" w:styleId="84B314ED5BD246A7B22ECB09C90DC4F8">
    <w:name w:val="84B314ED5BD246A7B22ECB09C90DC4F8"/>
  </w:style>
  <w:style w:type="paragraph" w:customStyle="1" w:styleId="3DDD6CF9B1E94ED597DFF026503174E4">
    <w:name w:val="3DDD6CF9B1E94ED597DFF026503174E4"/>
  </w:style>
  <w:style w:type="paragraph" w:customStyle="1" w:styleId="60058A4CBA8E4C74BCDA0CFD907BE9C9">
    <w:name w:val="60058A4CBA8E4C74BCDA0CFD907BE9C9"/>
  </w:style>
  <w:style w:type="paragraph" w:customStyle="1" w:styleId="DE5B5C04690E4DD3AD1399BD975ABCA9">
    <w:name w:val="DE5B5C04690E4DD3AD1399BD975ABCA9"/>
  </w:style>
  <w:style w:type="paragraph" w:customStyle="1" w:styleId="9AC9987E7F20459880734E9AED1F019A">
    <w:name w:val="9AC9987E7F20459880734E9AED1F019A"/>
  </w:style>
  <w:style w:type="paragraph" w:customStyle="1" w:styleId="06769A4596114A728453408508BDD2E2">
    <w:name w:val="06769A4596114A728453408508BDD2E2"/>
  </w:style>
  <w:style w:type="paragraph" w:customStyle="1" w:styleId="5CDF068642FD4C23A377DEF7A069EF93">
    <w:name w:val="5CDF068642FD4C23A377DEF7A069EF93"/>
  </w:style>
  <w:style w:type="paragraph" w:customStyle="1" w:styleId="6D964E68CA594818B8C67BA43CEB381A">
    <w:name w:val="6D964E68CA594818B8C67BA43CEB381A"/>
  </w:style>
  <w:style w:type="paragraph" w:customStyle="1" w:styleId="906DE53485C24B15A3B2976AAA607A5D">
    <w:name w:val="906DE53485C24B15A3B2976AAA607A5D"/>
  </w:style>
  <w:style w:type="paragraph" w:customStyle="1" w:styleId="E8052D57C16444DBB784D43120FF2508">
    <w:name w:val="E8052D57C16444DBB784D43120FF2508"/>
  </w:style>
  <w:style w:type="paragraph" w:customStyle="1" w:styleId="5B8E6971ED194FF3A6EDCDAA99D54F10">
    <w:name w:val="5B8E6971ED194FF3A6EDCDAA99D54F10"/>
  </w:style>
  <w:style w:type="paragraph" w:customStyle="1" w:styleId="53EA610041164F1E8A67BDFFCD94707B">
    <w:name w:val="53EA610041164F1E8A67BDFFCD94707B"/>
  </w:style>
  <w:style w:type="paragraph" w:customStyle="1" w:styleId="80DB672D721A4137A11341AB8F8C33CA">
    <w:name w:val="80DB672D721A4137A11341AB8F8C33CA"/>
  </w:style>
  <w:style w:type="paragraph" w:customStyle="1" w:styleId="3BA8EBAC2CF84CF8B29E4AE57D7FCDBA">
    <w:name w:val="3BA8EBAC2CF84CF8B29E4AE57D7FCDBA"/>
  </w:style>
  <w:style w:type="paragraph" w:customStyle="1" w:styleId="4C01E7AE3804434BBD713EBF1BB0E8F2">
    <w:name w:val="4C01E7AE3804434BBD713EBF1BB0E8F2"/>
  </w:style>
  <w:style w:type="paragraph" w:customStyle="1" w:styleId="BEE28E9D2B1342B4BF8ABBC9C71B503E">
    <w:name w:val="BEE28E9D2B1342B4BF8ABBC9C71B503E"/>
  </w:style>
  <w:style w:type="paragraph" w:customStyle="1" w:styleId="FCAC388999334ED7BF7EC98860C8CD56">
    <w:name w:val="FCAC388999334ED7BF7EC98860C8CD56"/>
  </w:style>
  <w:style w:type="paragraph" w:customStyle="1" w:styleId="333F00F713BC4902A75D6314FED93F5C">
    <w:name w:val="333F00F713BC4902A75D6314FED93F5C"/>
  </w:style>
  <w:style w:type="paragraph" w:customStyle="1" w:styleId="B1C6EB61F1C540638387F12DA3FFAAE0">
    <w:name w:val="B1C6EB61F1C540638387F12DA3FFAAE0"/>
    <w:rsid w:val="00113B5F"/>
  </w:style>
  <w:style w:type="character" w:styleId="SubtleEmphasis">
    <w:name w:val="Subtle Emphasis"/>
    <w:basedOn w:val="DefaultParagraphFont"/>
    <w:uiPriority w:val="14"/>
    <w:qFormat/>
    <w:rsid w:val="00113B5F"/>
    <w:rPr>
      <w:i/>
      <w:iCs/>
      <w:color w:val="auto"/>
    </w:rPr>
  </w:style>
  <w:style w:type="paragraph" w:customStyle="1" w:styleId="DDD9E3866E1E49E6B83200B7C6D3A5A0">
    <w:name w:val="DDD9E3866E1E49E6B83200B7C6D3A5A0"/>
    <w:rsid w:val="00113B5F"/>
  </w:style>
  <w:style w:type="paragraph" w:customStyle="1" w:styleId="9347FACF993B46D892FDC323E0726131">
    <w:name w:val="9347FACF993B46D892FDC323E0726131"/>
    <w:rsid w:val="00113B5F"/>
  </w:style>
  <w:style w:type="paragraph" w:customStyle="1" w:styleId="BDB5C879C93845509C1EDD86725F3D21">
    <w:name w:val="BDB5C879C93845509C1EDD86725F3D21"/>
    <w:rsid w:val="00113B5F"/>
  </w:style>
  <w:style w:type="paragraph" w:customStyle="1" w:styleId="033E67FD8D584276AE4BCB1A4BEB6C13">
    <w:name w:val="033E67FD8D584276AE4BCB1A4BEB6C13"/>
    <w:rsid w:val="00113B5F"/>
  </w:style>
  <w:style w:type="paragraph" w:customStyle="1" w:styleId="5BB66DE1A9C74F239BC7ACB48AD8BD34">
    <w:name w:val="5BB66DE1A9C74F239BC7ACB48AD8BD34"/>
    <w:rsid w:val="00113B5F"/>
  </w:style>
  <w:style w:type="paragraph" w:customStyle="1" w:styleId="0D978F6F32964C91B79DC07795D4301C">
    <w:name w:val="0D978F6F32964C91B79DC07795D4301C"/>
    <w:rsid w:val="00113B5F"/>
  </w:style>
  <w:style w:type="character" w:styleId="Strong">
    <w:name w:val="Strong"/>
    <w:basedOn w:val="DefaultParagraphFont"/>
    <w:uiPriority w:val="12"/>
    <w:qFormat/>
    <w:rsid w:val="00113B5F"/>
    <w:rPr>
      <w:b/>
      <w:bCs/>
    </w:rPr>
  </w:style>
  <w:style w:type="paragraph" w:customStyle="1" w:styleId="D8DBCAA9FBEE4102B6E2ADD0CF55DE9B">
    <w:name w:val="D8DBCAA9FBEE4102B6E2ADD0CF55DE9B"/>
    <w:rsid w:val="00113B5F"/>
  </w:style>
  <w:style w:type="paragraph" w:customStyle="1" w:styleId="AAAA9D8F026945A08696F8FA76CE1667">
    <w:name w:val="AAAA9D8F026945A08696F8FA76CE1667"/>
    <w:rsid w:val="00113B5F"/>
  </w:style>
  <w:style w:type="paragraph" w:customStyle="1" w:styleId="782BC1D55A0141219B5D22C492DDC2AD">
    <w:name w:val="782BC1D55A0141219B5D22C492DDC2AD"/>
    <w:rsid w:val="00113B5F"/>
  </w:style>
  <w:style w:type="paragraph" w:customStyle="1" w:styleId="599980032C2D4232908DD2B5658AC4FC">
    <w:name w:val="599980032C2D4232908DD2B5658AC4FC"/>
    <w:rsid w:val="00113B5F"/>
  </w:style>
  <w:style w:type="paragraph" w:customStyle="1" w:styleId="DD97901EC44344F58FEB0F7EAD3A5708">
    <w:name w:val="DD97901EC44344F58FEB0F7EAD3A5708"/>
    <w:rsid w:val="00113B5F"/>
  </w:style>
  <w:style w:type="paragraph" w:customStyle="1" w:styleId="A8FCE58D3221455F994EC7B0F3FE6479">
    <w:name w:val="A8FCE58D3221455F994EC7B0F3FE6479"/>
    <w:rsid w:val="00113B5F"/>
  </w:style>
  <w:style w:type="paragraph" w:customStyle="1" w:styleId="365AF9820EE54B4FBB4497907AAE44C8">
    <w:name w:val="365AF9820EE54B4FBB4497907AAE44C8"/>
    <w:rsid w:val="00113B5F"/>
  </w:style>
  <w:style w:type="paragraph" w:customStyle="1" w:styleId="2FD5316C3D8049A8AC2B99642CBD0634">
    <w:name w:val="2FD5316C3D8049A8AC2B99642CBD0634"/>
    <w:rsid w:val="00113B5F"/>
  </w:style>
  <w:style w:type="paragraph" w:customStyle="1" w:styleId="2491AF5C5A4844AD8553AB19BD73B3FA">
    <w:name w:val="2491AF5C5A4844AD8553AB19BD73B3FA"/>
    <w:rsid w:val="00113B5F"/>
  </w:style>
  <w:style w:type="paragraph" w:customStyle="1" w:styleId="A0C2EE1B7B2E4AE5808E347D906386B2">
    <w:name w:val="A0C2EE1B7B2E4AE5808E347D906386B2"/>
    <w:rsid w:val="00113B5F"/>
  </w:style>
  <w:style w:type="paragraph" w:customStyle="1" w:styleId="E64063A87CC04168B9E6E5B1C327FF70">
    <w:name w:val="E64063A87CC04168B9E6E5B1C327FF70"/>
    <w:rsid w:val="00113B5F"/>
  </w:style>
  <w:style w:type="paragraph" w:customStyle="1" w:styleId="D62174D2FF16450AAAA8365777A3C898">
    <w:name w:val="D62174D2FF16450AAAA8365777A3C898"/>
    <w:rsid w:val="00113B5F"/>
  </w:style>
  <w:style w:type="paragraph" w:customStyle="1" w:styleId="5876F44C42514D3BA73295ECE8B1B213">
    <w:name w:val="5876F44C42514D3BA73295ECE8B1B213"/>
    <w:rsid w:val="00113B5F"/>
  </w:style>
  <w:style w:type="paragraph" w:customStyle="1" w:styleId="19F93695298B40939DD36EED2E6714F6">
    <w:name w:val="19F93695298B40939DD36EED2E6714F6"/>
    <w:rsid w:val="00113B5F"/>
  </w:style>
  <w:style w:type="paragraph" w:customStyle="1" w:styleId="A5D6716292A04396BCAAE80CAC03DE1A">
    <w:name w:val="A5D6716292A04396BCAAE80CAC03DE1A"/>
    <w:rsid w:val="0011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actical business market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F388-5695-4E8A-AB0E-393BB3E1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Tactical business marketing plan</Template>
  <TotalTime>0</TotalTime>
  <Pages>7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 realizaciju nastave STUDIJSKE 2020/21. godine u uslovima pandemije korona virusa</dc:subject>
  <dc:creator>Danijela</dc:creator>
  <cp:keywords>AKCIONI PLAN</cp:keywords>
  <cp:lastModifiedBy>citaonica10</cp:lastModifiedBy>
  <cp:revision>2</cp:revision>
  <cp:lastPrinted>2020-10-13T12:51:00Z</cp:lastPrinted>
  <dcterms:created xsi:type="dcterms:W3CDTF">2021-03-10T13:15:00Z</dcterms:created>
  <dcterms:modified xsi:type="dcterms:W3CDTF">2021-03-10T13:15:00Z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