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D61BE" w14:textId="7DF6BEB5" w:rsidR="008A7931" w:rsidRPr="008A7931" w:rsidRDefault="00DA4D12" w:rsidP="008038B7">
      <w:pPr>
        <w:pStyle w:val="Heading2"/>
        <w:rPr>
          <w:rFonts w:cs="Arial"/>
          <w:b w:val="0"/>
          <w:i w:val="0"/>
          <w:sz w:val="16"/>
          <w:szCs w:val="16"/>
        </w:rPr>
      </w:pPr>
      <w:r>
        <w:rPr>
          <w:rFonts w:cs="Arial"/>
          <w:b w:val="0"/>
          <w:i w:val="0"/>
          <w:sz w:val="16"/>
          <w:szCs w:val="16"/>
        </w:rPr>
        <w:t>COURSE SYLLABUS</w:t>
      </w:r>
    </w:p>
    <w:tbl>
      <w:tblPr>
        <w:tblW w:w="45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2"/>
        <w:gridCol w:w="1721"/>
        <w:gridCol w:w="1024"/>
        <w:gridCol w:w="1821"/>
        <w:gridCol w:w="1637"/>
      </w:tblGrid>
      <w:tr w:rsidR="008A7931" w:rsidRPr="008A7931" w14:paraId="4177FABE" w14:textId="77777777" w:rsidTr="00281363">
        <w:trPr>
          <w:gridBefore w:val="1"/>
          <w:wBefore w:w="1358" w:type="pct"/>
          <w:trHeight w:val="359"/>
          <w:jc w:val="center"/>
        </w:trPr>
        <w:tc>
          <w:tcPr>
            <w:tcW w:w="1011" w:type="pct"/>
            <w:vAlign w:val="center"/>
          </w:tcPr>
          <w:p w14:paraId="4CCB7DCE" w14:textId="6BD4C5A3" w:rsidR="008A7931" w:rsidRPr="008A7931" w:rsidRDefault="008A7931" w:rsidP="008A7931">
            <w:pPr>
              <w:pStyle w:val="Heading2"/>
              <w:jc w:val="both"/>
              <w:rPr>
                <w:rFonts w:cs="Arial"/>
                <w:b w:val="0"/>
                <w:i w:val="0"/>
                <w:sz w:val="16"/>
                <w:szCs w:val="16"/>
              </w:rPr>
            </w:pPr>
            <w:r w:rsidRPr="008A7931">
              <w:rPr>
                <w:rFonts w:cs="Arial"/>
                <w:b w:val="0"/>
                <w:i w:val="0"/>
                <w:color w:val="993300"/>
                <w:sz w:val="16"/>
                <w:szCs w:val="16"/>
              </w:rPr>
              <w:br w:type="page"/>
            </w:r>
            <w:r w:rsidR="00DA4D12">
              <w:rPr>
                <w:rFonts w:cs="Arial"/>
                <w:b w:val="0"/>
                <w:i w:val="0"/>
                <w:sz w:val="16"/>
                <w:szCs w:val="16"/>
              </w:rPr>
              <w:t xml:space="preserve">Course </w:t>
            </w:r>
            <w:r w:rsidR="009A4E03">
              <w:rPr>
                <w:rFonts w:cs="Arial"/>
                <w:b w:val="0"/>
                <w:i w:val="0"/>
                <w:sz w:val="16"/>
                <w:szCs w:val="16"/>
              </w:rPr>
              <w:t>title</w:t>
            </w:r>
            <w:r w:rsidRPr="008A7931">
              <w:rPr>
                <w:rFonts w:cs="Arial"/>
                <w:b w:val="0"/>
                <w:i w:val="0"/>
                <w:sz w:val="16"/>
                <w:szCs w:val="16"/>
              </w:rPr>
              <w:t>:</w:t>
            </w:r>
          </w:p>
        </w:tc>
        <w:tc>
          <w:tcPr>
            <w:tcW w:w="2631" w:type="pct"/>
            <w:gridSpan w:val="3"/>
            <w:vAlign w:val="center"/>
          </w:tcPr>
          <w:p w14:paraId="35A62220" w14:textId="50925A90" w:rsidR="008A7931" w:rsidRPr="008A7931" w:rsidRDefault="00DA4D12" w:rsidP="008A7931">
            <w:pPr>
              <w:pStyle w:val="Heading2"/>
              <w:jc w:val="both"/>
              <w:rPr>
                <w:rFonts w:cs="Arial"/>
                <w:b w:val="0"/>
                <w:i w:val="0"/>
                <w:sz w:val="16"/>
                <w:szCs w:val="16"/>
              </w:rPr>
            </w:pPr>
            <w:r>
              <w:rPr>
                <w:rFonts w:cs="Arial"/>
                <w:b w:val="0"/>
                <w:i w:val="0"/>
                <w:sz w:val="16"/>
                <w:szCs w:val="16"/>
              </w:rPr>
              <w:t>Legal English</w:t>
            </w:r>
          </w:p>
        </w:tc>
      </w:tr>
      <w:tr w:rsidR="008A7931" w:rsidRPr="008A7931" w14:paraId="52D36123" w14:textId="77777777" w:rsidTr="00281363">
        <w:trPr>
          <w:trHeight w:val="291"/>
          <w:jc w:val="center"/>
        </w:trPr>
        <w:tc>
          <w:tcPr>
            <w:tcW w:w="1358" w:type="pct"/>
            <w:vAlign w:val="center"/>
          </w:tcPr>
          <w:p w14:paraId="32DB320D" w14:textId="3C1F7D3A" w:rsidR="008A7931" w:rsidRPr="008A7931" w:rsidRDefault="00DA4D12" w:rsidP="008A7931">
            <w:pPr>
              <w:pStyle w:val="Heading2"/>
              <w:jc w:val="both"/>
              <w:rPr>
                <w:rFonts w:cs="Arial"/>
                <w:b w:val="0"/>
                <w:i w:val="0"/>
                <w:sz w:val="16"/>
                <w:szCs w:val="16"/>
                <w:vertAlign w:val="superscript"/>
              </w:rPr>
            </w:pPr>
            <w:r>
              <w:rPr>
                <w:rFonts w:cs="Arial"/>
                <w:b w:val="0"/>
                <w:i w:val="0"/>
                <w:sz w:val="16"/>
                <w:szCs w:val="16"/>
              </w:rPr>
              <w:t>Course code</w:t>
            </w:r>
          </w:p>
        </w:tc>
        <w:tc>
          <w:tcPr>
            <w:tcW w:w="1011" w:type="pct"/>
            <w:vAlign w:val="center"/>
          </w:tcPr>
          <w:p w14:paraId="1E1BED33" w14:textId="16555BB3" w:rsidR="008A7931" w:rsidRPr="008A7931" w:rsidRDefault="00DA4D12" w:rsidP="008A7931">
            <w:pPr>
              <w:pStyle w:val="Heading2"/>
              <w:jc w:val="both"/>
              <w:rPr>
                <w:rFonts w:cs="Arial"/>
                <w:b w:val="0"/>
                <w:i w:val="0"/>
                <w:sz w:val="16"/>
                <w:szCs w:val="16"/>
              </w:rPr>
            </w:pPr>
            <w:r>
              <w:rPr>
                <w:rFonts w:cs="Arial"/>
                <w:b w:val="0"/>
                <w:i w:val="0"/>
                <w:sz w:val="16"/>
                <w:szCs w:val="16"/>
              </w:rPr>
              <w:t>Course status</w:t>
            </w:r>
          </w:p>
        </w:tc>
        <w:tc>
          <w:tcPr>
            <w:tcW w:w="601" w:type="pct"/>
            <w:vAlign w:val="center"/>
          </w:tcPr>
          <w:p w14:paraId="30677427" w14:textId="5C783831" w:rsidR="008A7931" w:rsidRPr="008A7931" w:rsidRDefault="008A7931" w:rsidP="008A7931">
            <w:pPr>
              <w:pStyle w:val="Heading2"/>
              <w:jc w:val="both"/>
              <w:rPr>
                <w:rFonts w:cs="Arial"/>
                <w:b w:val="0"/>
                <w:i w:val="0"/>
                <w:sz w:val="16"/>
                <w:szCs w:val="16"/>
              </w:rPr>
            </w:pPr>
            <w:r w:rsidRPr="008A7931">
              <w:rPr>
                <w:rFonts w:cs="Arial"/>
                <w:b w:val="0"/>
                <w:i w:val="0"/>
                <w:sz w:val="16"/>
                <w:szCs w:val="16"/>
              </w:rPr>
              <w:t>Semest</w:t>
            </w:r>
            <w:r w:rsidR="00DA4D12">
              <w:rPr>
                <w:rFonts w:cs="Arial"/>
                <w:b w:val="0"/>
                <w:i w:val="0"/>
                <w:sz w:val="16"/>
                <w:szCs w:val="16"/>
              </w:rPr>
              <w:t>e</w:t>
            </w:r>
            <w:r w:rsidRPr="008A7931">
              <w:rPr>
                <w:rFonts w:cs="Arial"/>
                <w:b w:val="0"/>
                <w:i w:val="0"/>
                <w:sz w:val="16"/>
                <w:szCs w:val="16"/>
              </w:rPr>
              <w:t>r</w:t>
            </w:r>
          </w:p>
        </w:tc>
        <w:tc>
          <w:tcPr>
            <w:tcW w:w="1069" w:type="pct"/>
            <w:vAlign w:val="center"/>
          </w:tcPr>
          <w:p w14:paraId="0BDFBF9B" w14:textId="3F0B92A4" w:rsidR="008A7931" w:rsidRPr="008A7931" w:rsidRDefault="00DA4D12" w:rsidP="008A7931">
            <w:pPr>
              <w:pStyle w:val="Heading2"/>
              <w:jc w:val="both"/>
              <w:rPr>
                <w:rFonts w:cs="Arial"/>
                <w:b w:val="0"/>
                <w:i w:val="0"/>
                <w:sz w:val="16"/>
                <w:szCs w:val="16"/>
              </w:rPr>
            </w:pPr>
            <w:r>
              <w:rPr>
                <w:rFonts w:cs="Arial"/>
                <w:b w:val="0"/>
                <w:i w:val="0"/>
                <w:sz w:val="16"/>
                <w:szCs w:val="16"/>
              </w:rPr>
              <w:t>Number of</w:t>
            </w:r>
            <w:r w:rsidR="008A7931" w:rsidRPr="008A7931">
              <w:rPr>
                <w:rFonts w:cs="Arial"/>
                <w:b w:val="0"/>
                <w:i w:val="0"/>
                <w:sz w:val="16"/>
                <w:szCs w:val="16"/>
              </w:rPr>
              <w:t xml:space="preserve"> ECTS </w:t>
            </w:r>
          </w:p>
        </w:tc>
        <w:tc>
          <w:tcPr>
            <w:tcW w:w="961" w:type="pct"/>
            <w:vAlign w:val="center"/>
          </w:tcPr>
          <w:p w14:paraId="21C66312" w14:textId="75844C8A" w:rsidR="008A7931" w:rsidRPr="008A7931" w:rsidRDefault="00DA4D12" w:rsidP="008038B7">
            <w:pPr>
              <w:pStyle w:val="Heading2"/>
              <w:jc w:val="left"/>
              <w:rPr>
                <w:rFonts w:cs="Arial"/>
                <w:b w:val="0"/>
                <w:i w:val="0"/>
                <w:sz w:val="16"/>
                <w:szCs w:val="16"/>
              </w:rPr>
            </w:pPr>
            <w:r>
              <w:rPr>
                <w:rFonts w:cs="Arial"/>
                <w:b w:val="0"/>
                <w:i w:val="0"/>
                <w:sz w:val="16"/>
                <w:szCs w:val="16"/>
              </w:rPr>
              <w:t>Number of classes</w:t>
            </w:r>
          </w:p>
        </w:tc>
      </w:tr>
      <w:tr w:rsidR="008A7931" w:rsidRPr="008A7931" w14:paraId="7293A621" w14:textId="77777777" w:rsidTr="00281363">
        <w:trPr>
          <w:trHeight w:val="373"/>
          <w:jc w:val="center"/>
        </w:trPr>
        <w:tc>
          <w:tcPr>
            <w:tcW w:w="1358" w:type="pct"/>
            <w:vAlign w:val="center"/>
          </w:tcPr>
          <w:p w14:paraId="12424D04" w14:textId="77777777" w:rsidR="008A7931" w:rsidRPr="008A7931" w:rsidRDefault="008A7931" w:rsidP="008A7931">
            <w:pPr>
              <w:pStyle w:val="Heading2"/>
              <w:jc w:val="both"/>
              <w:rPr>
                <w:rFonts w:cs="Arial"/>
                <w:b w:val="0"/>
                <w:i w:val="0"/>
                <w:sz w:val="16"/>
                <w:szCs w:val="16"/>
              </w:rPr>
            </w:pPr>
          </w:p>
        </w:tc>
        <w:tc>
          <w:tcPr>
            <w:tcW w:w="1011" w:type="pct"/>
            <w:vAlign w:val="center"/>
          </w:tcPr>
          <w:p w14:paraId="14914901" w14:textId="06634729" w:rsidR="008A7931" w:rsidRPr="008A7931" w:rsidRDefault="00DA4D12" w:rsidP="008A7931">
            <w:pPr>
              <w:pStyle w:val="Heading2"/>
              <w:jc w:val="both"/>
              <w:rPr>
                <w:rFonts w:cs="Arial"/>
                <w:b w:val="0"/>
                <w:i w:val="0"/>
                <w:color w:val="auto"/>
                <w:sz w:val="16"/>
                <w:szCs w:val="16"/>
              </w:rPr>
            </w:pPr>
            <w:r>
              <w:rPr>
                <w:rFonts w:cs="Arial"/>
                <w:b w:val="0"/>
                <w:i w:val="0"/>
                <w:color w:val="auto"/>
                <w:sz w:val="16"/>
                <w:szCs w:val="16"/>
              </w:rPr>
              <w:t>Mandatory</w:t>
            </w:r>
          </w:p>
        </w:tc>
        <w:tc>
          <w:tcPr>
            <w:tcW w:w="601" w:type="pct"/>
            <w:vAlign w:val="center"/>
          </w:tcPr>
          <w:p w14:paraId="24AA67D5" w14:textId="77777777" w:rsidR="008A7931" w:rsidRPr="008A7931" w:rsidRDefault="008A7931" w:rsidP="008A7931">
            <w:pPr>
              <w:pStyle w:val="Heading2"/>
              <w:jc w:val="both"/>
              <w:rPr>
                <w:rFonts w:cs="Arial"/>
                <w:b w:val="0"/>
                <w:i w:val="0"/>
                <w:color w:val="auto"/>
                <w:sz w:val="16"/>
                <w:szCs w:val="16"/>
              </w:rPr>
            </w:pPr>
            <w:r w:rsidRPr="008A7931">
              <w:rPr>
                <w:rFonts w:cs="Arial"/>
                <w:b w:val="0"/>
                <w:i w:val="0"/>
                <w:color w:val="auto"/>
                <w:sz w:val="16"/>
                <w:szCs w:val="16"/>
              </w:rPr>
              <w:t>III</w:t>
            </w:r>
          </w:p>
        </w:tc>
        <w:tc>
          <w:tcPr>
            <w:tcW w:w="1069" w:type="pct"/>
            <w:vAlign w:val="center"/>
          </w:tcPr>
          <w:p w14:paraId="385E2042" w14:textId="755FCD4C" w:rsidR="008A7931" w:rsidRPr="008A7931" w:rsidRDefault="00284CD8" w:rsidP="00284CD8">
            <w:pPr>
              <w:pStyle w:val="Heading2"/>
              <w:rPr>
                <w:rFonts w:cs="Arial"/>
                <w:b w:val="0"/>
                <w:i w:val="0"/>
                <w:sz w:val="16"/>
                <w:szCs w:val="16"/>
              </w:rPr>
            </w:pPr>
            <w:r>
              <w:rPr>
                <w:rFonts w:cs="Arial"/>
                <w:b w:val="0"/>
                <w:i w:val="0"/>
                <w:sz w:val="16"/>
                <w:szCs w:val="16"/>
              </w:rPr>
              <w:t>4</w:t>
            </w:r>
          </w:p>
        </w:tc>
        <w:tc>
          <w:tcPr>
            <w:tcW w:w="961" w:type="pct"/>
            <w:vAlign w:val="center"/>
          </w:tcPr>
          <w:p w14:paraId="0E086191" w14:textId="236208F0" w:rsidR="008A7931" w:rsidRPr="008A7931" w:rsidRDefault="008A7931" w:rsidP="008A7931">
            <w:pPr>
              <w:pStyle w:val="Heading2"/>
              <w:jc w:val="both"/>
              <w:rPr>
                <w:rFonts w:cs="Arial"/>
                <w:b w:val="0"/>
                <w:i w:val="0"/>
                <w:color w:val="auto"/>
                <w:sz w:val="16"/>
                <w:szCs w:val="16"/>
              </w:rPr>
            </w:pPr>
            <w:r w:rsidRPr="008A7931">
              <w:rPr>
                <w:rFonts w:cs="Arial"/>
                <w:b w:val="0"/>
                <w:i w:val="0"/>
                <w:color w:val="auto"/>
                <w:sz w:val="16"/>
                <w:szCs w:val="16"/>
              </w:rPr>
              <w:t>2</w:t>
            </w:r>
            <w:r w:rsidR="00DA4D12">
              <w:rPr>
                <w:rFonts w:cs="Arial"/>
                <w:b w:val="0"/>
                <w:i w:val="0"/>
                <w:color w:val="auto"/>
                <w:sz w:val="16"/>
                <w:szCs w:val="16"/>
              </w:rPr>
              <w:t>L</w:t>
            </w:r>
            <w:r w:rsidRPr="008A7931">
              <w:rPr>
                <w:rFonts w:cs="Arial"/>
                <w:b w:val="0"/>
                <w:i w:val="0"/>
                <w:color w:val="auto"/>
                <w:sz w:val="16"/>
                <w:szCs w:val="16"/>
              </w:rPr>
              <w:t>+2</w:t>
            </w:r>
            <w:r w:rsidR="00DA4D12">
              <w:rPr>
                <w:rFonts w:cs="Arial"/>
                <w:b w:val="0"/>
                <w:i w:val="0"/>
                <w:color w:val="auto"/>
                <w:sz w:val="16"/>
                <w:szCs w:val="16"/>
              </w:rPr>
              <w:t>T</w:t>
            </w:r>
          </w:p>
        </w:tc>
      </w:tr>
    </w:tbl>
    <w:p w14:paraId="25593182" w14:textId="77777777" w:rsidR="008A7931" w:rsidRPr="008A7931" w:rsidRDefault="008A7931" w:rsidP="00FA21D3">
      <w:pPr>
        <w:pStyle w:val="Heading2"/>
        <w:ind w:left="0"/>
        <w:jc w:val="both"/>
        <w:rPr>
          <w:rFonts w:cs="Arial"/>
          <w:b w:val="0"/>
          <w:i w:val="0"/>
          <w:sz w:val="16"/>
          <w:szCs w:val="16"/>
        </w:rPr>
      </w:pP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508"/>
        <w:gridCol w:w="62"/>
        <w:gridCol w:w="303"/>
        <w:gridCol w:w="49"/>
        <w:gridCol w:w="1150"/>
        <w:gridCol w:w="1564"/>
        <w:gridCol w:w="1564"/>
        <w:gridCol w:w="1564"/>
        <w:gridCol w:w="1639"/>
      </w:tblGrid>
      <w:tr w:rsidR="008A7931" w:rsidRPr="008A7931" w14:paraId="674DC6B4" w14:textId="77777777" w:rsidTr="00281363">
        <w:trPr>
          <w:trHeight w:val="440"/>
          <w:tblHeader/>
          <w:jc w:val="center"/>
        </w:trPr>
        <w:tc>
          <w:tcPr>
            <w:tcW w:w="5000" w:type="pct"/>
            <w:gridSpan w:val="10"/>
            <w:tcBorders>
              <w:bottom w:val="single" w:sz="4" w:space="0" w:color="auto"/>
            </w:tcBorders>
          </w:tcPr>
          <w:p w14:paraId="69CD02E5" w14:textId="149DE9D9" w:rsidR="008A7931" w:rsidRPr="008A7931" w:rsidRDefault="00DA4D12" w:rsidP="008A7931">
            <w:pPr>
              <w:pStyle w:val="Heading2"/>
              <w:jc w:val="both"/>
              <w:rPr>
                <w:rFonts w:cs="Arial"/>
                <w:b w:val="0"/>
                <w:i w:val="0"/>
                <w:sz w:val="16"/>
                <w:szCs w:val="16"/>
              </w:rPr>
            </w:pPr>
            <w:r w:rsidRPr="00FA21D3">
              <w:rPr>
                <w:rFonts w:cs="Arial"/>
                <w:bCs w:val="0"/>
                <w:i w:val="0"/>
                <w:sz w:val="16"/>
                <w:szCs w:val="16"/>
              </w:rPr>
              <w:t>Study program</w:t>
            </w:r>
            <w:r w:rsidR="008A7931" w:rsidRPr="008A7931">
              <w:rPr>
                <w:rFonts w:cs="Arial"/>
                <w:b w:val="0"/>
                <w:i w:val="0"/>
                <w:sz w:val="16"/>
                <w:szCs w:val="16"/>
              </w:rPr>
              <w:t>:</w:t>
            </w:r>
          </w:p>
          <w:p w14:paraId="78F4EDA5" w14:textId="37A60717" w:rsidR="008A7931" w:rsidRPr="008A7931" w:rsidRDefault="00DA4D12" w:rsidP="008A7931">
            <w:pPr>
              <w:pStyle w:val="Heading2"/>
              <w:jc w:val="both"/>
              <w:rPr>
                <w:rFonts w:cs="Arial"/>
                <w:b w:val="0"/>
                <w:i w:val="0"/>
                <w:sz w:val="16"/>
                <w:szCs w:val="16"/>
              </w:rPr>
            </w:pPr>
            <w:r>
              <w:rPr>
                <w:rFonts w:cs="Arial"/>
                <w:b w:val="0"/>
                <w:i w:val="0"/>
                <w:sz w:val="16"/>
                <w:szCs w:val="16"/>
              </w:rPr>
              <w:t>Faculty of Law</w:t>
            </w:r>
            <w:r w:rsidR="00FA21D3">
              <w:rPr>
                <w:rFonts w:cs="Arial"/>
                <w:b w:val="0"/>
                <w:i w:val="0"/>
                <w:sz w:val="16"/>
                <w:szCs w:val="16"/>
              </w:rPr>
              <w:t>,</w:t>
            </w:r>
            <w:r>
              <w:rPr>
                <w:rFonts w:cs="Arial"/>
                <w:b w:val="0"/>
                <w:i w:val="0"/>
                <w:sz w:val="16"/>
                <w:szCs w:val="16"/>
              </w:rPr>
              <w:t xml:space="preserve"> </w:t>
            </w:r>
            <w:r w:rsidR="00FA21D3">
              <w:rPr>
                <w:rFonts w:cs="Arial"/>
                <w:b w:val="0"/>
                <w:i w:val="0"/>
                <w:sz w:val="16"/>
                <w:szCs w:val="16"/>
              </w:rPr>
              <w:t xml:space="preserve">undergraduate study program </w:t>
            </w:r>
          </w:p>
        </w:tc>
      </w:tr>
      <w:tr w:rsidR="008A7931" w:rsidRPr="008A7931" w14:paraId="26C6DBF2" w14:textId="77777777" w:rsidTr="00281363">
        <w:trPr>
          <w:trHeight w:val="266"/>
          <w:tblHeader/>
          <w:jc w:val="center"/>
        </w:trPr>
        <w:tc>
          <w:tcPr>
            <w:tcW w:w="5000" w:type="pct"/>
            <w:gridSpan w:val="10"/>
            <w:tcBorders>
              <w:bottom w:val="single" w:sz="4" w:space="0" w:color="auto"/>
            </w:tcBorders>
          </w:tcPr>
          <w:p w14:paraId="2DCCD9A8" w14:textId="4AA37BCF" w:rsidR="008A7931" w:rsidRPr="008A7931" w:rsidRDefault="00DA4D12" w:rsidP="008A7931">
            <w:pPr>
              <w:pStyle w:val="Heading2"/>
              <w:jc w:val="both"/>
              <w:rPr>
                <w:rFonts w:cs="Arial"/>
                <w:b w:val="0"/>
                <w:i w:val="0"/>
                <w:sz w:val="16"/>
                <w:szCs w:val="16"/>
              </w:rPr>
            </w:pPr>
            <w:r w:rsidRPr="00FA21D3">
              <w:rPr>
                <w:rFonts w:cs="Arial"/>
                <w:bCs w:val="0"/>
                <w:i w:val="0"/>
                <w:sz w:val="16"/>
                <w:szCs w:val="16"/>
              </w:rPr>
              <w:t>Prerequisties</w:t>
            </w:r>
            <w:r w:rsidR="008A7931" w:rsidRPr="00FA21D3">
              <w:rPr>
                <w:rFonts w:cs="Arial"/>
                <w:bCs w:val="0"/>
                <w:i w:val="0"/>
                <w:sz w:val="16"/>
                <w:szCs w:val="16"/>
              </w:rPr>
              <w:t>:</w:t>
            </w:r>
            <w:r w:rsidR="008A7931" w:rsidRPr="008A7931">
              <w:rPr>
                <w:rFonts w:cs="Arial"/>
                <w:b w:val="0"/>
                <w:i w:val="0"/>
                <w:color w:val="993300"/>
                <w:sz w:val="16"/>
                <w:szCs w:val="16"/>
                <w:lang w:val="sl-SI"/>
              </w:rPr>
              <w:t xml:space="preserve"> </w:t>
            </w:r>
            <w:r w:rsidR="008A7931" w:rsidRPr="008A7931">
              <w:rPr>
                <w:rFonts w:cs="Arial"/>
                <w:b w:val="0"/>
                <w:i w:val="0"/>
                <w:color w:val="auto"/>
                <w:sz w:val="16"/>
                <w:szCs w:val="16"/>
                <w:lang w:val="sl-SI"/>
              </w:rPr>
              <w:t>n</w:t>
            </w:r>
            <w:r>
              <w:rPr>
                <w:rFonts w:cs="Arial"/>
                <w:b w:val="0"/>
                <w:i w:val="0"/>
                <w:color w:val="auto"/>
                <w:sz w:val="16"/>
                <w:szCs w:val="16"/>
                <w:lang w:val="sl-SI"/>
              </w:rPr>
              <w:t>one</w:t>
            </w:r>
          </w:p>
        </w:tc>
      </w:tr>
      <w:tr w:rsidR="008A7931" w:rsidRPr="008A7931" w14:paraId="25E8693C" w14:textId="77777777" w:rsidTr="00281363">
        <w:trPr>
          <w:trHeight w:val="242"/>
          <w:tblHeader/>
          <w:jc w:val="center"/>
        </w:trPr>
        <w:tc>
          <w:tcPr>
            <w:tcW w:w="5000" w:type="pct"/>
            <w:gridSpan w:val="10"/>
            <w:tcBorders>
              <w:bottom w:val="single" w:sz="4" w:space="0" w:color="auto"/>
            </w:tcBorders>
          </w:tcPr>
          <w:p w14:paraId="57825828" w14:textId="77777777" w:rsidR="009A4E03" w:rsidRDefault="00DA4D12" w:rsidP="008A7931">
            <w:pPr>
              <w:pStyle w:val="Heading2"/>
              <w:jc w:val="both"/>
              <w:rPr>
                <w:rFonts w:cs="Arial"/>
                <w:i w:val="0"/>
                <w:color w:val="auto"/>
                <w:sz w:val="16"/>
                <w:szCs w:val="16"/>
              </w:rPr>
            </w:pPr>
            <w:r>
              <w:rPr>
                <w:rFonts w:cs="Arial"/>
                <w:i w:val="0"/>
                <w:color w:val="auto"/>
                <w:sz w:val="16"/>
                <w:szCs w:val="16"/>
              </w:rPr>
              <w:t>Course aims</w:t>
            </w:r>
            <w:r w:rsidR="008A7931" w:rsidRPr="00A47559">
              <w:rPr>
                <w:rFonts w:cs="Arial"/>
                <w:i w:val="0"/>
                <w:color w:val="auto"/>
                <w:sz w:val="16"/>
                <w:szCs w:val="16"/>
              </w:rPr>
              <w:t xml:space="preserve">: </w:t>
            </w:r>
          </w:p>
          <w:p w14:paraId="35F0AB8E" w14:textId="7A610E21" w:rsidR="00A47559" w:rsidRPr="00A47559" w:rsidRDefault="000732D5" w:rsidP="008A7931">
            <w:pPr>
              <w:pStyle w:val="Heading2"/>
              <w:jc w:val="both"/>
              <w:rPr>
                <w:rFonts w:cs="Arial"/>
                <w:i w:val="0"/>
                <w:color w:val="auto"/>
                <w:sz w:val="16"/>
                <w:szCs w:val="16"/>
              </w:rPr>
            </w:pPr>
            <w:r w:rsidRPr="000732D5">
              <w:rPr>
                <w:rFonts w:cs="Arial"/>
                <w:b w:val="0"/>
                <w:bCs w:val="0"/>
                <w:i w:val="0"/>
                <w:color w:val="auto"/>
                <w:sz w:val="16"/>
                <w:szCs w:val="16"/>
              </w:rPr>
              <w:t xml:space="preserve">The course aims to help students improve their abilities to read and understand legal texts in English, to increase their comprehension of spoken legal and academic English, to strengthen their speaking and presentation skills, and help them engage more effectively in a number of law-related discussions and interviews, to assist them in developing some basic writing skills necessary both for their studies and future profession (such as note-taking and the basics of contract drafting), and, generally, to enrich their legal English vocabulary. To this end, a number of authentic texts, audio, and video materials are used accompanied by a range of </w:t>
            </w:r>
            <w:r>
              <w:rPr>
                <w:rFonts w:cs="Arial"/>
                <w:b w:val="0"/>
                <w:bCs w:val="0"/>
                <w:i w:val="0"/>
                <w:color w:val="auto"/>
                <w:sz w:val="16"/>
                <w:szCs w:val="16"/>
              </w:rPr>
              <w:t>communicative activities</w:t>
            </w:r>
            <w:r w:rsidRPr="000732D5">
              <w:rPr>
                <w:rFonts w:cs="Arial"/>
                <w:b w:val="0"/>
                <w:bCs w:val="0"/>
                <w:i w:val="0"/>
                <w:color w:val="auto"/>
                <w:sz w:val="16"/>
                <w:szCs w:val="16"/>
              </w:rPr>
              <w:t xml:space="preserve"> enabling better comprehension of the topic and use of legal terms as well as encouraging students to take an active part in class discussions and conduct additional research on their own</w:t>
            </w:r>
            <w:r>
              <w:rPr>
                <w:rFonts w:cs="Arial"/>
                <w:i w:val="0"/>
                <w:color w:val="auto"/>
                <w:sz w:val="16"/>
                <w:szCs w:val="16"/>
              </w:rPr>
              <w:t>.</w:t>
            </w:r>
          </w:p>
          <w:p w14:paraId="23EF0F29" w14:textId="7851813E" w:rsidR="00A47559" w:rsidRDefault="00DA4D12" w:rsidP="008A7931">
            <w:pPr>
              <w:pStyle w:val="Heading2"/>
              <w:jc w:val="both"/>
              <w:rPr>
                <w:rFonts w:cs="Arial"/>
                <w:b w:val="0"/>
                <w:i w:val="0"/>
                <w:color w:val="auto"/>
                <w:sz w:val="16"/>
                <w:szCs w:val="16"/>
              </w:rPr>
            </w:pPr>
            <w:r>
              <w:rPr>
                <w:rFonts w:cs="Arial"/>
                <w:i w:val="0"/>
                <w:color w:val="auto"/>
                <w:sz w:val="16"/>
                <w:szCs w:val="16"/>
              </w:rPr>
              <w:t>Learning outcomes</w:t>
            </w:r>
            <w:r w:rsidR="008A7931" w:rsidRPr="00A47559">
              <w:rPr>
                <w:rFonts w:cs="Arial"/>
                <w:i w:val="0"/>
                <w:color w:val="auto"/>
                <w:sz w:val="16"/>
                <w:szCs w:val="16"/>
              </w:rPr>
              <w:t>:</w:t>
            </w:r>
            <w:r w:rsidR="008A7931" w:rsidRPr="008A7931">
              <w:rPr>
                <w:rFonts w:cs="Arial"/>
                <w:b w:val="0"/>
                <w:i w:val="0"/>
                <w:color w:val="auto"/>
                <w:sz w:val="16"/>
                <w:szCs w:val="16"/>
              </w:rPr>
              <w:t xml:space="preserve"> </w:t>
            </w:r>
          </w:p>
          <w:p w14:paraId="20B94DE4" w14:textId="77777777" w:rsidR="008A7931" w:rsidRDefault="009A4E03" w:rsidP="00A47559">
            <w:pPr>
              <w:pStyle w:val="Heading2"/>
              <w:jc w:val="both"/>
              <w:rPr>
                <w:rFonts w:cs="Arial"/>
                <w:b w:val="0"/>
                <w:i w:val="0"/>
                <w:color w:val="000000" w:themeColor="text1"/>
                <w:sz w:val="16"/>
                <w:szCs w:val="16"/>
              </w:rPr>
            </w:pPr>
            <w:r>
              <w:rPr>
                <w:rFonts w:cs="Arial"/>
                <w:b w:val="0"/>
                <w:i w:val="0"/>
                <w:color w:val="000000" w:themeColor="text1"/>
                <w:sz w:val="16"/>
                <w:szCs w:val="16"/>
              </w:rPr>
              <w:t>By the end of this course, students will be able to:</w:t>
            </w:r>
          </w:p>
          <w:p w14:paraId="11CD808C" w14:textId="47BCF23E" w:rsidR="009A4E03" w:rsidRDefault="009A4E03" w:rsidP="009A4E03">
            <w:pPr>
              <w:pStyle w:val="ListParagraph"/>
              <w:numPr>
                <w:ilvl w:val="0"/>
                <w:numId w:val="1"/>
              </w:numPr>
              <w:rPr>
                <w:rFonts w:ascii="Arial" w:hAnsi="Arial" w:cs="Arial"/>
                <w:sz w:val="16"/>
                <w:szCs w:val="16"/>
                <w:lang w:val="sr-Latn-CS"/>
              </w:rPr>
            </w:pPr>
            <w:r>
              <w:rPr>
                <w:rFonts w:ascii="Arial" w:hAnsi="Arial" w:cs="Arial"/>
                <w:sz w:val="16"/>
                <w:szCs w:val="16"/>
                <w:lang w:val="sr-Latn-CS"/>
              </w:rPr>
              <w:t xml:space="preserve">Make effective use of basic legal terminology </w:t>
            </w:r>
            <w:r w:rsidR="008C49A7">
              <w:rPr>
                <w:rFonts w:ascii="Arial" w:hAnsi="Arial" w:cs="Arial"/>
                <w:sz w:val="16"/>
                <w:szCs w:val="16"/>
                <w:lang w:val="sr-Latn-CS"/>
              </w:rPr>
              <w:t xml:space="preserve">and appropriate grammar </w:t>
            </w:r>
            <w:r>
              <w:rPr>
                <w:rFonts w:ascii="Arial" w:hAnsi="Arial" w:cs="Arial"/>
                <w:sz w:val="16"/>
                <w:szCs w:val="16"/>
                <w:lang w:val="sr-Latn-CS"/>
              </w:rPr>
              <w:t>while discussing, listening and reading about topics of relevance to constitutional law, criminal law, contract law and human rights</w:t>
            </w:r>
          </w:p>
          <w:p w14:paraId="18328280" w14:textId="1249BE6B" w:rsidR="008C49A7" w:rsidRDefault="008C49A7" w:rsidP="009A4E03">
            <w:pPr>
              <w:pStyle w:val="ListParagraph"/>
              <w:numPr>
                <w:ilvl w:val="0"/>
                <w:numId w:val="1"/>
              </w:numPr>
              <w:rPr>
                <w:rFonts w:ascii="Arial" w:hAnsi="Arial" w:cs="Arial"/>
                <w:sz w:val="16"/>
                <w:szCs w:val="16"/>
                <w:lang w:val="sr-Latn-CS"/>
              </w:rPr>
            </w:pPr>
            <w:r>
              <w:rPr>
                <w:rFonts w:ascii="Arial" w:hAnsi="Arial" w:cs="Arial"/>
                <w:sz w:val="16"/>
                <w:szCs w:val="16"/>
                <w:lang w:val="sr-Latn-CS"/>
              </w:rPr>
              <w:t>Make effective use of key EAP vocabulary</w:t>
            </w:r>
          </w:p>
          <w:p w14:paraId="22176E45" w14:textId="2D2559D9" w:rsidR="009A4E03" w:rsidRDefault="008C49A7" w:rsidP="009A4E03">
            <w:pPr>
              <w:pStyle w:val="ListParagraph"/>
              <w:numPr>
                <w:ilvl w:val="0"/>
                <w:numId w:val="1"/>
              </w:numPr>
              <w:rPr>
                <w:rFonts w:ascii="Arial" w:hAnsi="Arial" w:cs="Arial"/>
                <w:sz w:val="16"/>
                <w:szCs w:val="16"/>
                <w:lang w:val="sr-Latn-CS"/>
              </w:rPr>
            </w:pPr>
            <w:r>
              <w:rPr>
                <w:rFonts w:ascii="Arial" w:hAnsi="Arial" w:cs="Arial"/>
                <w:sz w:val="16"/>
                <w:szCs w:val="16"/>
                <w:lang w:val="sr-Latn-CS"/>
              </w:rPr>
              <w:t>Give</w:t>
            </w:r>
            <w:r w:rsidR="009A4E03">
              <w:rPr>
                <w:rFonts w:ascii="Arial" w:hAnsi="Arial" w:cs="Arial"/>
                <w:sz w:val="16"/>
                <w:szCs w:val="16"/>
                <w:lang w:val="sr-Latn-CS"/>
              </w:rPr>
              <w:t xml:space="preserve"> an effective presentation in English on </w:t>
            </w:r>
            <w:r w:rsidR="009A4E03" w:rsidRPr="009A4E03">
              <w:rPr>
                <w:rFonts w:ascii="Arial" w:hAnsi="Arial" w:cs="Arial"/>
                <w:sz w:val="16"/>
                <w:szCs w:val="16"/>
                <w:lang w:val="sr-Latn-CS"/>
              </w:rPr>
              <w:t>an idea or concept important for law or legal profession illustrating it with specific examples and cases</w:t>
            </w:r>
          </w:p>
          <w:p w14:paraId="233BA475" w14:textId="0D2B8370" w:rsidR="008C49A7" w:rsidRDefault="008C49A7" w:rsidP="009A4E03">
            <w:pPr>
              <w:pStyle w:val="ListParagraph"/>
              <w:numPr>
                <w:ilvl w:val="0"/>
                <w:numId w:val="1"/>
              </w:numPr>
              <w:rPr>
                <w:rFonts w:ascii="Arial" w:hAnsi="Arial" w:cs="Arial"/>
                <w:sz w:val="16"/>
                <w:szCs w:val="16"/>
                <w:lang w:val="sr-Latn-CS"/>
              </w:rPr>
            </w:pPr>
            <w:r>
              <w:rPr>
                <w:rFonts w:ascii="Arial" w:hAnsi="Arial" w:cs="Arial"/>
                <w:sz w:val="16"/>
                <w:szCs w:val="16"/>
                <w:lang w:val="sr-Latn-CS"/>
              </w:rPr>
              <w:t>Conduct an initial lawyer-client interview</w:t>
            </w:r>
          </w:p>
          <w:p w14:paraId="344ADAF5" w14:textId="5A5294C8" w:rsidR="008C49A7" w:rsidRDefault="008C49A7" w:rsidP="009A4E03">
            <w:pPr>
              <w:pStyle w:val="ListParagraph"/>
              <w:numPr>
                <w:ilvl w:val="0"/>
                <w:numId w:val="1"/>
              </w:numPr>
              <w:rPr>
                <w:rFonts w:ascii="Arial" w:hAnsi="Arial" w:cs="Arial"/>
                <w:sz w:val="16"/>
                <w:szCs w:val="16"/>
                <w:lang w:val="sr-Latn-CS"/>
              </w:rPr>
            </w:pPr>
            <w:r>
              <w:rPr>
                <w:rFonts w:ascii="Arial" w:hAnsi="Arial" w:cs="Arial"/>
                <w:sz w:val="16"/>
                <w:szCs w:val="16"/>
                <w:lang w:val="sr-Latn-CS"/>
              </w:rPr>
              <w:t xml:space="preserve">Prepare a draft version of a basic </w:t>
            </w:r>
            <w:r w:rsidR="00642B32">
              <w:rPr>
                <w:rFonts w:ascii="Arial" w:hAnsi="Arial" w:cs="Arial"/>
                <w:sz w:val="16"/>
                <w:szCs w:val="16"/>
                <w:lang w:val="sr-Latn-CS"/>
              </w:rPr>
              <w:t xml:space="preserve">commercial </w:t>
            </w:r>
            <w:r w:rsidR="00417572">
              <w:rPr>
                <w:rFonts w:ascii="Arial" w:hAnsi="Arial" w:cs="Arial"/>
                <w:sz w:val="16"/>
                <w:szCs w:val="16"/>
                <w:lang w:val="sr-Latn-CS"/>
              </w:rPr>
              <w:t>contract</w:t>
            </w:r>
          </w:p>
          <w:p w14:paraId="25256034" w14:textId="67875377" w:rsidR="009A4E03" w:rsidRPr="009A4E03" w:rsidRDefault="009A4E03" w:rsidP="009A4E03">
            <w:pPr>
              <w:pStyle w:val="ListParagraph"/>
              <w:numPr>
                <w:ilvl w:val="0"/>
                <w:numId w:val="1"/>
              </w:numPr>
              <w:rPr>
                <w:rFonts w:ascii="Arial" w:hAnsi="Arial" w:cs="Arial"/>
                <w:sz w:val="16"/>
                <w:szCs w:val="16"/>
                <w:lang w:val="sr-Latn-CS"/>
              </w:rPr>
            </w:pPr>
            <w:r>
              <w:rPr>
                <w:rFonts w:ascii="Arial" w:hAnsi="Arial" w:cs="Arial"/>
                <w:sz w:val="16"/>
                <w:szCs w:val="16"/>
                <w:lang w:val="sr-Latn-CS"/>
              </w:rPr>
              <w:t xml:space="preserve">Prepare a CV in Europass format and a motivation letter for the purpose applying for a student exchange mobility or job </w:t>
            </w:r>
            <w:r w:rsidR="008C49A7">
              <w:rPr>
                <w:rFonts w:ascii="Arial" w:hAnsi="Arial" w:cs="Arial"/>
                <w:sz w:val="16"/>
                <w:szCs w:val="16"/>
                <w:lang w:val="sr-Latn-CS"/>
              </w:rPr>
              <w:t>opening</w:t>
            </w:r>
          </w:p>
        </w:tc>
      </w:tr>
      <w:tr w:rsidR="008A7931" w:rsidRPr="008A7931" w14:paraId="2B23F0D7" w14:textId="77777777" w:rsidTr="00281363">
        <w:trPr>
          <w:trHeight w:val="170"/>
          <w:tblHeader/>
          <w:jc w:val="center"/>
        </w:trPr>
        <w:tc>
          <w:tcPr>
            <w:tcW w:w="5000" w:type="pct"/>
            <w:gridSpan w:val="10"/>
            <w:tcBorders>
              <w:bottom w:val="single" w:sz="4" w:space="0" w:color="auto"/>
            </w:tcBorders>
          </w:tcPr>
          <w:p w14:paraId="6019DB11" w14:textId="45C3A018" w:rsidR="008A7931" w:rsidRPr="008A7931" w:rsidRDefault="00DA4D12" w:rsidP="00DA4D12">
            <w:pPr>
              <w:pStyle w:val="Heading2"/>
              <w:ind w:left="0"/>
              <w:jc w:val="both"/>
              <w:rPr>
                <w:rFonts w:cs="Arial"/>
                <w:b w:val="0"/>
                <w:i w:val="0"/>
                <w:color w:val="auto"/>
                <w:sz w:val="16"/>
                <w:szCs w:val="16"/>
                <w:lang w:val="pl-PL"/>
              </w:rPr>
            </w:pPr>
            <w:r>
              <w:rPr>
                <w:rFonts w:cs="Arial"/>
                <w:b w:val="0"/>
                <w:i w:val="0"/>
                <w:color w:val="auto"/>
                <w:sz w:val="16"/>
                <w:szCs w:val="16"/>
              </w:rPr>
              <w:t>Lecturer</w:t>
            </w:r>
            <w:r w:rsidR="008A7931" w:rsidRPr="008A7931">
              <w:rPr>
                <w:rFonts w:cs="Arial"/>
                <w:b w:val="0"/>
                <w:i w:val="0"/>
                <w:color w:val="auto"/>
                <w:sz w:val="16"/>
                <w:szCs w:val="16"/>
              </w:rPr>
              <w:t>:</w:t>
            </w:r>
            <w:r w:rsidR="008A7931" w:rsidRPr="008A7931">
              <w:rPr>
                <w:rFonts w:cs="Arial"/>
                <w:b w:val="0"/>
                <w:i w:val="0"/>
                <w:color w:val="auto"/>
                <w:sz w:val="16"/>
                <w:szCs w:val="16"/>
                <w:lang w:val="pl-PL"/>
              </w:rPr>
              <w:t xml:space="preserve"> </w:t>
            </w:r>
            <w:r>
              <w:rPr>
                <w:rFonts w:cs="Arial"/>
                <w:b w:val="0"/>
                <w:i w:val="0"/>
                <w:color w:val="auto"/>
                <w:sz w:val="16"/>
                <w:szCs w:val="16"/>
                <w:lang w:val="pl-PL"/>
              </w:rPr>
              <w:t xml:space="preserve">                                        Teaching assistant:</w:t>
            </w:r>
          </w:p>
          <w:p w14:paraId="5AF604D3" w14:textId="728E6B89" w:rsidR="00DA4D12" w:rsidRPr="00DA4D12" w:rsidRDefault="00FE6F6E" w:rsidP="00DA4D12">
            <w:pPr>
              <w:pStyle w:val="Heading2"/>
              <w:jc w:val="both"/>
              <w:rPr>
                <w:rFonts w:cs="Arial"/>
                <w:b w:val="0"/>
                <w:i w:val="0"/>
                <w:color w:val="auto"/>
                <w:sz w:val="16"/>
                <w:szCs w:val="16"/>
                <w:lang w:val="it-IT"/>
              </w:rPr>
            </w:pPr>
            <w:r>
              <w:rPr>
                <w:rFonts w:cs="Arial"/>
                <w:b w:val="0"/>
                <w:i w:val="0"/>
                <w:color w:val="auto"/>
                <w:sz w:val="16"/>
                <w:szCs w:val="16"/>
                <w:lang w:val="it-IT"/>
              </w:rPr>
              <w:t>Petar Božović</w:t>
            </w:r>
            <w:r w:rsidR="00DA4D12">
              <w:rPr>
                <w:rFonts w:cs="Arial"/>
                <w:b w:val="0"/>
                <w:i w:val="0"/>
                <w:color w:val="auto"/>
                <w:sz w:val="16"/>
                <w:szCs w:val="16"/>
                <w:lang w:val="it-IT"/>
              </w:rPr>
              <w:t>, Ph.D.                      Savo Kostić, lector</w:t>
            </w:r>
          </w:p>
        </w:tc>
      </w:tr>
      <w:tr w:rsidR="008A7931" w:rsidRPr="008A7931" w14:paraId="1E983F77" w14:textId="77777777" w:rsidTr="00281363">
        <w:trPr>
          <w:trHeight w:val="227"/>
          <w:tblHeader/>
          <w:jc w:val="center"/>
        </w:trPr>
        <w:tc>
          <w:tcPr>
            <w:tcW w:w="5000" w:type="pct"/>
            <w:gridSpan w:val="10"/>
            <w:tcBorders>
              <w:bottom w:val="single" w:sz="4" w:space="0" w:color="auto"/>
            </w:tcBorders>
          </w:tcPr>
          <w:p w14:paraId="1CDB27F2" w14:textId="6E3D694D" w:rsidR="008A7931" w:rsidRPr="008A7931" w:rsidRDefault="00DA4D12" w:rsidP="008A7931">
            <w:pPr>
              <w:pStyle w:val="Heading2"/>
              <w:jc w:val="both"/>
              <w:rPr>
                <w:rFonts w:cs="Arial"/>
                <w:b w:val="0"/>
                <w:i w:val="0"/>
                <w:sz w:val="16"/>
                <w:szCs w:val="16"/>
              </w:rPr>
            </w:pPr>
            <w:r>
              <w:rPr>
                <w:rFonts w:cs="Arial"/>
                <w:b w:val="0"/>
                <w:i w:val="0"/>
                <w:sz w:val="16"/>
                <w:szCs w:val="16"/>
              </w:rPr>
              <w:t xml:space="preserve">Teaching method: </w:t>
            </w:r>
            <w:r w:rsidR="00405EDA">
              <w:rPr>
                <w:rFonts w:cs="Arial"/>
                <w:b w:val="0"/>
                <w:i w:val="0"/>
                <w:sz w:val="16"/>
                <w:szCs w:val="16"/>
              </w:rPr>
              <w:t>Introduction to subject areas, d</w:t>
            </w:r>
            <w:r w:rsidR="000732D5">
              <w:rPr>
                <w:rFonts w:cs="Arial"/>
                <w:b w:val="0"/>
                <w:i w:val="0"/>
                <w:sz w:val="16"/>
                <w:szCs w:val="16"/>
              </w:rPr>
              <w:t>iscussions, individual, pair and group work, presentations</w:t>
            </w:r>
          </w:p>
        </w:tc>
      </w:tr>
      <w:tr w:rsidR="008A7931" w:rsidRPr="008A7931" w14:paraId="6BFFDEF7" w14:textId="77777777" w:rsidTr="00281363">
        <w:trPr>
          <w:trHeight w:val="162"/>
          <w:tblHeader/>
          <w:jc w:val="center"/>
        </w:trPr>
        <w:tc>
          <w:tcPr>
            <w:tcW w:w="5000" w:type="pct"/>
            <w:gridSpan w:val="10"/>
            <w:tcBorders>
              <w:top w:val="single" w:sz="4" w:space="0" w:color="auto"/>
              <w:left w:val="single" w:sz="4" w:space="0" w:color="auto"/>
              <w:bottom w:val="single" w:sz="4" w:space="0" w:color="auto"/>
            </w:tcBorders>
            <w:vAlign w:val="center"/>
          </w:tcPr>
          <w:p w14:paraId="51C775D2" w14:textId="6038194B" w:rsidR="008A7931" w:rsidRPr="008A7931" w:rsidRDefault="00DA4D12" w:rsidP="008A7931">
            <w:pPr>
              <w:pStyle w:val="Heading2"/>
              <w:jc w:val="both"/>
              <w:rPr>
                <w:rFonts w:cs="Arial"/>
                <w:b w:val="0"/>
                <w:i w:val="0"/>
                <w:sz w:val="16"/>
                <w:szCs w:val="16"/>
                <w:lang w:val="sl-SI"/>
              </w:rPr>
            </w:pPr>
            <w:r>
              <w:rPr>
                <w:rFonts w:cs="Arial"/>
                <w:b w:val="0"/>
                <w:i w:val="0"/>
                <w:sz w:val="16"/>
                <w:szCs w:val="16"/>
                <w:lang w:val="sl-SI"/>
              </w:rPr>
              <w:t>COURSE OUTLINE</w:t>
            </w:r>
            <w:r w:rsidR="008A7931" w:rsidRPr="008A7931">
              <w:rPr>
                <w:rFonts w:cs="Arial"/>
                <w:b w:val="0"/>
                <w:i w:val="0"/>
                <w:sz w:val="16"/>
                <w:szCs w:val="16"/>
                <w:lang w:val="sl-SI"/>
              </w:rPr>
              <w:t xml:space="preserve"> </w:t>
            </w:r>
          </w:p>
        </w:tc>
      </w:tr>
      <w:tr w:rsidR="008A7931" w:rsidRPr="008A7931" w14:paraId="5E06DFF0" w14:textId="77777777" w:rsidTr="00281363">
        <w:trPr>
          <w:trHeight w:val="140"/>
          <w:tblHeader/>
          <w:jc w:val="center"/>
        </w:trPr>
        <w:tc>
          <w:tcPr>
            <w:tcW w:w="1006" w:type="pct"/>
            <w:gridSpan w:val="5"/>
            <w:tcBorders>
              <w:top w:val="single" w:sz="4" w:space="0" w:color="auto"/>
              <w:bottom w:val="single" w:sz="4" w:space="0" w:color="auto"/>
            </w:tcBorders>
            <w:vAlign w:val="center"/>
          </w:tcPr>
          <w:p w14:paraId="3AA50982" w14:textId="19E1F887" w:rsidR="008A7931" w:rsidRPr="008A7931" w:rsidRDefault="00FA21D3" w:rsidP="008A7931">
            <w:pPr>
              <w:pStyle w:val="Heading2"/>
              <w:jc w:val="both"/>
              <w:rPr>
                <w:rFonts w:cs="Arial"/>
                <w:b w:val="0"/>
                <w:i w:val="0"/>
                <w:color w:val="auto"/>
                <w:sz w:val="16"/>
                <w:szCs w:val="16"/>
              </w:rPr>
            </w:pPr>
            <w:r>
              <w:rPr>
                <w:rFonts w:cs="Arial"/>
                <w:b w:val="0"/>
                <w:i w:val="0"/>
                <w:color w:val="auto"/>
                <w:sz w:val="16"/>
                <w:szCs w:val="16"/>
              </w:rPr>
              <w:t>Week no.</w:t>
            </w:r>
          </w:p>
        </w:tc>
        <w:tc>
          <w:tcPr>
            <w:tcW w:w="3994" w:type="pct"/>
            <w:gridSpan w:val="5"/>
            <w:tcBorders>
              <w:top w:val="single" w:sz="4" w:space="0" w:color="auto"/>
              <w:bottom w:val="single" w:sz="4" w:space="0" w:color="auto"/>
            </w:tcBorders>
            <w:vAlign w:val="center"/>
          </w:tcPr>
          <w:p w14:paraId="686AA348" w14:textId="2414A90B" w:rsidR="008A7931" w:rsidRPr="008A7931" w:rsidRDefault="00FA21D3" w:rsidP="008A7931">
            <w:pPr>
              <w:pStyle w:val="Heading2"/>
              <w:jc w:val="both"/>
              <w:rPr>
                <w:rFonts w:cs="Arial"/>
                <w:b w:val="0"/>
                <w:i w:val="0"/>
                <w:color w:val="auto"/>
                <w:sz w:val="16"/>
                <w:szCs w:val="16"/>
              </w:rPr>
            </w:pPr>
            <w:r>
              <w:rPr>
                <w:rFonts w:cs="Arial"/>
                <w:b w:val="0"/>
                <w:i w:val="0"/>
                <w:color w:val="auto"/>
                <w:sz w:val="16"/>
                <w:szCs w:val="16"/>
              </w:rPr>
              <w:t xml:space="preserve">          Contents</w:t>
            </w:r>
          </w:p>
        </w:tc>
      </w:tr>
      <w:tr w:rsidR="008A7931" w:rsidRPr="008A7931" w14:paraId="7B76EE24" w14:textId="77777777" w:rsidTr="00281363">
        <w:trPr>
          <w:trHeight w:val="247"/>
          <w:tblHeader/>
          <w:jc w:val="center"/>
        </w:trPr>
        <w:tc>
          <w:tcPr>
            <w:tcW w:w="818" w:type="pct"/>
            <w:gridSpan w:val="3"/>
            <w:tcBorders>
              <w:top w:val="dotted" w:sz="4" w:space="0" w:color="auto"/>
            </w:tcBorders>
            <w:vAlign w:val="center"/>
          </w:tcPr>
          <w:p w14:paraId="22E1383D" w14:textId="08BBC029" w:rsidR="008A7931" w:rsidRPr="00FA21D3" w:rsidRDefault="00FA21D3" w:rsidP="00FA21D3">
            <w:pPr>
              <w:pStyle w:val="Heading2"/>
              <w:jc w:val="left"/>
              <w:rPr>
                <w:rFonts w:cs="Arial"/>
                <w:b w:val="0"/>
                <w:i w:val="0"/>
                <w:color w:val="auto"/>
                <w:sz w:val="16"/>
                <w:szCs w:val="16"/>
              </w:rPr>
            </w:pPr>
            <w:r>
              <w:rPr>
                <w:rFonts w:cs="Arial"/>
                <w:b w:val="0"/>
                <w:i w:val="0"/>
                <w:color w:val="auto"/>
                <w:sz w:val="16"/>
                <w:szCs w:val="16"/>
              </w:rPr>
              <w:t>Week I</w:t>
            </w:r>
          </w:p>
        </w:tc>
        <w:tc>
          <w:tcPr>
            <w:tcW w:w="162" w:type="pct"/>
            <w:tcBorders>
              <w:top w:val="dotted" w:sz="4" w:space="0" w:color="auto"/>
              <w:left w:val="dotted" w:sz="4" w:space="0" w:color="auto"/>
            </w:tcBorders>
            <w:vAlign w:val="center"/>
          </w:tcPr>
          <w:p w14:paraId="5E9F6A3F" w14:textId="5D695E49" w:rsidR="008A7931" w:rsidRPr="008A7931" w:rsidRDefault="008A7931" w:rsidP="008A7931">
            <w:pPr>
              <w:pStyle w:val="Heading2"/>
              <w:jc w:val="both"/>
              <w:rPr>
                <w:rFonts w:cs="Arial"/>
                <w:b w:val="0"/>
                <w:i w:val="0"/>
                <w:color w:val="auto"/>
                <w:sz w:val="16"/>
                <w:szCs w:val="16"/>
                <w:vertAlign w:val="superscript"/>
              </w:rPr>
            </w:pPr>
          </w:p>
        </w:tc>
        <w:tc>
          <w:tcPr>
            <w:tcW w:w="4020" w:type="pct"/>
            <w:gridSpan w:val="6"/>
            <w:tcBorders>
              <w:top w:val="dotted" w:sz="4" w:space="0" w:color="auto"/>
              <w:bottom w:val="single" w:sz="4" w:space="0" w:color="auto"/>
            </w:tcBorders>
            <w:vAlign w:val="center"/>
          </w:tcPr>
          <w:p w14:paraId="5AF81CD5" w14:textId="5992C2EB" w:rsidR="00FE6F6E" w:rsidRPr="008A7931" w:rsidRDefault="00FE6F6E" w:rsidP="008A7931">
            <w:pPr>
              <w:rPr>
                <w:rFonts w:ascii="Arial" w:hAnsi="Arial" w:cs="Arial"/>
                <w:sz w:val="16"/>
                <w:szCs w:val="16"/>
              </w:rPr>
            </w:pPr>
            <w:r>
              <w:rPr>
                <w:rFonts w:ascii="Arial" w:hAnsi="Arial" w:cs="Arial"/>
                <w:sz w:val="16"/>
                <w:szCs w:val="16"/>
              </w:rPr>
              <w:t>Introduction to the course</w:t>
            </w:r>
          </w:p>
        </w:tc>
      </w:tr>
      <w:tr w:rsidR="008A7931" w:rsidRPr="008A7931" w14:paraId="604A7AF7" w14:textId="77777777" w:rsidTr="00281363">
        <w:trPr>
          <w:trHeight w:val="220"/>
          <w:tblHeader/>
          <w:jc w:val="center"/>
        </w:trPr>
        <w:tc>
          <w:tcPr>
            <w:tcW w:w="818" w:type="pct"/>
            <w:gridSpan w:val="3"/>
            <w:tcBorders>
              <w:top w:val="dotted" w:sz="4" w:space="0" w:color="auto"/>
            </w:tcBorders>
            <w:vAlign w:val="center"/>
          </w:tcPr>
          <w:p w14:paraId="20D427C1" w14:textId="545BB049" w:rsidR="008A7931" w:rsidRPr="008A7931" w:rsidRDefault="00FA21D3" w:rsidP="008A7931">
            <w:pPr>
              <w:pStyle w:val="Heading2"/>
              <w:jc w:val="both"/>
              <w:rPr>
                <w:rFonts w:cs="Arial"/>
                <w:b w:val="0"/>
                <w:i w:val="0"/>
                <w:color w:val="auto"/>
                <w:sz w:val="16"/>
                <w:szCs w:val="16"/>
              </w:rPr>
            </w:pPr>
            <w:r>
              <w:rPr>
                <w:rFonts w:cs="Arial"/>
                <w:b w:val="0"/>
                <w:i w:val="0"/>
                <w:color w:val="auto"/>
                <w:sz w:val="16"/>
                <w:szCs w:val="16"/>
              </w:rPr>
              <w:t>Week II</w:t>
            </w:r>
          </w:p>
        </w:tc>
        <w:tc>
          <w:tcPr>
            <w:tcW w:w="162" w:type="pct"/>
            <w:tcBorders>
              <w:top w:val="dotted" w:sz="4" w:space="0" w:color="auto"/>
              <w:left w:val="dotted" w:sz="4" w:space="0" w:color="auto"/>
            </w:tcBorders>
            <w:vAlign w:val="center"/>
          </w:tcPr>
          <w:p w14:paraId="62AF4A73" w14:textId="4814D927" w:rsidR="008A7931" w:rsidRPr="008A7931" w:rsidRDefault="008A7931" w:rsidP="008A7931">
            <w:pPr>
              <w:pStyle w:val="Heading2"/>
              <w:jc w:val="both"/>
              <w:rPr>
                <w:rFonts w:cs="Arial"/>
                <w:b w:val="0"/>
                <w:i w:val="0"/>
                <w:color w:val="auto"/>
                <w:sz w:val="16"/>
                <w:szCs w:val="16"/>
                <w:vertAlign w:val="superscript"/>
              </w:rPr>
            </w:pPr>
          </w:p>
        </w:tc>
        <w:tc>
          <w:tcPr>
            <w:tcW w:w="4020" w:type="pct"/>
            <w:gridSpan w:val="6"/>
            <w:tcBorders>
              <w:top w:val="dotted" w:sz="4" w:space="0" w:color="auto"/>
              <w:bottom w:val="single" w:sz="4" w:space="0" w:color="auto"/>
            </w:tcBorders>
            <w:vAlign w:val="center"/>
          </w:tcPr>
          <w:p w14:paraId="09CEDEEA" w14:textId="6E4C8849" w:rsidR="008A7931" w:rsidRPr="008A7931" w:rsidRDefault="000E68CC" w:rsidP="008A7931">
            <w:pPr>
              <w:rPr>
                <w:rFonts w:ascii="Arial" w:hAnsi="Arial" w:cs="Arial"/>
                <w:sz w:val="16"/>
                <w:szCs w:val="16"/>
              </w:rPr>
            </w:pPr>
            <w:r>
              <w:rPr>
                <w:rFonts w:ascii="Arial" w:hAnsi="Arial" w:cs="Arial"/>
                <w:sz w:val="16"/>
                <w:szCs w:val="16"/>
              </w:rPr>
              <w:t xml:space="preserve">The Study of Law </w:t>
            </w:r>
          </w:p>
        </w:tc>
      </w:tr>
      <w:tr w:rsidR="008A7931" w:rsidRPr="008A7931" w14:paraId="045CD1F8" w14:textId="77777777" w:rsidTr="00281363">
        <w:trPr>
          <w:trHeight w:val="197"/>
          <w:tblHeader/>
          <w:jc w:val="center"/>
        </w:trPr>
        <w:tc>
          <w:tcPr>
            <w:tcW w:w="818" w:type="pct"/>
            <w:gridSpan w:val="3"/>
            <w:tcBorders>
              <w:top w:val="dotted" w:sz="4" w:space="0" w:color="auto"/>
            </w:tcBorders>
            <w:vAlign w:val="center"/>
          </w:tcPr>
          <w:p w14:paraId="3C9D1938" w14:textId="6BBECE9B" w:rsidR="008A7931" w:rsidRPr="008A7931" w:rsidRDefault="00FA21D3" w:rsidP="008A7931">
            <w:pPr>
              <w:pStyle w:val="Heading2"/>
              <w:jc w:val="both"/>
              <w:rPr>
                <w:rFonts w:cs="Arial"/>
                <w:b w:val="0"/>
                <w:i w:val="0"/>
                <w:color w:val="auto"/>
                <w:sz w:val="16"/>
                <w:szCs w:val="16"/>
              </w:rPr>
            </w:pPr>
            <w:r>
              <w:rPr>
                <w:rFonts w:cs="Arial"/>
                <w:b w:val="0"/>
                <w:i w:val="0"/>
                <w:color w:val="auto"/>
                <w:sz w:val="16"/>
                <w:szCs w:val="16"/>
              </w:rPr>
              <w:t>Week III</w:t>
            </w:r>
          </w:p>
        </w:tc>
        <w:tc>
          <w:tcPr>
            <w:tcW w:w="162" w:type="pct"/>
            <w:tcBorders>
              <w:top w:val="dotted" w:sz="4" w:space="0" w:color="auto"/>
              <w:left w:val="dotted" w:sz="4" w:space="0" w:color="auto"/>
            </w:tcBorders>
            <w:vAlign w:val="center"/>
          </w:tcPr>
          <w:p w14:paraId="3FA1D7EE" w14:textId="17B77F12" w:rsidR="008A7931" w:rsidRPr="008A7931" w:rsidRDefault="008A7931" w:rsidP="008A7931">
            <w:pPr>
              <w:pStyle w:val="Heading2"/>
              <w:jc w:val="both"/>
              <w:rPr>
                <w:rFonts w:cs="Arial"/>
                <w:b w:val="0"/>
                <w:i w:val="0"/>
                <w:color w:val="auto"/>
                <w:sz w:val="16"/>
                <w:szCs w:val="16"/>
              </w:rPr>
            </w:pPr>
          </w:p>
        </w:tc>
        <w:tc>
          <w:tcPr>
            <w:tcW w:w="4020" w:type="pct"/>
            <w:gridSpan w:val="6"/>
            <w:tcBorders>
              <w:top w:val="dotted" w:sz="4" w:space="0" w:color="auto"/>
              <w:bottom w:val="single" w:sz="4" w:space="0" w:color="auto"/>
            </w:tcBorders>
            <w:vAlign w:val="center"/>
          </w:tcPr>
          <w:p w14:paraId="0A1C8D13" w14:textId="588B72FB" w:rsidR="008A7931" w:rsidRPr="000E68CC" w:rsidRDefault="00475EF5" w:rsidP="00475EF5">
            <w:pPr>
              <w:rPr>
                <w:rFonts w:ascii="Arial" w:hAnsi="Arial" w:cs="Arial"/>
                <w:sz w:val="16"/>
                <w:szCs w:val="16"/>
              </w:rPr>
            </w:pPr>
            <w:r>
              <w:rPr>
                <w:rFonts w:ascii="Arial" w:hAnsi="Arial" w:cs="Arial"/>
                <w:sz w:val="16"/>
                <w:szCs w:val="16"/>
              </w:rPr>
              <w:t>The Law and Language</w:t>
            </w:r>
          </w:p>
        </w:tc>
      </w:tr>
      <w:tr w:rsidR="008A7931" w:rsidRPr="008A7931" w14:paraId="0809991C" w14:textId="77777777" w:rsidTr="00281363">
        <w:trPr>
          <w:trHeight w:val="129"/>
          <w:tblHeader/>
          <w:jc w:val="center"/>
        </w:trPr>
        <w:tc>
          <w:tcPr>
            <w:tcW w:w="818" w:type="pct"/>
            <w:gridSpan w:val="3"/>
            <w:tcBorders>
              <w:top w:val="dotted" w:sz="4" w:space="0" w:color="auto"/>
            </w:tcBorders>
            <w:vAlign w:val="center"/>
          </w:tcPr>
          <w:p w14:paraId="199088DF" w14:textId="3F0FDCBF" w:rsidR="008A7931" w:rsidRPr="008A7931" w:rsidRDefault="00FA21D3" w:rsidP="008A7931">
            <w:pPr>
              <w:pStyle w:val="Heading2"/>
              <w:jc w:val="both"/>
              <w:rPr>
                <w:rFonts w:cs="Arial"/>
                <w:b w:val="0"/>
                <w:i w:val="0"/>
                <w:color w:val="auto"/>
                <w:sz w:val="16"/>
                <w:szCs w:val="16"/>
              </w:rPr>
            </w:pPr>
            <w:r>
              <w:rPr>
                <w:rFonts w:cs="Arial"/>
                <w:b w:val="0"/>
                <w:i w:val="0"/>
                <w:color w:val="auto"/>
                <w:sz w:val="16"/>
                <w:szCs w:val="16"/>
              </w:rPr>
              <w:t>Week IV</w:t>
            </w:r>
          </w:p>
        </w:tc>
        <w:tc>
          <w:tcPr>
            <w:tcW w:w="162" w:type="pct"/>
            <w:tcBorders>
              <w:top w:val="dotted" w:sz="4" w:space="0" w:color="auto"/>
              <w:left w:val="dotted" w:sz="4" w:space="0" w:color="auto"/>
            </w:tcBorders>
            <w:vAlign w:val="center"/>
          </w:tcPr>
          <w:p w14:paraId="04DA3D11" w14:textId="466D06C7" w:rsidR="008A7931" w:rsidRPr="008A7931" w:rsidRDefault="008A7931" w:rsidP="008A7931">
            <w:pPr>
              <w:pStyle w:val="Heading2"/>
              <w:jc w:val="both"/>
              <w:rPr>
                <w:rFonts w:cs="Arial"/>
                <w:b w:val="0"/>
                <w:i w:val="0"/>
                <w:color w:val="auto"/>
                <w:sz w:val="16"/>
                <w:szCs w:val="16"/>
              </w:rPr>
            </w:pPr>
          </w:p>
        </w:tc>
        <w:tc>
          <w:tcPr>
            <w:tcW w:w="4020" w:type="pct"/>
            <w:gridSpan w:val="6"/>
            <w:tcBorders>
              <w:top w:val="dotted" w:sz="4" w:space="0" w:color="auto"/>
              <w:bottom w:val="single" w:sz="4" w:space="0" w:color="auto"/>
            </w:tcBorders>
            <w:vAlign w:val="center"/>
          </w:tcPr>
          <w:p w14:paraId="2469C079" w14:textId="0805A78D" w:rsidR="008A7931" w:rsidRPr="000E68CC" w:rsidRDefault="000E68CC" w:rsidP="00475EF5">
            <w:pPr>
              <w:pStyle w:val="Heading2"/>
              <w:ind w:left="0"/>
              <w:jc w:val="both"/>
              <w:rPr>
                <w:rFonts w:cs="Arial"/>
                <w:b w:val="0"/>
                <w:i w:val="0"/>
                <w:color w:val="auto"/>
                <w:sz w:val="16"/>
                <w:szCs w:val="16"/>
              </w:rPr>
            </w:pPr>
            <w:r>
              <w:rPr>
                <w:rFonts w:cs="Arial"/>
                <w:b w:val="0"/>
                <w:i w:val="0"/>
                <w:color w:val="auto"/>
                <w:sz w:val="16"/>
                <w:szCs w:val="16"/>
              </w:rPr>
              <w:t>Understanding the Law</w:t>
            </w:r>
          </w:p>
        </w:tc>
      </w:tr>
      <w:tr w:rsidR="008A7931" w:rsidRPr="008A7931" w14:paraId="2412C29D" w14:textId="77777777" w:rsidTr="00281363">
        <w:trPr>
          <w:trHeight w:val="135"/>
          <w:tblHeader/>
          <w:jc w:val="center"/>
        </w:trPr>
        <w:tc>
          <w:tcPr>
            <w:tcW w:w="818" w:type="pct"/>
            <w:gridSpan w:val="3"/>
            <w:tcBorders>
              <w:top w:val="dotted" w:sz="4" w:space="0" w:color="auto"/>
            </w:tcBorders>
            <w:vAlign w:val="center"/>
          </w:tcPr>
          <w:p w14:paraId="508D52E8" w14:textId="4B286383" w:rsidR="008A7931" w:rsidRPr="008A7931" w:rsidRDefault="00FA21D3" w:rsidP="008A7931">
            <w:pPr>
              <w:pStyle w:val="Heading2"/>
              <w:jc w:val="both"/>
              <w:rPr>
                <w:rFonts w:cs="Arial"/>
                <w:b w:val="0"/>
                <w:i w:val="0"/>
                <w:color w:val="auto"/>
                <w:sz w:val="16"/>
                <w:szCs w:val="16"/>
              </w:rPr>
            </w:pPr>
            <w:r>
              <w:rPr>
                <w:rFonts w:cs="Arial"/>
                <w:b w:val="0"/>
                <w:i w:val="0"/>
                <w:color w:val="auto"/>
                <w:sz w:val="16"/>
                <w:szCs w:val="16"/>
              </w:rPr>
              <w:t>Week V</w:t>
            </w:r>
          </w:p>
        </w:tc>
        <w:tc>
          <w:tcPr>
            <w:tcW w:w="162" w:type="pct"/>
            <w:tcBorders>
              <w:top w:val="dotted" w:sz="4" w:space="0" w:color="auto"/>
              <w:left w:val="dotted" w:sz="4" w:space="0" w:color="auto"/>
            </w:tcBorders>
            <w:vAlign w:val="center"/>
          </w:tcPr>
          <w:p w14:paraId="3B4010B6" w14:textId="3CC3D58C" w:rsidR="008A7931" w:rsidRPr="008A7931" w:rsidRDefault="008A7931" w:rsidP="008A7931">
            <w:pPr>
              <w:pStyle w:val="Heading2"/>
              <w:jc w:val="both"/>
              <w:rPr>
                <w:rFonts w:cs="Arial"/>
                <w:b w:val="0"/>
                <w:i w:val="0"/>
                <w:color w:val="auto"/>
                <w:sz w:val="16"/>
                <w:szCs w:val="16"/>
              </w:rPr>
            </w:pPr>
          </w:p>
        </w:tc>
        <w:tc>
          <w:tcPr>
            <w:tcW w:w="4020" w:type="pct"/>
            <w:gridSpan w:val="6"/>
            <w:tcBorders>
              <w:top w:val="dotted" w:sz="4" w:space="0" w:color="auto"/>
              <w:bottom w:val="single" w:sz="4" w:space="0" w:color="auto"/>
            </w:tcBorders>
            <w:vAlign w:val="center"/>
          </w:tcPr>
          <w:p w14:paraId="2EC05893" w14:textId="261D809D" w:rsidR="00B87C39" w:rsidRPr="003F0C3D" w:rsidRDefault="00475EF5" w:rsidP="00475EF5">
            <w:pPr>
              <w:pStyle w:val="Heading2"/>
              <w:ind w:left="0"/>
              <w:jc w:val="both"/>
              <w:rPr>
                <w:rFonts w:cs="Arial"/>
                <w:b w:val="0"/>
                <w:i w:val="0"/>
                <w:color w:val="auto"/>
                <w:sz w:val="16"/>
                <w:szCs w:val="16"/>
              </w:rPr>
            </w:pPr>
            <w:r>
              <w:rPr>
                <w:rFonts w:cs="Arial"/>
                <w:b w:val="0"/>
                <w:i w:val="0"/>
                <w:color w:val="auto"/>
                <w:sz w:val="16"/>
                <w:szCs w:val="16"/>
              </w:rPr>
              <w:t>The Branches of Law and the Rule of Law</w:t>
            </w:r>
          </w:p>
        </w:tc>
      </w:tr>
      <w:tr w:rsidR="008A7931" w:rsidRPr="008A7931" w14:paraId="033DAE34" w14:textId="77777777" w:rsidTr="00281363">
        <w:trPr>
          <w:trHeight w:val="180"/>
          <w:tblHeader/>
          <w:jc w:val="center"/>
        </w:trPr>
        <w:tc>
          <w:tcPr>
            <w:tcW w:w="818" w:type="pct"/>
            <w:gridSpan w:val="3"/>
            <w:tcBorders>
              <w:top w:val="dotted" w:sz="4" w:space="0" w:color="auto"/>
            </w:tcBorders>
            <w:vAlign w:val="center"/>
          </w:tcPr>
          <w:p w14:paraId="183440EF" w14:textId="6D910BD5" w:rsidR="008A7931" w:rsidRPr="008A7931" w:rsidRDefault="00FA21D3" w:rsidP="008A7931">
            <w:pPr>
              <w:pStyle w:val="Heading2"/>
              <w:jc w:val="both"/>
              <w:rPr>
                <w:rFonts w:cs="Arial"/>
                <w:b w:val="0"/>
                <w:i w:val="0"/>
                <w:color w:val="auto"/>
                <w:sz w:val="16"/>
                <w:szCs w:val="16"/>
              </w:rPr>
            </w:pPr>
            <w:r>
              <w:rPr>
                <w:rFonts w:cs="Arial"/>
                <w:b w:val="0"/>
                <w:i w:val="0"/>
                <w:color w:val="auto"/>
                <w:sz w:val="16"/>
                <w:szCs w:val="16"/>
              </w:rPr>
              <w:t>Week VI</w:t>
            </w:r>
          </w:p>
        </w:tc>
        <w:tc>
          <w:tcPr>
            <w:tcW w:w="162" w:type="pct"/>
            <w:tcBorders>
              <w:top w:val="dotted" w:sz="4" w:space="0" w:color="auto"/>
              <w:left w:val="dotted" w:sz="4" w:space="0" w:color="auto"/>
            </w:tcBorders>
            <w:vAlign w:val="center"/>
          </w:tcPr>
          <w:p w14:paraId="3F8F10BC" w14:textId="3F137AA7" w:rsidR="008A7931" w:rsidRPr="008A7931" w:rsidRDefault="008A7931" w:rsidP="008A7931">
            <w:pPr>
              <w:pStyle w:val="Heading2"/>
              <w:jc w:val="both"/>
              <w:rPr>
                <w:rFonts w:cs="Arial"/>
                <w:b w:val="0"/>
                <w:i w:val="0"/>
                <w:color w:val="auto"/>
                <w:sz w:val="16"/>
                <w:szCs w:val="16"/>
              </w:rPr>
            </w:pPr>
          </w:p>
        </w:tc>
        <w:tc>
          <w:tcPr>
            <w:tcW w:w="4020" w:type="pct"/>
            <w:gridSpan w:val="6"/>
            <w:tcBorders>
              <w:top w:val="dotted" w:sz="4" w:space="0" w:color="auto"/>
              <w:bottom w:val="single" w:sz="4" w:space="0" w:color="auto"/>
            </w:tcBorders>
            <w:vAlign w:val="center"/>
          </w:tcPr>
          <w:p w14:paraId="6E81C3B3" w14:textId="4A4C1270" w:rsidR="008A7931" w:rsidRPr="008A7931" w:rsidRDefault="000E68CC" w:rsidP="00475EF5">
            <w:pPr>
              <w:pStyle w:val="Heading2"/>
              <w:jc w:val="both"/>
              <w:rPr>
                <w:rFonts w:cs="Arial"/>
                <w:b w:val="0"/>
                <w:i w:val="0"/>
                <w:color w:val="auto"/>
                <w:sz w:val="16"/>
                <w:szCs w:val="16"/>
              </w:rPr>
            </w:pPr>
            <w:r>
              <w:rPr>
                <w:rFonts w:cs="Arial"/>
                <w:b w:val="0"/>
                <w:i w:val="0"/>
                <w:color w:val="auto"/>
                <w:sz w:val="16"/>
                <w:szCs w:val="16"/>
              </w:rPr>
              <w:t>Constitutional Law</w:t>
            </w:r>
            <w:r w:rsidR="00475EF5">
              <w:rPr>
                <w:rFonts w:cs="Arial"/>
                <w:b w:val="0"/>
                <w:i w:val="0"/>
                <w:color w:val="auto"/>
                <w:sz w:val="16"/>
                <w:szCs w:val="16"/>
              </w:rPr>
              <w:t xml:space="preserve"> 1: We the People …</w:t>
            </w:r>
          </w:p>
        </w:tc>
      </w:tr>
      <w:tr w:rsidR="008A7931" w:rsidRPr="008A7931" w14:paraId="04F0EF40" w14:textId="77777777" w:rsidTr="00A05EE5">
        <w:trPr>
          <w:trHeight w:val="132"/>
          <w:tblHeader/>
          <w:jc w:val="center"/>
        </w:trPr>
        <w:tc>
          <w:tcPr>
            <w:tcW w:w="818" w:type="pct"/>
            <w:gridSpan w:val="3"/>
            <w:tcBorders>
              <w:top w:val="dotted" w:sz="4" w:space="0" w:color="auto"/>
            </w:tcBorders>
            <w:vAlign w:val="center"/>
          </w:tcPr>
          <w:p w14:paraId="7F7321FD" w14:textId="496617E7" w:rsidR="008A7931" w:rsidRPr="008A7931" w:rsidRDefault="00FA21D3" w:rsidP="000732D5">
            <w:pPr>
              <w:pStyle w:val="Heading2"/>
              <w:ind w:left="0"/>
              <w:jc w:val="both"/>
              <w:rPr>
                <w:rFonts w:cs="Arial"/>
                <w:b w:val="0"/>
                <w:i w:val="0"/>
                <w:color w:val="auto"/>
                <w:sz w:val="16"/>
                <w:szCs w:val="16"/>
                <w:highlight w:val="cyan"/>
              </w:rPr>
            </w:pPr>
            <w:r>
              <w:rPr>
                <w:rFonts w:cs="Arial"/>
                <w:b w:val="0"/>
                <w:i w:val="0"/>
                <w:color w:val="auto"/>
                <w:sz w:val="16"/>
                <w:szCs w:val="16"/>
              </w:rPr>
              <w:t>Week VII</w:t>
            </w:r>
          </w:p>
        </w:tc>
        <w:tc>
          <w:tcPr>
            <w:tcW w:w="162" w:type="pct"/>
            <w:tcBorders>
              <w:top w:val="dotted" w:sz="4" w:space="0" w:color="auto"/>
              <w:left w:val="dotted" w:sz="4" w:space="0" w:color="auto"/>
            </w:tcBorders>
            <w:vAlign w:val="center"/>
          </w:tcPr>
          <w:p w14:paraId="5AE8A21F" w14:textId="77777777" w:rsidR="008A7931" w:rsidRPr="008A7931" w:rsidRDefault="008A7931" w:rsidP="00A05EE5">
            <w:pPr>
              <w:pStyle w:val="Heading2"/>
              <w:ind w:left="0"/>
              <w:jc w:val="both"/>
              <w:rPr>
                <w:rFonts w:cs="Arial"/>
                <w:b w:val="0"/>
                <w:i w:val="0"/>
                <w:color w:val="auto"/>
                <w:sz w:val="16"/>
                <w:szCs w:val="16"/>
                <w:highlight w:val="cyan"/>
              </w:rPr>
            </w:pPr>
          </w:p>
        </w:tc>
        <w:tc>
          <w:tcPr>
            <w:tcW w:w="4020" w:type="pct"/>
            <w:gridSpan w:val="6"/>
            <w:tcBorders>
              <w:top w:val="single" w:sz="4" w:space="0" w:color="auto"/>
              <w:bottom w:val="single" w:sz="4" w:space="0" w:color="auto"/>
            </w:tcBorders>
            <w:vAlign w:val="center"/>
          </w:tcPr>
          <w:p w14:paraId="66592518" w14:textId="66F67DB3" w:rsidR="00B87C39" w:rsidRPr="00B87C39" w:rsidRDefault="00475EF5" w:rsidP="000732D5">
            <w:pPr>
              <w:rPr>
                <w:rFonts w:ascii="Arial" w:hAnsi="Arial" w:cs="Arial"/>
                <w:sz w:val="16"/>
                <w:szCs w:val="16"/>
              </w:rPr>
            </w:pPr>
            <w:r>
              <w:rPr>
                <w:rFonts w:ascii="Arial" w:hAnsi="Arial" w:cs="Arial"/>
                <w:sz w:val="16"/>
                <w:szCs w:val="16"/>
              </w:rPr>
              <w:t>Constitutional Law 2: The Administration of Justice</w:t>
            </w:r>
          </w:p>
        </w:tc>
      </w:tr>
      <w:tr w:rsidR="008A7931" w:rsidRPr="008A7931" w14:paraId="446C5321" w14:textId="77777777" w:rsidTr="00281363">
        <w:trPr>
          <w:trHeight w:val="261"/>
          <w:tblHeader/>
          <w:jc w:val="center"/>
        </w:trPr>
        <w:tc>
          <w:tcPr>
            <w:tcW w:w="818" w:type="pct"/>
            <w:gridSpan w:val="3"/>
            <w:tcBorders>
              <w:top w:val="dotted" w:sz="4" w:space="0" w:color="auto"/>
            </w:tcBorders>
            <w:vAlign w:val="center"/>
          </w:tcPr>
          <w:p w14:paraId="0E2D894F" w14:textId="3A8FAB40" w:rsidR="008A7931" w:rsidRPr="008A7931" w:rsidRDefault="00FA21D3" w:rsidP="008A7931">
            <w:pPr>
              <w:pStyle w:val="Heading2"/>
              <w:jc w:val="both"/>
              <w:rPr>
                <w:rFonts w:cs="Arial"/>
                <w:b w:val="0"/>
                <w:i w:val="0"/>
                <w:color w:val="auto"/>
                <w:sz w:val="16"/>
                <w:szCs w:val="16"/>
                <w:highlight w:val="magenta"/>
              </w:rPr>
            </w:pPr>
            <w:r>
              <w:rPr>
                <w:rFonts w:cs="Arial"/>
                <w:b w:val="0"/>
                <w:i w:val="0"/>
                <w:color w:val="auto"/>
                <w:sz w:val="16"/>
                <w:szCs w:val="16"/>
              </w:rPr>
              <w:t>Week VIII</w:t>
            </w:r>
          </w:p>
        </w:tc>
        <w:tc>
          <w:tcPr>
            <w:tcW w:w="162" w:type="pct"/>
            <w:tcBorders>
              <w:top w:val="dotted" w:sz="4" w:space="0" w:color="auto"/>
              <w:left w:val="dotted" w:sz="4" w:space="0" w:color="auto"/>
            </w:tcBorders>
            <w:vAlign w:val="center"/>
          </w:tcPr>
          <w:p w14:paraId="30765D8E" w14:textId="566CC83C" w:rsidR="008A7931" w:rsidRPr="008A7931" w:rsidRDefault="008A7931" w:rsidP="008A7931">
            <w:pPr>
              <w:pStyle w:val="Heading2"/>
              <w:jc w:val="both"/>
              <w:rPr>
                <w:rFonts w:cs="Arial"/>
                <w:b w:val="0"/>
                <w:i w:val="0"/>
                <w:color w:val="auto"/>
                <w:sz w:val="16"/>
                <w:szCs w:val="16"/>
                <w:highlight w:val="magenta"/>
              </w:rPr>
            </w:pPr>
          </w:p>
        </w:tc>
        <w:tc>
          <w:tcPr>
            <w:tcW w:w="4020" w:type="pct"/>
            <w:gridSpan w:val="6"/>
            <w:tcBorders>
              <w:top w:val="dotted" w:sz="4" w:space="0" w:color="auto"/>
              <w:bottom w:val="single" w:sz="4" w:space="0" w:color="auto"/>
            </w:tcBorders>
            <w:vAlign w:val="center"/>
          </w:tcPr>
          <w:p w14:paraId="5A09C8E1" w14:textId="7944608C" w:rsidR="008A7931" w:rsidRPr="008A7931" w:rsidRDefault="000E68CC" w:rsidP="00475EF5">
            <w:pPr>
              <w:pStyle w:val="Heading2"/>
              <w:jc w:val="both"/>
              <w:rPr>
                <w:rFonts w:cs="Arial"/>
                <w:b w:val="0"/>
                <w:i w:val="0"/>
                <w:color w:val="auto"/>
                <w:sz w:val="16"/>
                <w:szCs w:val="16"/>
              </w:rPr>
            </w:pPr>
            <w:r>
              <w:rPr>
                <w:rFonts w:cs="Arial"/>
                <w:b w:val="0"/>
                <w:i w:val="0"/>
                <w:color w:val="auto"/>
                <w:sz w:val="16"/>
                <w:szCs w:val="16"/>
              </w:rPr>
              <w:t>Criminal Law 1</w:t>
            </w:r>
            <w:r w:rsidR="00475EF5">
              <w:rPr>
                <w:rFonts w:cs="Arial"/>
                <w:b w:val="0"/>
                <w:i w:val="0"/>
                <w:color w:val="auto"/>
                <w:sz w:val="16"/>
                <w:szCs w:val="16"/>
              </w:rPr>
              <w:t>: It's Against the Law</w:t>
            </w:r>
          </w:p>
        </w:tc>
      </w:tr>
      <w:tr w:rsidR="008A7931" w:rsidRPr="008A7931" w14:paraId="66E65EFD" w14:textId="77777777" w:rsidTr="00281363">
        <w:trPr>
          <w:trHeight w:val="210"/>
          <w:tblHeader/>
          <w:jc w:val="center"/>
        </w:trPr>
        <w:tc>
          <w:tcPr>
            <w:tcW w:w="818" w:type="pct"/>
            <w:gridSpan w:val="3"/>
            <w:tcBorders>
              <w:top w:val="dotted" w:sz="4" w:space="0" w:color="auto"/>
            </w:tcBorders>
            <w:vAlign w:val="center"/>
          </w:tcPr>
          <w:p w14:paraId="15B4F360" w14:textId="7AF91581" w:rsidR="008A7931" w:rsidRPr="008A7931" w:rsidRDefault="00FA21D3" w:rsidP="008A7931">
            <w:pPr>
              <w:pStyle w:val="Heading2"/>
              <w:jc w:val="both"/>
              <w:rPr>
                <w:rFonts w:cs="Arial"/>
                <w:b w:val="0"/>
                <w:i w:val="0"/>
                <w:color w:val="auto"/>
                <w:sz w:val="16"/>
                <w:szCs w:val="16"/>
              </w:rPr>
            </w:pPr>
            <w:r>
              <w:rPr>
                <w:rFonts w:cs="Arial"/>
                <w:b w:val="0"/>
                <w:i w:val="0"/>
                <w:color w:val="auto"/>
                <w:sz w:val="16"/>
                <w:szCs w:val="16"/>
              </w:rPr>
              <w:t>Week IX</w:t>
            </w:r>
          </w:p>
        </w:tc>
        <w:tc>
          <w:tcPr>
            <w:tcW w:w="162" w:type="pct"/>
            <w:tcBorders>
              <w:top w:val="dotted" w:sz="4" w:space="0" w:color="auto"/>
              <w:left w:val="dotted" w:sz="4" w:space="0" w:color="auto"/>
            </w:tcBorders>
            <w:vAlign w:val="center"/>
          </w:tcPr>
          <w:p w14:paraId="2DCDDE4F" w14:textId="7C13C4F4" w:rsidR="008A7931" w:rsidRPr="008A7931" w:rsidRDefault="008A7931" w:rsidP="008A7931">
            <w:pPr>
              <w:pStyle w:val="Heading2"/>
              <w:jc w:val="both"/>
              <w:rPr>
                <w:rFonts w:cs="Arial"/>
                <w:b w:val="0"/>
                <w:i w:val="0"/>
                <w:color w:val="auto"/>
                <w:sz w:val="16"/>
                <w:szCs w:val="16"/>
              </w:rPr>
            </w:pPr>
          </w:p>
        </w:tc>
        <w:tc>
          <w:tcPr>
            <w:tcW w:w="4020" w:type="pct"/>
            <w:gridSpan w:val="6"/>
            <w:tcBorders>
              <w:top w:val="single" w:sz="4" w:space="0" w:color="auto"/>
              <w:bottom w:val="single" w:sz="4" w:space="0" w:color="auto"/>
            </w:tcBorders>
            <w:vAlign w:val="center"/>
          </w:tcPr>
          <w:p w14:paraId="2E78AF35" w14:textId="67BC4081" w:rsidR="008A7931" w:rsidRPr="008A7931" w:rsidRDefault="000E68CC" w:rsidP="00817B03">
            <w:pPr>
              <w:pStyle w:val="Heading2"/>
              <w:jc w:val="both"/>
              <w:rPr>
                <w:rFonts w:cs="Arial"/>
                <w:b w:val="0"/>
                <w:i w:val="0"/>
                <w:sz w:val="16"/>
                <w:szCs w:val="16"/>
              </w:rPr>
            </w:pPr>
            <w:r>
              <w:rPr>
                <w:rFonts w:cs="Arial"/>
                <w:b w:val="0"/>
                <w:i w:val="0"/>
                <w:sz w:val="16"/>
                <w:szCs w:val="16"/>
              </w:rPr>
              <w:t>Criminal Law 2</w:t>
            </w:r>
            <w:r w:rsidR="00475EF5">
              <w:rPr>
                <w:rFonts w:cs="Arial"/>
                <w:b w:val="0"/>
                <w:i w:val="0"/>
                <w:sz w:val="16"/>
                <w:szCs w:val="16"/>
              </w:rPr>
              <w:t>: Go</w:t>
            </w:r>
            <w:bookmarkStart w:id="0" w:name="_GoBack"/>
            <w:bookmarkEnd w:id="0"/>
            <w:r w:rsidR="00475EF5">
              <w:rPr>
                <w:rFonts w:cs="Arial"/>
                <w:b w:val="0"/>
                <w:i w:val="0"/>
                <w:sz w:val="16"/>
                <w:szCs w:val="16"/>
              </w:rPr>
              <w:t>ing to Court</w:t>
            </w:r>
          </w:p>
        </w:tc>
      </w:tr>
      <w:tr w:rsidR="008A7931" w:rsidRPr="008A7931" w14:paraId="6133D826" w14:textId="77777777" w:rsidTr="00281363">
        <w:trPr>
          <w:trHeight w:val="197"/>
          <w:tblHeader/>
          <w:jc w:val="center"/>
        </w:trPr>
        <w:tc>
          <w:tcPr>
            <w:tcW w:w="818" w:type="pct"/>
            <w:gridSpan w:val="3"/>
            <w:tcBorders>
              <w:top w:val="dotted" w:sz="4" w:space="0" w:color="auto"/>
            </w:tcBorders>
            <w:vAlign w:val="center"/>
          </w:tcPr>
          <w:p w14:paraId="3ED5D41A" w14:textId="78F4A41B" w:rsidR="008A7931" w:rsidRPr="008A7931" w:rsidRDefault="00FA21D3" w:rsidP="008A7931">
            <w:pPr>
              <w:pStyle w:val="Heading2"/>
              <w:jc w:val="both"/>
              <w:rPr>
                <w:rFonts w:cs="Arial"/>
                <w:b w:val="0"/>
                <w:i w:val="0"/>
                <w:color w:val="auto"/>
                <w:sz w:val="16"/>
                <w:szCs w:val="16"/>
              </w:rPr>
            </w:pPr>
            <w:r>
              <w:rPr>
                <w:rFonts w:cs="Arial"/>
                <w:b w:val="0"/>
                <w:i w:val="0"/>
                <w:color w:val="auto"/>
                <w:sz w:val="16"/>
                <w:szCs w:val="16"/>
              </w:rPr>
              <w:t>Week X</w:t>
            </w:r>
          </w:p>
        </w:tc>
        <w:tc>
          <w:tcPr>
            <w:tcW w:w="162" w:type="pct"/>
            <w:tcBorders>
              <w:top w:val="dotted" w:sz="4" w:space="0" w:color="auto"/>
              <w:left w:val="dotted" w:sz="4" w:space="0" w:color="auto"/>
            </w:tcBorders>
            <w:vAlign w:val="center"/>
          </w:tcPr>
          <w:p w14:paraId="4702F718" w14:textId="42588BF2" w:rsidR="008A7931" w:rsidRPr="008A7931" w:rsidRDefault="008A7931" w:rsidP="008A7931">
            <w:pPr>
              <w:pStyle w:val="Heading2"/>
              <w:jc w:val="both"/>
              <w:rPr>
                <w:rFonts w:cs="Arial"/>
                <w:b w:val="0"/>
                <w:i w:val="0"/>
                <w:color w:val="auto"/>
                <w:sz w:val="16"/>
                <w:szCs w:val="16"/>
              </w:rPr>
            </w:pPr>
          </w:p>
        </w:tc>
        <w:tc>
          <w:tcPr>
            <w:tcW w:w="4020" w:type="pct"/>
            <w:gridSpan w:val="6"/>
            <w:tcBorders>
              <w:top w:val="dotted" w:sz="4" w:space="0" w:color="auto"/>
              <w:bottom w:val="single" w:sz="4" w:space="0" w:color="auto"/>
            </w:tcBorders>
            <w:vAlign w:val="center"/>
          </w:tcPr>
          <w:p w14:paraId="68F384A0" w14:textId="164E6777" w:rsidR="00817B03" w:rsidRPr="000E68CC" w:rsidRDefault="00475EF5" w:rsidP="00817B03">
            <w:pPr>
              <w:rPr>
                <w:rFonts w:ascii="Arial" w:hAnsi="Arial" w:cs="Arial"/>
                <w:sz w:val="16"/>
                <w:szCs w:val="16"/>
              </w:rPr>
            </w:pPr>
            <w:r>
              <w:rPr>
                <w:rFonts w:ascii="Arial" w:hAnsi="Arial" w:cs="Arial"/>
                <w:sz w:val="16"/>
                <w:szCs w:val="16"/>
              </w:rPr>
              <w:t>Human Rights 1: European Convention on Human Rights</w:t>
            </w:r>
          </w:p>
        </w:tc>
      </w:tr>
      <w:tr w:rsidR="008A7931" w:rsidRPr="008A7931" w14:paraId="75FF3B94" w14:textId="77777777" w:rsidTr="00281363">
        <w:trPr>
          <w:trHeight w:val="280"/>
          <w:tblHeader/>
          <w:jc w:val="center"/>
        </w:trPr>
        <w:tc>
          <w:tcPr>
            <w:tcW w:w="818" w:type="pct"/>
            <w:gridSpan w:val="3"/>
            <w:tcBorders>
              <w:top w:val="dotted" w:sz="4" w:space="0" w:color="auto"/>
            </w:tcBorders>
            <w:vAlign w:val="center"/>
          </w:tcPr>
          <w:p w14:paraId="184FEC77" w14:textId="50EDF14B" w:rsidR="008A7931" w:rsidRPr="008A7931" w:rsidRDefault="00FA21D3" w:rsidP="008A7931">
            <w:pPr>
              <w:pStyle w:val="Heading2"/>
              <w:jc w:val="both"/>
              <w:rPr>
                <w:rFonts w:cs="Arial"/>
                <w:b w:val="0"/>
                <w:i w:val="0"/>
                <w:color w:val="auto"/>
                <w:sz w:val="16"/>
                <w:szCs w:val="16"/>
              </w:rPr>
            </w:pPr>
            <w:r>
              <w:rPr>
                <w:rFonts w:cs="Arial"/>
                <w:b w:val="0"/>
                <w:i w:val="0"/>
                <w:color w:val="auto"/>
                <w:sz w:val="16"/>
                <w:szCs w:val="16"/>
              </w:rPr>
              <w:t>Week XI</w:t>
            </w:r>
          </w:p>
        </w:tc>
        <w:tc>
          <w:tcPr>
            <w:tcW w:w="162" w:type="pct"/>
            <w:tcBorders>
              <w:top w:val="dotted" w:sz="4" w:space="0" w:color="auto"/>
              <w:left w:val="dotted" w:sz="4" w:space="0" w:color="auto"/>
            </w:tcBorders>
            <w:vAlign w:val="center"/>
          </w:tcPr>
          <w:p w14:paraId="3C94D318" w14:textId="1C2B6640" w:rsidR="008A7931" w:rsidRPr="008A7931" w:rsidRDefault="008A7931" w:rsidP="008A7931">
            <w:pPr>
              <w:pStyle w:val="Heading2"/>
              <w:jc w:val="both"/>
              <w:rPr>
                <w:rFonts w:cs="Arial"/>
                <w:b w:val="0"/>
                <w:i w:val="0"/>
                <w:color w:val="auto"/>
                <w:sz w:val="16"/>
                <w:szCs w:val="16"/>
              </w:rPr>
            </w:pPr>
          </w:p>
        </w:tc>
        <w:tc>
          <w:tcPr>
            <w:tcW w:w="4020" w:type="pct"/>
            <w:gridSpan w:val="6"/>
            <w:tcBorders>
              <w:top w:val="dotted" w:sz="4" w:space="0" w:color="auto"/>
              <w:bottom w:val="single" w:sz="4" w:space="0" w:color="auto"/>
            </w:tcBorders>
            <w:vAlign w:val="center"/>
          </w:tcPr>
          <w:p w14:paraId="40AADD79" w14:textId="31CA9591" w:rsidR="00817B03" w:rsidRPr="00817B03" w:rsidRDefault="00475EF5" w:rsidP="00817B03">
            <w:pPr>
              <w:pStyle w:val="Heading2"/>
              <w:jc w:val="both"/>
              <w:rPr>
                <w:rFonts w:cs="Arial"/>
                <w:b w:val="0"/>
                <w:i w:val="0"/>
                <w:sz w:val="16"/>
                <w:szCs w:val="16"/>
              </w:rPr>
            </w:pPr>
            <w:r>
              <w:rPr>
                <w:rFonts w:cs="Arial"/>
                <w:b w:val="0"/>
                <w:i w:val="0"/>
                <w:sz w:val="16"/>
                <w:szCs w:val="16"/>
              </w:rPr>
              <w:t>Human Rights 2: The European Court of Human Rights</w:t>
            </w:r>
          </w:p>
        </w:tc>
      </w:tr>
      <w:tr w:rsidR="008A7931" w:rsidRPr="008A7931" w14:paraId="2BEF8E19" w14:textId="77777777" w:rsidTr="00281363">
        <w:trPr>
          <w:trHeight w:val="170"/>
          <w:tblHeader/>
          <w:jc w:val="center"/>
        </w:trPr>
        <w:tc>
          <w:tcPr>
            <w:tcW w:w="818" w:type="pct"/>
            <w:gridSpan w:val="3"/>
            <w:tcBorders>
              <w:top w:val="dotted" w:sz="4" w:space="0" w:color="auto"/>
            </w:tcBorders>
            <w:vAlign w:val="center"/>
          </w:tcPr>
          <w:p w14:paraId="5A06A093" w14:textId="6316CB96" w:rsidR="008A7931" w:rsidRPr="008A7931" w:rsidRDefault="00FA21D3" w:rsidP="008A7931">
            <w:pPr>
              <w:pStyle w:val="Heading2"/>
              <w:jc w:val="both"/>
              <w:rPr>
                <w:rFonts w:cs="Arial"/>
                <w:b w:val="0"/>
                <w:i w:val="0"/>
                <w:color w:val="auto"/>
                <w:sz w:val="16"/>
                <w:szCs w:val="16"/>
              </w:rPr>
            </w:pPr>
            <w:r>
              <w:rPr>
                <w:rFonts w:cs="Arial"/>
                <w:b w:val="0"/>
                <w:i w:val="0"/>
                <w:color w:val="auto"/>
                <w:sz w:val="16"/>
                <w:szCs w:val="16"/>
              </w:rPr>
              <w:t>Week XII</w:t>
            </w:r>
          </w:p>
        </w:tc>
        <w:tc>
          <w:tcPr>
            <w:tcW w:w="162" w:type="pct"/>
            <w:tcBorders>
              <w:top w:val="dotted" w:sz="4" w:space="0" w:color="auto"/>
              <w:left w:val="dotted" w:sz="4" w:space="0" w:color="auto"/>
            </w:tcBorders>
            <w:vAlign w:val="center"/>
          </w:tcPr>
          <w:p w14:paraId="6AFF7FBE" w14:textId="420BC072" w:rsidR="008A7931" w:rsidRPr="008A7931" w:rsidRDefault="008A7931" w:rsidP="008A7931">
            <w:pPr>
              <w:pStyle w:val="Heading2"/>
              <w:jc w:val="both"/>
              <w:rPr>
                <w:rFonts w:cs="Arial"/>
                <w:b w:val="0"/>
                <w:i w:val="0"/>
                <w:color w:val="auto"/>
                <w:sz w:val="16"/>
                <w:szCs w:val="16"/>
              </w:rPr>
            </w:pPr>
          </w:p>
        </w:tc>
        <w:tc>
          <w:tcPr>
            <w:tcW w:w="4020" w:type="pct"/>
            <w:gridSpan w:val="6"/>
            <w:tcBorders>
              <w:top w:val="dotted" w:sz="4" w:space="0" w:color="auto"/>
              <w:bottom w:val="single" w:sz="4" w:space="0" w:color="auto"/>
            </w:tcBorders>
            <w:vAlign w:val="center"/>
          </w:tcPr>
          <w:p w14:paraId="2E6D234A" w14:textId="32ED48DE" w:rsidR="008A7931" w:rsidRPr="008A7931" w:rsidRDefault="00475EF5" w:rsidP="00817B03">
            <w:pPr>
              <w:pStyle w:val="Heading2"/>
              <w:jc w:val="both"/>
              <w:rPr>
                <w:rFonts w:cs="Arial"/>
                <w:b w:val="0"/>
                <w:i w:val="0"/>
                <w:sz w:val="16"/>
                <w:szCs w:val="16"/>
              </w:rPr>
            </w:pPr>
            <w:r>
              <w:rPr>
                <w:rFonts w:cs="Arial"/>
                <w:b w:val="0"/>
                <w:i w:val="0"/>
                <w:sz w:val="16"/>
                <w:szCs w:val="16"/>
              </w:rPr>
              <w:t>Contract Law 1: Contract Formation</w:t>
            </w:r>
          </w:p>
        </w:tc>
      </w:tr>
      <w:tr w:rsidR="008A7931" w:rsidRPr="008A7931" w14:paraId="770EA0AF" w14:textId="77777777" w:rsidTr="00281363">
        <w:trPr>
          <w:trHeight w:val="221"/>
          <w:tblHeader/>
          <w:jc w:val="center"/>
        </w:trPr>
        <w:tc>
          <w:tcPr>
            <w:tcW w:w="818" w:type="pct"/>
            <w:gridSpan w:val="3"/>
            <w:tcBorders>
              <w:top w:val="dotted" w:sz="4" w:space="0" w:color="auto"/>
            </w:tcBorders>
            <w:vAlign w:val="center"/>
          </w:tcPr>
          <w:p w14:paraId="393622AA" w14:textId="3D4F1ED7" w:rsidR="008A7931" w:rsidRPr="008A7931" w:rsidRDefault="00FA21D3" w:rsidP="008A7931">
            <w:pPr>
              <w:pStyle w:val="Heading2"/>
              <w:jc w:val="both"/>
              <w:rPr>
                <w:rFonts w:cs="Arial"/>
                <w:b w:val="0"/>
                <w:i w:val="0"/>
                <w:color w:val="auto"/>
                <w:sz w:val="16"/>
                <w:szCs w:val="16"/>
              </w:rPr>
            </w:pPr>
            <w:r>
              <w:rPr>
                <w:rFonts w:cs="Arial"/>
                <w:b w:val="0"/>
                <w:i w:val="0"/>
                <w:color w:val="auto"/>
                <w:sz w:val="16"/>
                <w:szCs w:val="16"/>
              </w:rPr>
              <w:t>Week XIII</w:t>
            </w:r>
          </w:p>
        </w:tc>
        <w:tc>
          <w:tcPr>
            <w:tcW w:w="162" w:type="pct"/>
            <w:tcBorders>
              <w:top w:val="dotted" w:sz="4" w:space="0" w:color="auto"/>
              <w:left w:val="dotted" w:sz="4" w:space="0" w:color="auto"/>
            </w:tcBorders>
            <w:vAlign w:val="center"/>
          </w:tcPr>
          <w:p w14:paraId="1422D990" w14:textId="13CACF9B" w:rsidR="008A7931" w:rsidRPr="008A7931" w:rsidRDefault="008A7931" w:rsidP="008A7931">
            <w:pPr>
              <w:pStyle w:val="Heading2"/>
              <w:jc w:val="both"/>
              <w:rPr>
                <w:rFonts w:cs="Arial"/>
                <w:b w:val="0"/>
                <w:i w:val="0"/>
                <w:color w:val="auto"/>
                <w:sz w:val="16"/>
                <w:szCs w:val="16"/>
              </w:rPr>
            </w:pPr>
          </w:p>
        </w:tc>
        <w:tc>
          <w:tcPr>
            <w:tcW w:w="4020" w:type="pct"/>
            <w:gridSpan w:val="6"/>
            <w:tcBorders>
              <w:top w:val="single" w:sz="4" w:space="0" w:color="auto"/>
              <w:bottom w:val="single" w:sz="4" w:space="0" w:color="auto"/>
            </w:tcBorders>
            <w:vAlign w:val="center"/>
          </w:tcPr>
          <w:p w14:paraId="007A8360" w14:textId="547042B8" w:rsidR="008A7931" w:rsidRPr="008A7931" w:rsidRDefault="00475EF5" w:rsidP="000E68CC">
            <w:pPr>
              <w:pStyle w:val="Heading2"/>
              <w:jc w:val="both"/>
              <w:rPr>
                <w:rFonts w:cs="Arial"/>
                <w:b w:val="0"/>
                <w:i w:val="0"/>
                <w:sz w:val="16"/>
                <w:szCs w:val="16"/>
              </w:rPr>
            </w:pPr>
            <w:r>
              <w:rPr>
                <w:rFonts w:cs="Arial"/>
                <w:b w:val="0"/>
                <w:i w:val="0"/>
                <w:sz w:val="16"/>
                <w:szCs w:val="16"/>
              </w:rPr>
              <w:t>Contract Law 2: Remedies and Clauses</w:t>
            </w:r>
          </w:p>
        </w:tc>
      </w:tr>
      <w:tr w:rsidR="008A7931" w:rsidRPr="008A7931" w14:paraId="0386EE42" w14:textId="77777777" w:rsidTr="00281363">
        <w:trPr>
          <w:trHeight w:val="228"/>
          <w:tblHeader/>
          <w:jc w:val="center"/>
        </w:trPr>
        <w:tc>
          <w:tcPr>
            <w:tcW w:w="818" w:type="pct"/>
            <w:gridSpan w:val="3"/>
            <w:tcBorders>
              <w:top w:val="dotted" w:sz="4" w:space="0" w:color="auto"/>
              <w:bottom w:val="single" w:sz="4" w:space="0" w:color="auto"/>
            </w:tcBorders>
            <w:vAlign w:val="center"/>
          </w:tcPr>
          <w:p w14:paraId="3E24AD4F" w14:textId="4F64A767" w:rsidR="008A7931" w:rsidRPr="008A7931" w:rsidRDefault="00FA21D3" w:rsidP="008A7931">
            <w:pPr>
              <w:pStyle w:val="Heading2"/>
              <w:jc w:val="both"/>
              <w:rPr>
                <w:rFonts w:cs="Arial"/>
                <w:b w:val="0"/>
                <w:i w:val="0"/>
                <w:color w:val="auto"/>
                <w:sz w:val="16"/>
                <w:szCs w:val="16"/>
              </w:rPr>
            </w:pPr>
            <w:r>
              <w:rPr>
                <w:rFonts w:cs="Arial"/>
                <w:b w:val="0"/>
                <w:i w:val="0"/>
                <w:color w:val="auto"/>
                <w:sz w:val="16"/>
                <w:szCs w:val="16"/>
              </w:rPr>
              <w:t>Week XIV</w:t>
            </w:r>
          </w:p>
        </w:tc>
        <w:tc>
          <w:tcPr>
            <w:tcW w:w="162" w:type="pct"/>
            <w:tcBorders>
              <w:top w:val="dotted" w:sz="4" w:space="0" w:color="auto"/>
              <w:left w:val="dotted" w:sz="4" w:space="0" w:color="auto"/>
              <w:bottom w:val="single" w:sz="4" w:space="0" w:color="auto"/>
            </w:tcBorders>
            <w:vAlign w:val="center"/>
          </w:tcPr>
          <w:p w14:paraId="58520CDF" w14:textId="7A3870BF" w:rsidR="008A7931" w:rsidRPr="008A7931" w:rsidRDefault="008A7931" w:rsidP="008A7931">
            <w:pPr>
              <w:pStyle w:val="Heading2"/>
              <w:jc w:val="both"/>
              <w:rPr>
                <w:rFonts w:cs="Arial"/>
                <w:b w:val="0"/>
                <w:i w:val="0"/>
                <w:color w:val="auto"/>
                <w:sz w:val="16"/>
                <w:szCs w:val="16"/>
              </w:rPr>
            </w:pPr>
          </w:p>
        </w:tc>
        <w:tc>
          <w:tcPr>
            <w:tcW w:w="4020" w:type="pct"/>
            <w:gridSpan w:val="6"/>
            <w:tcBorders>
              <w:top w:val="dotted" w:sz="4" w:space="0" w:color="auto"/>
              <w:bottom w:val="single" w:sz="4" w:space="0" w:color="auto"/>
            </w:tcBorders>
            <w:vAlign w:val="center"/>
          </w:tcPr>
          <w:p w14:paraId="43252846" w14:textId="4CFD6FC6" w:rsidR="00E95AC9" w:rsidRPr="000E68CC" w:rsidRDefault="000E68CC" w:rsidP="00E95AC9">
            <w:pPr>
              <w:rPr>
                <w:rFonts w:ascii="Arial" w:hAnsi="Arial" w:cs="Arial"/>
                <w:sz w:val="16"/>
                <w:szCs w:val="16"/>
              </w:rPr>
            </w:pPr>
            <w:r>
              <w:rPr>
                <w:rFonts w:ascii="Arial" w:hAnsi="Arial" w:cs="Arial"/>
                <w:sz w:val="16"/>
                <w:szCs w:val="16"/>
              </w:rPr>
              <w:t>Midterm exam</w:t>
            </w:r>
          </w:p>
        </w:tc>
      </w:tr>
      <w:tr w:rsidR="008A7931" w:rsidRPr="008A7931" w14:paraId="24AB918A" w14:textId="77777777" w:rsidTr="00281363">
        <w:trPr>
          <w:trHeight w:val="140"/>
          <w:tblHeader/>
          <w:jc w:val="center"/>
        </w:trPr>
        <w:tc>
          <w:tcPr>
            <w:tcW w:w="818" w:type="pct"/>
            <w:gridSpan w:val="3"/>
            <w:tcBorders>
              <w:top w:val="single" w:sz="4" w:space="0" w:color="auto"/>
              <w:bottom w:val="single" w:sz="4" w:space="0" w:color="auto"/>
            </w:tcBorders>
            <w:vAlign w:val="center"/>
          </w:tcPr>
          <w:p w14:paraId="16ABA16F" w14:textId="51009689" w:rsidR="008A7931" w:rsidRPr="008A7931" w:rsidRDefault="00FA21D3" w:rsidP="008A7931">
            <w:pPr>
              <w:pStyle w:val="Heading2"/>
              <w:jc w:val="both"/>
              <w:rPr>
                <w:rFonts w:cs="Arial"/>
                <w:b w:val="0"/>
                <w:i w:val="0"/>
                <w:color w:val="auto"/>
                <w:sz w:val="16"/>
                <w:szCs w:val="16"/>
              </w:rPr>
            </w:pPr>
            <w:r>
              <w:rPr>
                <w:rFonts w:cs="Arial"/>
                <w:b w:val="0"/>
                <w:i w:val="0"/>
                <w:color w:val="auto"/>
                <w:sz w:val="16"/>
                <w:szCs w:val="16"/>
              </w:rPr>
              <w:t>Week XV</w:t>
            </w:r>
          </w:p>
        </w:tc>
        <w:tc>
          <w:tcPr>
            <w:tcW w:w="162" w:type="pct"/>
            <w:tcBorders>
              <w:top w:val="single" w:sz="4" w:space="0" w:color="auto"/>
              <w:left w:val="dotted" w:sz="4" w:space="0" w:color="auto"/>
              <w:bottom w:val="single" w:sz="4" w:space="0" w:color="auto"/>
            </w:tcBorders>
            <w:vAlign w:val="center"/>
          </w:tcPr>
          <w:p w14:paraId="515CD92B" w14:textId="31B5D3F9" w:rsidR="008A7931" w:rsidRPr="008A7931" w:rsidRDefault="008A7931" w:rsidP="008A7931">
            <w:pPr>
              <w:pStyle w:val="Heading2"/>
              <w:jc w:val="both"/>
              <w:rPr>
                <w:rFonts w:cs="Arial"/>
                <w:b w:val="0"/>
                <w:i w:val="0"/>
                <w:color w:val="auto"/>
                <w:sz w:val="16"/>
                <w:szCs w:val="16"/>
              </w:rPr>
            </w:pPr>
          </w:p>
        </w:tc>
        <w:tc>
          <w:tcPr>
            <w:tcW w:w="4020" w:type="pct"/>
            <w:gridSpan w:val="6"/>
            <w:tcBorders>
              <w:top w:val="single" w:sz="4" w:space="0" w:color="auto"/>
              <w:bottom w:val="single" w:sz="4" w:space="0" w:color="auto"/>
            </w:tcBorders>
            <w:vAlign w:val="center"/>
          </w:tcPr>
          <w:p w14:paraId="72042926" w14:textId="1CE8CCD5" w:rsidR="008A7931" w:rsidRPr="008A7931" w:rsidRDefault="000E68CC" w:rsidP="008A7931">
            <w:pPr>
              <w:pStyle w:val="Heading2"/>
              <w:jc w:val="both"/>
              <w:rPr>
                <w:rFonts w:cs="Arial"/>
                <w:b w:val="0"/>
                <w:i w:val="0"/>
                <w:sz w:val="16"/>
                <w:szCs w:val="16"/>
              </w:rPr>
            </w:pPr>
            <w:r>
              <w:rPr>
                <w:rFonts w:cs="Arial"/>
                <w:b w:val="0"/>
                <w:i w:val="0"/>
                <w:sz w:val="16"/>
                <w:szCs w:val="16"/>
              </w:rPr>
              <w:t>Makeup midterm exam</w:t>
            </w:r>
          </w:p>
        </w:tc>
      </w:tr>
      <w:tr w:rsidR="008A7931" w:rsidRPr="008A7931" w14:paraId="15F0B39F" w14:textId="77777777" w:rsidTr="00281363">
        <w:trPr>
          <w:trHeight w:val="140"/>
          <w:tblHeader/>
          <w:jc w:val="center"/>
        </w:trPr>
        <w:tc>
          <w:tcPr>
            <w:tcW w:w="980" w:type="pct"/>
            <w:gridSpan w:val="4"/>
            <w:tcBorders>
              <w:top w:val="single" w:sz="4" w:space="0" w:color="auto"/>
              <w:bottom w:val="dotted" w:sz="4" w:space="0" w:color="auto"/>
            </w:tcBorders>
            <w:vAlign w:val="center"/>
          </w:tcPr>
          <w:p w14:paraId="64FB22FD" w14:textId="706EA439" w:rsidR="008A7931" w:rsidRPr="008A7931" w:rsidRDefault="00FA21D3" w:rsidP="008A7931">
            <w:pPr>
              <w:pStyle w:val="Heading2"/>
              <w:jc w:val="both"/>
              <w:rPr>
                <w:rFonts w:cs="Arial"/>
                <w:b w:val="0"/>
                <w:i w:val="0"/>
                <w:color w:val="auto"/>
                <w:sz w:val="16"/>
                <w:szCs w:val="16"/>
                <w:highlight w:val="magenta"/>
              </w:rPr>
            </w:pPr>
            <w:r w:rsidRPr="00FA21D3">
              <w:rPr>
                <w:rFonts w:cs="Arial"/>
                <w:b w:val="0"/>
                <w:i w:val="0"/>
                <w:color w:val="auto"/>
                <w:sz w:val="16"/>
                <w:szCs w:val="16"/>
              </w:rPr>
              <w:t>TBD</w:t>
            </w:r>
          </w:p>
        </w:tc>
        <w:tc>
          <w:tcPr>
            <w:tcW w:w="4020" w:type="pct"/>
            <w:gridSpan w:val="6"/>
            <w:tcBorders>
              <w:top w:val="single" w:sz="4" w:space="0" w:color="auto"/>
              <w:bottom w:val="dotted" w:sz="4" w:space="0" w:color="auto"/>
            </w:tcBorders>
          </w:tcPr>
          <w:p w14:paraId="117A252C" w14:textId="276265F2" w:rsidR="008A7931" w:rsidRPr="008A7931" w:rsidRDefault="000E68CC" w:rsidP="008A7931">
            <w:pPr>
              <w:pStyle w:val="Heading2"/>
              <w:jc w:val="both"/>
              <w:rPr>
                <w:rFonts w:cs="Arial"/>
                <w:b w:val="0"/>
                <w:i w:val="0"/>
                <w:color w:val="FF0000"/>
                <w:sz w:val="16"/>
                <w:szCs w:val="16"/>
              </w:rPr>
            </w:pPr>
            <w:r w:rsidRPr="00FA21D3">
              <w:rPr>
                <w:rFonts w:cs="Arial"/>
                <w:b w:val="0"/>
                <w:i w:val="0"/>
                <w:color w:val="000000" w:themeColor="text1"/>
                <w:sz w:val="16"/>
                <w:szCs w:val="16"/>
              </w:rPr>
              <w:t>Final exam</w:t>
            </w:r>
          </w:p>
        </w:tc>
      </w:tr>
      <w:tr w:rsidR="008A7931" w:rsidRPr="008A7931" w14:paraId="2F3221FB" w14:textId="77777777" w:rsidTr="00281363">
        <w:trPr>
          <w:trHeight w:val="140"/>
          <w:tblHeader/>
          <w:jc w:val="center"/>
        </w:trPr>
        <w:tc>
          <w:tcPr>
            <w:tcW w:w="980" w:type="pct"/>
            <w:gridSpan w:val="4"/>
            <w:tcBorders>
              <w:top w:val="dotted" w:sz="4" w:space="0" w:color="auto"/>
              <w:bottom w:val="single" w:sz="4" w:space="0" w:color="auto"/>
            </w:tcBorders>
            <w:vAlign w:val="center"/>
          </w:tcPr>
          <w:p w14:paraId="4E279BCD" w14:textId="77777777" w:rsidR="008A7931" w:rsidRPr="008A7931" w:rsidRDefault="008A7931" w:rsidP="008A7931">
            <w:pPr>
              <w:pStyle w:val="Heading2"/>
              <w:jc w:val="both"/>
              <w:rPr>
                <w:rFonts w:cs="Arial"/>
                <w:b w:val="0"/>
                <w:i w:val="0"/>
                <w:color w:val="auto"/>
                <w:sz w:val="16"/>
                <w:szCs w:val="16"/>
              </w:rPr>
            </w:pPr>
          </w:p>
        </w:tc>
        <w:tc>
          <w:tcPr>
            <w:tcW w:w="4020" w:type="pct"/>
            <w:gridSpan w:val="6"/>
            <w:tcBorders>
              <w:top w:val="dotted" w:sz="4" w:space="0" w:color="auto"/>
              <w:bottom w:val="single" w:sz="4" w:space="0" w:color="auto"/>
            </w:tcBorders>
          </w:tcPr>
          <w:p w14:paraId="6090D46C" w14:textId="1F31A1F8" w:rsidR="008A7931" w:rsidRPr="008A7931" w:rsidRDefault="000E68CC" w:rsidP="008A7931">
            <w:pPr>
              <w:pStyle w:val="Heading2"/>
              <w:jc w:val="both"/>
              <w:rPr>
                <w:rFonts w:cs="Arial"/>
                <w:b w:val="0"/>
                <w:i w:val="0"/>
                <w:color w:val="auto"/>
                <w:sz w:val="16"/>
                <w:szCs w:val="16"/>
              </w:rPr>
            </w:pPr>
            <w:r>
              <w:rPr>
                <w:rFonts w:cs="Arial"/>
                <w:b w:val="0"/>
                <w:i w:val="0"/>
                <w:color w:val="auto"/>
                <w:sz w:val="16"/>
                <w:szCs w:val="16"/>
              </w:rPr>
              <w:t>Makeup final exam</w:t>
            </w:r>
          </w:p>
        </w:tc>
      </w:tr>
      <w:tr w:rsidR="008A7931" w:rsidRPr="008A7931" w14:paraId="26B23F4A" w14:textId="77777777" w:rsidTr="00281363">
        <w:trPr>
          <w:trHeight w:val="300"/>
          <w:tblHeader/>
          <w:jc w:val="center"/>
        </w:trPr>
        <w:tc>
          <w:tcPr>
            <w:tcW w:w="5000" w:type="pct"/>
            <w:gridSpan w:val="10"/>
            <w:tcBorders>
              <w:top w:val="single" w:sz="4" w:space="0" w:color="auto"/>
              <w:bottom w:val="dotted" w:sz="4" w:space="0" w:color="auto"/>
              <w:right w:val="single" w:sz="4" w:space="0" w:color="auto"/>
            </w:tcBorders>
            <w:vAlign w:val="center"/>
          </w:tcPr>
          <w:p w14:paraId="314E5F7E" w14:textId="70A0B595" w:rsidR="008A7931" w:rsidRPr="008A7931" w:rsidRDefault="00FA21D3" w:rsidP="008A7931">
            <w:pPr>
              <w:pStyle w:val="Heading2"/>
              <w:jc w:val="both"/>
              <w:rPr>
                <w:rFonts w:cs="Arial"/>
                <w:b w:val="0"/>
                <w:i w:val="0"/>
                <w:color w:val="auto"/>
                <w:sz w:val="16"/>
                <w:szCs w:val="16"/>
              </w:rPr>
            </w:pPr>
            <w:r>
              <w:rPr>
                <w:rFonts w:cs="Arial"/>
                <w:b w:val="0"/>
                <w:i w:val="0"/>
                <w:sz w:val="16"/>
                <w:szCs w:val="16"/>
                <w:lang w:val="sl-SI"/>
              </w:rPr>
              <w:t>Student responsibilities</w:t>
            </w:r>
            <w:r w:rsidR="008A7931" w:rsidRPr="008A7931">
              <w:rPr>
                <w:rFonts w:cs="Arial"/>
                <w:b w:val="0"/>
                <w:i w:val="0"/>
                <w:sz w:val="16"/>
                <w:szCs w:val="16"/>
                <w:lang w:val="sl-SI"/>
              </w:rPr>
              <w:t xml:space="preserve">: </w:t>
            </w:r>
            <w:r w:rsidR="003F622A">
              <w:rPr>
                <w:rFonts w:cs="Arial"/>
                <w:b w:val="0"/>
                <w:i w:val="0"/>
                <w:sz w:val="16"/>
                <w:szCs w:val="16"/>
                <w:lang w:val="sl-SI"/>
              </w:rPr>
              <w:t>regular attendance and informed participation, homework assignment submissions, presentations, midterm and final exams</w:t>
            </w:r>
            <w:r w:rsidR="008A7931" w:rsidRPr="008A7931">
              <w:rPr>
                <w:rFonts w:cs="Arial"/>
                <w:b w:val="0"/>
                <w:i w:val="0"/>
                <w:sz w:val="16"/>
                <w:szCs w:val="16"/>
                <w:lang w:val="sl-SI"/>
              </w:rPr>
              <w:t>.</w:t>
            </w:r>
          </w:p>
        </w:tc>
      </w:tr>
      <w:tr w:rsidR="008A7931" w:rsidRPr="008A7931" w14:paraId="789E5828" w14:textId="77777777" w:rsidTr="00281363">
        <w:trPr>
          <w:trHeight w:val="300"/>
          <w:tblHeader/>
          <w:jc w:val="center"/>
        </w:trPr>
        <w:tc>
          <w:tcPr>
            <w:tcW w:w="5000" w:type="pct"/>
            <w:gridSpan w:val="10"/>
            <w:tcBorders>
              <w:top w:val="single" w:sz="4" w:space="0" w:color="auto"/>
              <w:bottom w:val="dotted" w:sz="4" w:space="0" w:color="auto"/>
              <w:right w:val="single" w:sz="4" w:space="0" w:color="auto"/>
            </w:tcBorders>
            <w:vAlign w:val="center"/>
          </w:tcPr>
          <w:p w14:paraId="1F32BD8C" w14:textId="6C4CA354" w:rsidR="008A7931" w:rsidRPr="008A7931" w:rsidRDefault="00FA21D3" w:rsidP="008A7931">
            <w:pPr>
              <w:pStyle w:val="Heading2"/>
              <w:jc w:val="both"/>
              <w:rPr>
                <w:rFonts w:cs="Arial"/>
                <w:b w:val="0"/>
                <w:i w:val="0"/>
                <w:sz w:val="16"/>
                <w:szCs w:val="16"/>
                <w:lang w:val="sl-SI"/>
              </w:rPr>
            </w:pPr>
            <w:r>
              <w:rPr>
                <w:rFonts w:cs="Arial"/>
                <w:b w:val="0"/>
                <w:i w:val="0"/>
                <w:sz w:val="16"/>
                <w:szCs w:val="16"/>
                <w:lang w:val="sl-SI"/>
              </w:rPr>
              <w:t>Office hours</w:t>
            </w:r>
            <w:r w:rsidR="008A7931" w:rsidRPr="008A7931">
              <w:rPr>
                <w:rFonts w:cs="Arial"/>
                <w:b w:val="0"/>
                <w:i w:val="0"/>
                <w:sz w:val="16"/>
                <w:szCs w:val="16"/>
                <w:lang w:val="sl-SI"/>
              </w:rPr>
              <w:t>:</w:t>
            </w:r>
            <w:r w:rsidR="008038B7">
              <w:rPr>
                <w:rFonts w:cs="Arial"/>
                <w:b w:val="0"/>
                <w:i w:val="0"/>
                <w:sz w:val="16"/>
                <w:szCs w:val="16"/>
                <w:lang w:val="sl-SI"/>
              </w:rPr>
              <w:t xml:space="preserve"> TBD</w:t>
            </w:r>
          </w:p>
        </w:tc>
      </w:tr>
      <w:tr w:rsidR="008A7931" w:rsidRPr="008A7931" w14:paraId="5996F911" w14:textId="77777777" w:rsidTr="00281363">
        <w:trPr>
          <w:trHeight w:val="281"/>
          <w:tblHeader/>
          <w:jc w:val="center"/>
        </w:trPr>
        <w:tc>
          <w:tcPr>
            <w:tcW w:w="5000" w:type="pct"/>
            <w:gridSpan w:val="10"/>
            <w:tcBorders>
              <w:top w:val="single" w:sz="4" w:space="0" w:color="auto"/>
              <w:bottom w:val="single" w:sz="4" w:space="0" w:color="auto"/>
            </w:tcBorders>
            <w:shd w:val="clear" w:color="auto" w:fill="auto"/>
            <w:vAlign w:val="center"/>
          </w:tcPr>
          <w:p w14:paraId="2ED2FEC1" w14:textId="77777777" w:rsidR="004831FC" w:rsidRDefault="008A7931" w:rsidP="00FA21D3">
            <w:pPr>
              <w:pStyle w:val="Heading2"/>
              <w:jc w:val="both"/>
              <w:rPr>
                <w:rFonts w:cs="Arial"/>
                <w:b w:val="0"/>
                <w:i w:val="0"/>
                <w:sz w:val="16"/>
                <w:szCs w:val="16"/>
              </w:rPr>
            </w:pPr>
            <w:r w:rsidRPr="008A7931">
              <w:rPr>
                <w:rFonts w:cs="Arial"/>
                <w:b w:val="0"/>
                <w:i w:val="0"/>
                <w:sz w:val="16"/>
                <w:szCs w:val="16"/>
              </w:rPr>
              <w:t>Literatur</w:t>
            </w:r>
            <w:r w:rsidR="00FA21D3">
              <w:rPr>
                <w:rFonts w:cs="Arial"/>
                <w:b w:val="0"/>
                <w:i w:val="0"/>
                <w:sz w:val="16"/>
                <w:szCs w:val="16"/>
              </w:rPr>
              <w:t>e</w:t>
            </w:r>
            <w:r w:rsidRPr="008A7931">
              <w:rPr>
                <w:rFonts w:cs="Arial"/>
                <w:b w:val="0"/>
                <w:i w:val="0"/>
                <w:sz w:val="16"/>
                <w:szCs w:val="16"/>
              </w:rPr>
              <w:t xml:space="preserve">: </w:t>
            </w:r>
          </w:p>
          <w:p w14:paraId="4826D114" w14:textId="77777777" w:rsidR="004831FC" w:rsidRDefault="004831FC" w:rsidP="00FA21D3">
            <w:pPr>
              <w:pStyle w:val="Heading2"/>
              <w:jc w:val="both"/>
              <w:rPr>
                <w:b w:val="0"/>
                <w:bCs w:val="0"/>
                <w:i w:val="0"/>
                <w:iCs w:val="0"/>
                <w:sz w:val="16"/>
                <w:szCs w:val="16"/>
              </w:rPr>
            </w:pPr>
            <w:r>
              <w:rPr>
                <w:b w:val="0"/>
                <w:bCs w:val="0"/>
                <w:i w:val="0"/>
                <w:iCs w:val="0"/>
                <w:sz w:val="16"/>
                <w:szCs w:val="16"/>
              </w:rPr>
              <w:t xml:space="preserve">Petar Božović, </w:t>
            </w:r>
            <w:r>
              <w:rPr>
                <w:b w:val="0"/>
                <w:bCs w:val="0"/>
                <w:sz w:val="16"/>
                <w:szCs w:val="16"/>
              </w:rPr>
              <w:t>Legal English</w:t>
            </w:r>
            <w:r>
              <w:rPr>
                <w:b w:val="0"/>
                <w:bCs w:val="0"/>
                <w:i w:val="0"/>
                <w:iCs w:val="0"/>
                <w:sz w:val="16"/>
                <w:szCs w:val="16"/>
              </w:rPr>
              <w:t>, University of Montenegro: Faculty of Philology (forthcoming)</w:t>
            </w:r>
          </w:p>
          <w:p w14:paraId="4EED9C28" w14:textId="77777777" w:rsidR="004831FC" w:rsidRDefault="004831FC" w:rsidP="00FA21D3">
            <w:pPr>
              <w:pStyle w:val="Heading2"/>
              <w:jc w:val="both"/>
              <w:rPr>
                <w:b w:val="0"/>
                <w:bCs w:val="0"/>
                <w:i w:val="0"/>
                <w:iCs w:val="0"/>
                <w:sz w:val="16"/>
                <w:szCs w:val="16"/>
              </w:rPr>
            </w:pPr>
            <w:r w:rsidRPr="004831FC">
              <w:rPr>
                <w:b w:val="0"/>
                <w:bCs w:val="0"/>
                <w:i w:val="0"/>
                <w:iCs w:val="0"/>
                <w:sz w:val="16"/>
                <w:szCs w:val="16"/>
              </w:rPr>
              <w:t xml:space="preserve">Silvana Popović, </w:t>
            </w:r>
            <w:r w:rsidRPr="004831FC">
              <w:rPr>
                <w:b w:val="0"/>
                <w:bCs w:val="0"/>
                <w:sz w:val="16"/>
                <w:szCs w:val="16"/>
              </w:rPr>
              <w:t>English Grammar for Lawyers with Answers</w:t>
            </w:r>
            <w:r w:rsidRPr="004831FC">
              <w:rPr>
                <w:b w:val="0"/>
                <w:bCs w:val="0"/>
                <w:i w:val="0"/>
                <w:iCs w:val="0"/>
                <w:sz w:val="16"/>
                <w:szCs w:val="16"/>
              </w:rPr>
              <w:t>, Univerzitet u Beogradu, Pravni fakultet, 2019.</w:t>
            </w:r>
          </w:p>
          <w:p w14:paraId="28A83F73" w14:textId="488E6349" w:rsidR="000E68CC" w:rsidRPr="000E68CC" w:rsidRDefault="004831FC" w:rsidP="00FA21D3">
            <w:pPr>
              <w:pStyle w:val="Heading2"/>
              <w:jc w:val="both"/>
              <w:rPr>
                <w:rFonts w:cs="Arial"/>
                <w:sz w:val="16"/>
                <w:szCs w:val="16"/>
              </w:rPr>
            </w:pPr>
            <w:r w:rsidRPr="004831FC">
              <w:rPr>
                <w:b w:val="0"/>
                <w:bCs w:val="0"/>
                <w:i w:val="0"/>
                <w:iCs w:val="0"/>
                <w:sz w:val="16"/>
                <w:szCs w:val="16"/>
              </w:rPr>
              <w:t xml:space="preserve">Amy Krois-Lindner, Matt Firth, </w:t>
            </w:r>
            <w:r w:rsidRPr="004831FC">
              <w:rPr>
                <w:b w:val="0"/>
                <w:bCs w:val="0"/>
                <w:sz w:val="16"/>
                <w:szCs w:val="16"/>
              </w:rPr>
              <w:t>International Legal English</w:t>
            </w:r>
            <w:r w:rsidRPr="004831FC">
              <w:rPr>
                <w:b w:val="0"/>
                <w:bCs w:val="0"/>
                <w:i w:val="0"/>
                <w:iCs w:val="0"/>
                <w:sz w:val="16"/>
                <w:szCs w:val="16"/>
              </w:rPr>
              <w:t>, Cambridge University Press</w:t>
            </w:r>
            <w:r>
              <w:rPr>
                <w:b w:val="0"/>
                <w:bCs w:val="0"/>
                <w:i w:val="0"/>
                <w:iCs w:val="0"/>
                <w:sz w:val="16"/>
                <w:szCs w:val="16"/>
              </w:rPr>
              <w:t>, 2011 (selected chapters)</w:t>
            </w:r>
            <w:r w:rsidR="000E68CC">
              <w:t xml:space="preserve">             </w:t>
            </w:r>
          </w:p>
        </w:tc>
      </w:tr>
      <w:tr w:rsidR="008A7931" w:rsidRPr="008A7931" w14:paraId="4E2A22C8" w14:textId="77777777" w:rsidTr="00281363">
        <w:trPr>
          <w:trHeight w:val="593"/>
          <w:tblHeader/>
          <w:jc w:val="center"/>
        </w:trPr>
        <w:tc>
          <w:tcPr>
            <w:tcW w:w="5000" w:type="pct"/>
            <w:gridSpan w:val="10"/>
            <w:tcBorders>
              <w:bottom w:val="single" w:sz="4" w:space="0" w:color="auto"/>
            </w:tcBorders>
          </w:tcPr>
          <w:p w14:paraId="0FDDD64C" w14:textId="11A253CA" w:rsidR="008A7931" w:rsidRPr="008A7931" w:rsidRDefault="00FA21D3" w:rsidP="008A7931">
            <w:pPr>
              <w:pStyle w:val="Heading2"/>
              <w:jc w:val="both"/>
              <w:rPr>
                <w:rFonts w:cs="Arial"/>
                <w:b w:val="0"/>
                <w:i w:val="0"/>
                <w:sz w:val="16"/>
                <w:szCs w:val="16"/>
              </w:rPr>
            </w:pPr>
            <w:r>
              <w:rPr>
                <w:rFonts w:cs="Arial"/>
                <w:b w:val="0"/>
                <w:i w:val="0"/>
                <w:sz w:val="16"/>
                <w:szCs w:val="16"/>
              </w:rPr>
              <w:t>Assessment</w:t>
            </w:r>
            <w:r w:rsidR="008A7931" w:rsidRPr="008A7931">
              <w:rPr>
                <w:rFonts w:cs="Arial"/>
                <w:b w:val="0"/>
                <w:i w:val="0"/>
                <w:sz w:val="16"/>
                <w:szCs w:val="16"/>
              </w:rPr>
              <w:t xml:space="preserve">: </w:t>
            </w:r>
          </w:p>
          <w:p w14:paraId="5D21E5E7" w14:textId="05A65F76" w:rsidR="008A7931" w:rsidRPr="008A7931" w:rsidRDefault="004831FC" w:rsidP="008A7931">
            <w:pPr>
              <w:pStyle w:val="Heading2"/>
              <w:jc w:val="both"/>
              <w:rPr>
                <w:rFonts w:cs="Arial"/>
                <w:b w:val="0"/>
                <w:i w:val="0"/>
                <w:sz w:val="16"/>
                <w:szCs w:val="16"/>
              </w:rPr>
            </w:pPr>
            <w:r>
              <w:rPr>
                <w:rFonts w:cs="Arial"/>
                <w:b w:val="0"/>
                <w:i w:val="0"/>
                <w:sz w:val="16"/>
                <w:szCs w:val="16"/>
              </w:rPr>
              <w:t>Homework assignments</w:t>
            </w:r>
            <w:r w:rsidR="008A7931" w:rsidRPr="008A7931">
              <w:rPr>
                <w:rFonts w:cs="Arial"/>
                <w:b w:val="0"/>
                <w:i w:val="0"/>
                <w:sz w:val="16"/>
                <w:szCs w:val="16"/>
              </w:rPr>
              <w:t xml:space="preserve"> (</w:t>
            </w:r>
            <w:r>
              <w:rPr>
                <w:rFonts w:cs="Arial"/>
                <w:b w:val="0"/>
                <w:i w:val="0"/>
                <w:sz w:val="16"/>
                <w:szCs w:val="16"/>
              </w:rPr>
              <w:t>CV in Europass format, Motivation letter</w:t>
            </w:r>
            <w:r w:rsidR="00E95AC9">
              <w:rPr>
                <w:rFonts w:cs="Arial"/>
                <w:b w:val="0"/>
                <w:i w:val="0"/>
                <w:sz w:val="16"/>
                <w:szCs w:val="16"/>
              </w:rPr>
              <w:t xml:space="preserve">) </w:t>
            </w:r>
            <w:r>
              <w:rPr>
                <w:rFonts w:cs="Arial"/>
                <w:b w:val="0"/>
                <w:i w:val="0"/>
                <w:sz w:val="16"/>
                <w:szCs w:val="16"/>
              </w:rPr>
              <w:t>–</w:t>
            </w:r>
            <w:r w:rsidR="00E95AC9">
              <w:rPr>
                <w:rFonts w:cs="Arial"/>
                <w:b w:val="0"/>
                <w:i w:val="0"/>
                <w:sz w:val="16"/>
                <w:szCs w:val="16"/>
              </w:rPr>
              <w:t xml:space="preserve"> </w:t>
            </w:r>
            <w:r>
              <w:rPr>
                <w:rFonts w:cs="Arial"/>
                <w:b w:val="0"/>
                <w:i w:val="0"/>
                <w:sz w:val="16"/>
                <w:szCs w:val="16"/>
              </w:rPr>
              <w:t>5</w:t>
            </w:r>
            <w:r w:rsidR="008A7931" w:rsidRPr="008A7931">
              <w:rPr>
                <w:rFonts w:cs="Arial"/>
                <w:b w:val="0"/>
                <w:i w:val="0"/>
                <w:sz w:val="16"/>
                <w:szCs w:val="16"/>
              </w:rPr>
              <w:t xml:space="preserve"> po</w:t>
            </w:r>
            <w:r>
              <w:rPr>
                <w:rFonts w:cs="Arial"/>
                <w:b w:val="0"/>
                <w:i w:val="0"/>
                <w:sz w:val="16"/>
                <w:szCs w:val="16"/>
              </w:rPr>
              <w:t>ints</w:t>
            </w:r>
          </w:p>
          <w:p w14:paraId="787DB8CA" w14:textId="446E802F" w:rsidR="008A7931" w:rsidRPr="008A7931" w:rsidRDefault="004831FC" w:rsidP="008A7931">
            <w:pPr>
              <w:pStyle w:val="Heading2"/>
              <w:jc w:val="both"/>
              <w:rPr>
                <w:rFonts w:cs="Arial"/>
                <w:b w:val="0"/>
                <w:i w:val="0"/>
                <w:sz w:val="16"/>
                <w:szCs w:val="16"/>
              </w:rPr>
            </w:pPr>
            <w:r>
              <w:rPr>
                <w:rFonts w:cs="Arial"/>
                <w:b w:val="0"/>
                <w:i w:val="0"/>
                <w:sz w:val="16"/>
                <w:szCs w:val="16"/>
              </w:rPr>
              <w:t>Midterm exam</w:t>
            </w:r>
            <w:r w:rsidR="006D5D21">
              <w:rPr>
                <w:rFonts w:cs="Arial"/>
                <w:b w:val="0"/>
                <w:i w:val="0"/>
                <w:sz w:val="16"/>
                <w:szCs w:val="16"/>
              </w:rPr>
              <w:t xml:space="preserve"> – </w:t>
            </w:r>
            <w:r w:rsidR="000E68CC">
              <w:rPr>
                <w:rFonts w:cs="Arial"/>
                <w:b w:val="0"/>
                <w:i w:val="0"/>
                <w:sz w:val="16"/>
                <w:szCs w:val="16"/>
              </w:rPr>
              <w:t>60</w:t>
            </w:r>
            <w:r w:rsidR="008A7931" w:rsidRPr="008A7931">
              <w:rPr>
                <w:rFonts w:cs="Arial"/>
                <w:b w:val="0"/>
                <w:i w:val="0"/>
                <w:sz w:val="16"/>
                <w:szCs w:val="16"/>
              </w:rPr>
              <w:t xml:space="preserve"> </w:t>
            </w:r>
            <w:r>
              <w:rPr>
                <w:rFonts w:cs="Arial"/>
                <w:b w:val="0"/>
                <w:i w:val="0"/>
                <w:sz w:val="16"/>
                <w:szCs w:val="16"/>
              </w:rPr>
              <w:t>points</w:t>
            </w:r>
            <w:r w:rsidR="008A7931" w:rsidRPr="008A7931">
              <w:rPr>
                <w:rFonts w:cs="Arial"/>
                <w:b w:val="0"/>
                <w:i w:val="0"/>
                <w:sz w:val="16"/>
                <w:szCs w:val="16"/>
              </w:rPr>
              <w:t xml:space="preserve"> </w:t>
            </w:r>
          </w:p>
          <w:p w14:paraId="0A27107A" w14:textId="5B8F2CF3" w:rsidR="008A7931" w:rsidRDefault="004831FC" w:rsidP="008A7931">
            <w:pPr>
              <w:pStyle w:val="Heading2"/>
              <w:jc w:val="both"/>
              <w:rPr>
                <w:rFonts w:cs="Arial"/>
                <w:b w:val="0"/>
                <w:i w:val="0"/>
                <w:sz w:val="16"/>
                <w:szCs w:val="16"/>
              </w:rPr>
            </w:pPr>
            <w:r>
              <w:rPr>
                <w:rFonts w:cs="Arial"/>
                <w:b w:val="0"/>
                <w:i w:val="0"/>
                <w:sz w:val="16"/>
                <w:szCs w:val="16"/>
              </w:rPr>
              <w:t>Final exam</w:t>
            </w:r>
            <w:r w:rsidR="008A7931" w:rsidRPr="008A7931">
              <w:rPr>
                <w:rFonts w:cs="Arial"/>
                <w:b w:val="0"/>
                <w:i w:val="0"/>
                <w:sz w:val="16"/>
                <w:szCs w:val="16"/>
              </w:rPr>
              <w:t xml:space="preserve"> – </w:t>
            </w:r>
            <w:r>
              <w:rPr>
                <w:rFonts w:cs="Arial"/>
                <w:b w:val="0"/>
                <w:i w:val="0"/>
                <w:sz w:val="16"/>
                <w:szCs w:val="16"/>
              </w:rPr>
              <w:t>30 points</w:t>
            </w:r>
          </w:p>
          <w:p w14:paraId="17AFCBCD" w14:textId="0252924A" w:rsidR="008A7931" w:rsidRPr="004831FC" w:rsidRDefault="004831FC" w:rsidP="004831FC">
            <w:pPr>
              <w:rPr>
                <w:rFonts w:ascii="Arial" w:hAnsi="Arial" w:cs="Arial"/>
                <w:sz w:val="16"/>
                <w:szCs w:val="16"/>
                <w:lang w:val="sr-Latn-CS"/>
              </w:rPr>
            </w:pPr>
            <w:r w:rsidRPr="004831FC">
              <w:rPr>
                <w:rFonts w:ascii="Arial" w:hAnsi="Arial" w:cs="Arial"/>
                <w:sz w:val="16"/>
                <w:szCs w:val="16"/>
                <w:lang w:val="sr-Latn-CS"/>
              </w:rPr>
              <w:t>Attendance and informed in-class participation</w:t>
            </w:r>
            <w:r>
              <w:rPr>
                <w:rFonts w:ascii="Arial" w:hAnsi="Arial" w:cs="Arial"/>
                <w:sz w:val="16"/>
                <w:szCs w:val="16"/>
                <w:lang w:val="sr-Latn-CS"/>
              </w:rPr>
              <w:t xml:space="preserve"> </w:t>
            </w:r>
            <w:r>
              <w:rPr>
                <w:rFonts w:cs="Arial"/>
                <w:sz w:val="16"/>
                <w:szCs w:val="16"/>
              </w:rPr>
              <w:t>–</w:t>
            </w:r>
            <w:r>
              <w:rPr>
                <w:rFonts w:ascii="Arial" w:hAnsi="Arial" w:cs="Arial"/>
                <w:sz w:val="16"/>
                <w:szCs w:val="16"/>
                <w:lang w:val="sr-Latn-CS"/>
              </w:rPr>
              <w:t xml:space="preserve"> 5 points</w:t>
            </w:r>
          </w:p>
        </w:tc>
      </w:tr>
      <w:tr w:rsidR="008A7931" w:rsidRPr="008A7931" w14:paraId="357A0FB9" w14:textId="77777777" w:rsidTr="00281363">
        <w:trPr>
          <w:trHeight w:val="255"/>
          <w:tblHeader/>
          <w:jc w:val="center"/>
        </w:trPr>
        <w:tc>
          <w:tcPr>
            <w:tcW w:w="785" w:type="pct"/>
            <w:gridSpan w:val="2"/>
            <w:tcBorders>
              <w:top w:val="single" w:sz="4" w:space="0" w:color="auto"/>
              <w:bottom w:val="single" w:sz="4" w:space="0" w:color="auto"/>
            </w:tcBorders>
          </w:tcPr>
          <w:p w14:paraId="41852C0C" w14:textId="115A0A57" w:rsidR="008A7931" w:rsidRPr="008A7931" w:rsidRDefault="00FA21D3" w:rsidP="008A7931">
            <w:pPr>
              <w:pStyle w:val="Heading2"/>
              <w:jc w:val="both"/>
              <w:rPr>
                <w:rFonts w:cs="Arial"/>
                <w:b w:val="0"/>
                <w:i w:val="0"/>
                <w:sz w:val="16"/>
                <w:szCs w:val="16"/>
              </w:rPr>
            </w:pPr>
            <w:r>
              <w:rPr>
                <w:rFonts w:cs="Arial"/>
                <w:b w:val="0"/>
                <w:i w:val="0"/>
                <w:sz w:val="16"/>
                <w:szCs w:val="16"/>
              </w:rPr>
              <w:t>Grading</w:t>
            </w:r>
            <w:r w:rsidR="009A4E03">
              <w:rPr>
                <w:rFonts w:cs="Arial"/>
                <w:b w:val="0"/>
                <w:i w:val="0"/>
                <w:sz w:val="16"/>
                <w:szCs w:val="16"/>
              </w:rPr>
              <w:t xml:space="preserve"> scale</w:t>
            </w:r>
          </w:p>
        </w:tc>
        <w:tc>
          <w:tcPr>
            <w:tcW w:w="835" w:type="pct"/>
            <w:gridSpan w:val="4"/>
            <w:tcBorders>
              <w:top w:val="single" w:sz="4" w:space="0" w:color="auto"/>
              <w:bottom w:val="single" w:sz="4" w:space="0" w:color="auto"/>
            </w:tcBorders>
            <w:vAlign w:val="center"/>
          </w:tcPr>
          <w:p w14:paraId="2CF79696" w14:textId="77777777" w:rsidR="008A7931" w:rsidRPr="008A7931" w:rsidRDefault="008A7931" w:rsidP="008A7931">
            <w:pPr>
              <w:pStyle w:val="Heading2"/>
              <w:jc w:val="both"/>
              <w:rPr>
                <w:rFonts w:cs="Arial"/>
                <w:b w:val="0"/>
                <w:i w:val="0"/>
                <w:sz w:val="16"/>
                <w:szCs w:val="16"/>
              </w:rPr>
            </w:pPr>
            <w:r w:rsidRPr="008A7931">
              <w:rPr>
                <w:rFonts w:cs="Arial"/>
                <w:b w:val="0"/>
                <w:i w:val="0"/>
                <w:sz w:val="16"/>
                <w:szCs w:val="16"/>
              </w:rPr>
              <w:t>A</w:t>
            </w:r>
          </w:p>
        </w:tc>
        <w:tc>
          <w:tcPr>
            <w:tcW w:w="835" w:type="pct"/>
            <w:tcBorders>
              <w:top w:val="single" w:sz="4" w:space="0" w:color="auto"/>
              <w:bottom w:val="single" w:sz="4" w:space="0" w:color="auto"/>
            </w:tcBorders>
            <w:vAlign w:val="center"/>
          </w:tcPr>
          <w:p w14:paraId="3158C43F" w14:textId="77777777" w:rsidR="008A7931" w:rsidRPr="008A7931" w:rsidRDefault="008A7931" w:rsidP="008A7931">
            <w:pPr>
              <w:pStyle w:val="Heading2"/>
              <w:jc w:val="both"/>
              <w:rPr>
                <w:rFonts w:cs="Arial"/>
                <w:b w:val="0"/>
                <w:i w:val="0"/>
                <w:sz w:val="16"/>
                <w:szCs w:val="16"/>
              </w:rPr>
            </w:pPr>
            <w:r w:rsidRPr="008A7931">
              <w:rPr>
                <w:rFonts w:cs="Arial"/>
                <w:b w:val="0"/>
                <w:i w:val="0"/>
                <w:sz w:val="16"/>
                <w:szCs w:val="16"/>
              </w:rPr>
              <w:t>B</w:t>
            </w:r>
          </w:p>
        </w:tc>
        <w:tc>
          <w:tcPr>
            <w:tcW w:w="835" w:type="pct"/>
            <w:tcBorders>
              <w:top w:val="single" w:sz="4" w:space="0" w:color="auto"/>
              <w:bottom w:val="single" w:sz="4" w:space="0" w:color="auto"/>
            </w:tcBorders>
            <w:vAlign w:val="center"/>
          </w:tcPr>
          <w:p w14:paraId="356D70DD" w14:textId="77777777" w:rsidR="008A7931" w:rsidRPr="008A7931" w:rsidRDefault="008A7931" w:rsidP="008A7931">
            <w:pPr>
              <w:pStyle w:val="Heading2"/>
              <w:jc w:val="both"/>
              <w:rPr>
                <w:rFonts w:cs="Arial"/>
                <w:b w:val="0"/>
                <w:i w:val="0"/>
                <w:sz w:val="16"/>
                <w:szCs w:val="16"/>
              </w:rPr>
            </w:pPr>
            <w:r w:rsidRPr="008A7931">
              <w:rPr>
                <w:rFonts w:cs="Arial"/>
                <w:b w:val="0"/>
                <w:i w:val="0"/>
                <w:sz w:val="16"/>
                <w:szCs w:val="16"/>
              </w:rPr>
              <w:t>C</w:t>
            </w:r>
          </w:p>
        </w:tc>
        <w:tc>
          <w:tcPr>
            <w:tcW w:w="835" w:type="pct"/>
            <w:tcBorders>
              <w:top w:val="single" w:sz="4" w:space="0" w:color="auto"/>
              <w:bottom w:val="single" w:sz="4" w:space="0" w:color="auto"/>
            </w:tcBorders>
            <w:vAlign w:val="center"/>
          </w:tcPr>
          <w:p w14:paraId="428FAF2B" w14:textId="77777777" w:rsidR="008A7931" w:rsidRPr="008A7931" w:rsidRDefault="008A7931" w:rsidP="008A7931">
            <w:pPr>
              <w:pStyle w:val="Heading2"/>
              <w:jc w:val="both"/>
              <w:rPr>
                <w:rFonts w:cs="Arial"/>
                <w:b w:val="0"/>
                <w:i w:val="0"/>
                <w:sz w:val="16"/>
                <w:szCs w:val="16"/>
              </w:rPr>
            </w:pPr>
            <w:r w:rsidRPr="008A7931">
              <w:rPr>
                <w:rFonts w:cs="Arial"/>
                <w:b w:val="0"/>
                <w:i w:val="0"/>
                <w:sz w:val="16"/>
                <w:szCs w:val="16"/>
              </w:rPr>
              <w:t>D</w:t>
            </w:r>
          </w:p>
        </w:tc>
        <w:tc>
          <w:tcPr>
            <w:tcW w:w="876" w:type="pct"/>
            <w:tcBorders>
              <w:top w:val="single" w:sz="4" w:space="0" w:color="auto"/>
              <w:bottom w:val="single" w:sz="4" w:space="0" w:color="auto"/>
            </w:tcBorders>
            <w:vAlign w:val="center"/>
          </w:tcPr>
          <w:p w14:paraId="1D3FD925" w14:textId="77777777" w:rsidR="008A7931" w:rsidRPr="008A7931" w:rsidRDefault="008A7931" w:rsidP="008A7931">
            <w:pPr>
              <w:pStyle w:val="Heading2"/>
              <w:jc w:val="both"/>
              <w:rPr>
                <w:rFonts w:cs="Arial"/>
                <w:b w:val="0"/>
                <w:i w:val="0"/>
                <w:sz w:val="16"/>
                <w:szCs w:val="16"/>
              </w:rPr>
            </w:pPr>
            <w:r w:rsidRPr="008A7931">
              <w:rPr>
                <w:rFonts w:cs="Arial"/>
                <w:b w:val="0"/>
                <w:i w:val="0"/>
                <w:sz w:val="16"/>
                <w:szCs w:val="16"/>
              </w:rPr>
              <w:t>E</w:t>
            </w:r>
          </w:p>
        </w:tc>
      </w:tr>
      <w:tr w:rsidR="008A7931" w:rsidRPr="008A7931" w14:paraId="0474CAC1" w14:textId="77777777" w:rsidTr="00281363">
        <w:trPr>
          <w:trHeight w:val="295"/>
          <w:tblHeader/>
          <w:jc w:val="center"/>
        </w:trPr>
        <w:tc>
          <w:tcPr>
            <w:tcW w:w="785" w:type="pct"/>
            <w:gridSpan w:val="2"/>
            <w:tcBorders>
              <w:top w:val="single" w:sz="4" w:space="0" w:color="auto"/>
              <w:bottom w:val="single" w:sz="4" w:space="0" w:color="auto"/>
            </w:tcBorders>
            <w:vAlign w:val="center"/>
          </w:tcPr>
          <w:p w14:paraId="26B9F749" w14:textId="4724834A" w:rsidR="008A7931" w:rsidRPr="008A7931" w:rsidRDefault="00FA21D3" w:rsidP="008A7931">
            <w:pPr>
              <w:pStyle w:val="Heading2"/>
              <w:jc w:val="both"/>
              <w:rPr>
                <w:rFonts w:cs="Arial"/>
                <w:b w:val="0"/>
                <w:i w:val="0"/>
                <w:sz w:val="16"/>
                <w:szCs w:val="16"/>
                <w:vertAlign w:val="superscript"/>
              </w:rPr>
            </w:pPr>
            <w:r>
              <w:rPr>
                <w:rFonts w:cs="Arial"/>
                <w:b w:val="0"/>
                <w:i w:val="0"/>
                <w:sz w:val="16"/>
                <w:szCs w:val="16"/>
              </w:rPr>
              <w:t>No. of points</w:t>
            </w:r>
          </w:p>
        </w:tc>
        <w:tc>
          <w:tcPr>
            <w:tcW w:w="835" w:type="pct"/>
            <w:gridSpan w:val="4"/>
            <w:tcBorders>
              <w:top w:val="single" w:sz="4" w:space="0" w:color="auto"/>
              <w:bottom w:val="single" w:sz="4" w:space="0" w:color="auto"/>
            </w:tcBorders>
          </w:tcPr>
          <w:p w14:paraId="47508582" w14:textId="77777777" w:rsidR="008A7931" w:rsidRPr="008A7931" w:rsidRDefault="008A7931" w:rsidP="008A7931">
            <w:pPr>
              <w:pStyle w:val="Heading2"/>
              <w:jc w:val="both"/>
              <w:rPr>
                <w:rFonts w:cs="Arial"/>
                <w:b w:val="0"/>
                <w:i w:val="0"/>
                <w:sz w:val="16"/>
                <w:szCs w:val="16"/>
              </w:rPr>
            </w:pPr>
            <w:r w:rsidRPr="008A7931">
              <w:rPr>
                <w:rFonts w:cs="Arial"/>
                <w:b w:val="0"/>
                <w:i w:val="0"/>
                <w:sz w:val="16"/>
                <w:szCs w:val="16"/>
              </w:rPr>
              <w:t>90-100</w:t>
            </w:r>
          </w:p>
        </w:tc>
        <w:tc>
          <w:tcPr>
            <w:tcW w:w="835" w:type="pct"/>
            <w:tcBorders>
              <w:top w:val="single" w:sz="4" w:space="0" w:color="auto"/>
              <w:bottom w:val="single" w:sz="4" w:space="0" w:color="auto"/>
            </w:tcBorders>
          </w:tcPr>
          <w:p w14:paraId="771EABD5" w14:textId="77777777" w:rsidR="008A7931" w:rsidRPr="008A7931" w:rsidRDefault="008A7931" w:rsidP="008A7931">
            <w:pPr>
              <w:pStyle w:val="Heading2"/>
              <w:jc w:val="both"/>
              <w:rPr>
                <w:rFonts w:cs="Arial"/>
                <w:b w:val="0"/>
                <w:i w:val="0"/>
                <w:sz w:val="16"/>
                <w:szCs w:val="16"/>
              </w:rPr>
            </w:pPr>
            <w:r w:rsidRPr="008A7931">
              <w:rPr>
                <w:rFonts w:cs="Arial"/>
                <w:b w:val="0"/>
                <w:i w:val="0"/>
                <w:sz w:val="16"/>
                <w:szCs w:val="16"/>
              </w:rPr>
              <w:t>80-89</w:t>
            </w:r>
          </w:p>
        </w:tc>
        <w:tc>
          <w:tcPr>
            <w:tcW w:w="835" w:type="pct"/>
            <w:tcBorders>
              <w:top w:val="single" w:sz="4" w:space="0" w:color="auto"/>
              <w:bottom w:val="single" w:sz="4" w:space="0" w:color="auto"/>
            </w:tcBorders>
          </w:tcPr>
          <w:p w14:paraId="6EB301E3" w14:textId="77777777" w:rsidR="008A7931" w:rsidRPr="008A7931" w:rsidRDefault="008A7931" w:rsidP="008A7931">
            <w:pPr>
              <w:pStyle w:val="Heading2"/>
              <w:jc w:val="both"/>
              <w:rPr>
                <w:rFonts w:cs="Arial"/>
                <w:b w:val="0"/>
                <w:i w:val="0"/>
                <w:sz w:val="16"/>
                <w:szCs w:val="16"/>
              </w:rPr>
            </w:pPr>
            <w:r w:rsidRPr="008A7931">
              <w:rPr>
                <w:rFonts w:cs="Arial"/>
                <w:b w:val="0"/>
                <w:i w:val="0"/>
                <w:sz w:val="16"/>
                <w:szCs w:val="16"/>
              </w:rPr>
              <w:t>70-79</w:t>
            </w:r>
          </w:p>
        </w:tc>
        <w:tc>
          <w:tcPr>
            <w:tcW w:w="835" w:type="pct"/>
            <w:tcBorders>
              <w:top w:val="single" w:sz="4" w:space="0" w:color="auto"/>
              <w:bottom w:val="single" w:sz="4" w:space="0" w:color="auto"/>
            </w:tcBorders>
          </w:tcPr>
          <w:p w14:paraId="645C56E0" w14:textId="77777777" w:rsidR="008A7931" w:rsidRPr="008A7931" w:rsidRDefault="008A7931" w:rsidP="008A7931">
            <w:pPr>
              <w:pStyle w:val="Heading2"/>
              <w:jc w:val="both"/>
              <w:rPr>
                <w:rFonts w:cs="Arial"/>
                <w:b w:val="0"/>
                <w:i w:val="0"/>
                <w:sz w:val="16"/>
                <w:szCs w:val="16"/>
              </w:rPr>
            </w:pPr>
            <w:r w:rsidRPr="008A7931">
              <w:rPr>
                <w:rFonts w:cs="Arial"/>
                <w:b w:val="0"/>
                <w:i w:val="0"/>
                <w:sz w:val="16"/>
                <w:szCs w:val="16"/>
              </w:rPr>
              <w:t>60-69</w:t>
            </w:r>
          </w:p>
        </w:tc>
        <w:tc>
          <w:tcPr>
            <w:tcW w:w="876" w:type="pct"/>
            <w:tcBorders>
              <w:top w:val="single" w:sz="4" w:space="0" w:color="auto"/>
              <w:bottom w:val="single" w:sz="4" w:space="0" w:color="auto"/>
            </w:tcBorders>
          </w:tcPr>
          <w:p w14:paraId="457DC17E" w14:textId="77777777" w:rsidR="008A7931" w:rsidRPr="008A7931" w:rsidRDefault="008A7931" w:rsidP="008A7931">
            <w:pPr>
              <w:pStyle w:val="Heading2"/>
              <w:jc w:val="both"/>
              <w:rPr>
                <w:rFonts w:cs="Arial"/>
                <w:b w:val="0"/>
                <w:i w:val="0"/>
                <w:sz w:val="16"/>
                <w:szCs w:val="16"/>
              </w:rPr>
            </w:pPr>
            <w:r w:rsidRPr="008A7931">
              <w:rPr>
                <w:rFonts w:cs="Arial"/>
                <w:b w:val="0"/>
                <w:i w:val="0"/>
                <w:sz w:val="16"/>
                <w:szCs w:val="16"/>
              </w:rPr>
              <w:t>50-59</w:t>
            </w:r>
          </w:p>
        </w:tc>
      </w:tr>
      <w:tr w:rsidR="008A7931" w:rsidRPr="008A7931" w14:paraId="38F12928" w14:textId="77777777" w:rsidTr="00281363">
        <w:trPr>
          <w:trHeight w:val="647"/>
          <w:tblHeader/>
          <w:jc w:val="center"/>
        </w:trPr>
        <w:tc>
          <w:tcPr>
            <w:tcW w:w="5000" w:type="pct"/>
            <w:gridSpan w:val="10"/>
            <w:tcBorders>
              <w:bottom w:val="single" w:sz="4" w:space="0" w:color="auto"/>
            </w:tcBorders>
          </w:tcPr>
          <w:p w14:paraId="16BF0360" w14:textId="02C379A4" w:rsidR="004831FC" w:rsidRPr="004831FC" w:rsidRDefault="008038B7" w:rsidP="004831FC">
            <w:pPr>
              <w:pStyle w:val="Heading2"/>
              <w:jc w:val="both"/>
              <w:rPr>
                <w:rFonts w:cs="Arial"/>
                <w:b w:val="0"/>
                <w:i w:val="0"/>
                <w:sz w:val="16"/>
                <w:szCs w:val="16"/>
              </w:rPr>
            </w:pPr>
            <w:r>
              <w:rPr>
                <w:rFonts w:cs="Arial"/>
                <w:b w:val="0"/>
                <w:i w:val="0"/>
                <w:sz w:val="16"/>
                <w:szCs w:val="16"/>
              </w:rPr>
              <w:t>Note</w:t>
            </w:r>
            <w:r w:rsidR="008A7931" w:rsidRPr="008A7931">
              <w:rPr>
                <w:rFonts w:cs="Arial"/>
                <w:b w:val="0"/>
                <w:i w:val="0"/>
                <w:sz w:val="16"/>
                <w:szCs w:val="16"/>
              </w:rPr>
              <w:t xml:space="preserve">: </w:t>
            </w:r>
            <w:r w:rsidR="004831FC">
              <w:rPr>
                <w:rFonts w:cs="Arial"/>
                <w:b w:val="0"/>
                <w:i w:val="0"/>
                <w:sz w:val="16"/>
                <w:szCs w:val="16"/>
              </w:rPr>
              <w:t>Students will be given detailed information about the course and requirements during the first week</w:t>
            </w:r>
            <w:r w:rsidR="00352364">
              <w:rPr>
                <w:rFonts w:cs="Arial"/>
                <w:b w:val="0"/>
                <w:i w:val="0"/>
                <w:sz w:val="16"/>
                <w:szCs w:val="16"/>
              </w:rPr>
              <w:t xml:space="preserve">. It is preferred to organize classes in groups not larger than 30 students. In case of smaller groups, the assessment section can be slightly adjusted to include more activities and </w:t>
            </w:r>
            <w:r w:rsidR="001974DF">
              <w:rPr>
                <w:rFonts w:cs="Arial"/>
                <w:b w:val="0"/>
                <w:i w:val="0"/>
                <w:sz w:val="16"/>
                <w:szCs w:val="16"/>
              </w:rPr>
              <w:t xml:space="preserve">better </w:t>
            </w:r>
            <w:r w:rsidR="00352364">
              <w:rPr>
                <w:rFonts w:cs="Arial"/>
                <w:b w:val="0"/>
                <w:i w:val="0"/>
                <w:sz w:val="16"/>
                <w:szCs w:val="16"/>
              </w:rPr>
              <w:t>accomodate the needs of the group.</w:t>
            </w:r>
          </w:p>
        </w:tc>
      </w:tr>
      <w:tr w:rsidR="008A7931" w:rsidRPr="008A7931" w14:paraId="126B70AA" w14:textId="77777777" w:rsidTr="00281363">
        <w:trPr>
          <w:gridBefore w:val="1"/>
          <w:wBefore w:w="514" w:type="pct"/>
          <w:trHeight w:val="157"/>
          <w:tblHeader/>
          <w:jc w:val="center"/>
        </w:trPr>
        <w:tc>
          <w:tcPr>
            <w:tcW w:w="4486" w:type="pct"/>
            <w:gridSpan w:val="9"/>
            <w:tcBorders>
              <w:left w:val="single" w:sz="4" w:space="0" w:color="auto"/>
              <w:right w:val="single" w:sz="4" w:space="0" w:color="auto"/>
            </w:tcBorders>
          </w:tcPr>
          <w:p w14:paraId="16C4AE9D" w14:textId="1E27C6B1" w:rsidR="008A7931" w:rsidRPr="008A7931" w:rsidRDefault="00FA21D3" w:rsidP="004831FC">
            <w:pPr>
              <w:pStyle w:val="Heading2"/>
              <w:ind w:left="0"/>
              <w:jc w:val="both"/>
              <w:rPr>
                <w:rFonts w:cs="Arial"/>
                <w:b w:val="0"/>
                <w:i w:val="0"/>
                <w:sz w:val="16"/>
                <w:szCs w:val="16"/>
              </w:rPr>
            </w:pPr>
            <w:r>
              <w:rPr>
                <w:rFonts w:cs="Arial"/>
                <w:b w:val="0"/>
                <w:i w:val="0"/>
                <w:sz w:val="16"/>
                <w:szCs w:val="16"/>
              </w:rPr>
              <w:t>Syllabus prepared by</w:t>
            </w:r>
            <w:r w:rsidR="008A7931" w:rsidRPr="008A7931">
              <w:rPr>
                <w:rFonts w:cs="Arial"/>
                <w:b w:val="0"/>
                <w:i w:val="0"/>
                <w:sz w:val="16"/>
                <w:szCs w:val="16"/>
              </w:rPr>
              <w:t xml:space="preserve">: </w:t>
            </w:r>
            <w:r w:rsidR="000E68CC">
              <w:rPr>
                <w:rFonts w:cs="Arial"/>
                <w:b w:val="0"/>
                <w:i w:val="0"/>
                <w:sz w:val="16"/>
                <w:szCs w:val="16"/>
              </w:rPr>
              <w:t>Petar Božović</w:t>
            </w:r>
            <w:r>
              <w:rPr>
                <w:rFonts w:cs="Arial"/>
                <w:b w:val="0"/>
                <w:i w:val="0"/>
                <w:sz w:val="16"/>
                <w:szCs w:val="16"/>
              </w:rPr>
              <w:t>, Ph.D.</w:t>
            </w:r>
          </w:p>
        </w:tc>
      </w:tr>
    </w:tbl>
    <w:p w14:paraId="6E80C920" w14:textId="77777777" w:rsidR="00924BE0" w:rsidRPr="008A7931" w:rsidRDefault="00924BE0">
      <w:pPr>
        <w:rPr>
          <w:rFonts w:ascii="Arial" w:hAnsi="Arial" w:cs="Arial"/>
          <w:sz w:val="16"/>
          <w:szCs w:val="16"/>
        </w:rPr>
      </w:pPr>
    </w:p>
    <w:sectPr w:rsidR="00924BE0" w:rsidRPr="008A7931" w:rsidSect="00281363">
      <w:pgSz w:w="11909" w:h="16834" w:code="9"/>
      <w:pgMar w:top="964" w:right="1247" w:bottom="964"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E1C34"/>
    <w:multiLevelType w:val="hybridMultilevel"/>
    <w:tmpl w:val="6C542A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31"/>
    <w:rsid w:val="000732D5"/>
    <w:rsid w:val="000E68CC"/>
    <w:rsid w:val="001050E9"/>
    <w:rsid w:val="001974DF"/>
    <w:rsid w:val="00281363"/>
    <w:rsid w:val="00284CD8"/>
    <w:rsid w:val="00352364"/>
    <w:rsid w:val="003F0C3D"/>
    <w:rsid w:val="003F622A"/>
    <w:rsid w:val="00405EDA"/>
    <w:rsid w:val="00417572"/>
    <w:rsid w:val="004357E9"/>
    <w:rsid w:val="00475EF5"/>
    <w:rsid w:val="004831FC"/>
    <w:rsid w:val="00493720"/>
    <w:rsid w:val="0050214E"/>
    <w:rsid w:val="005C65B8"/>
    <w:rsid w:val="00642B32"/>
    <w:rsid w:val="006D5D21"/>
    <w:rsid w:val="007C7D0E"/>
    <w:rsid w:val="008038B7"/>
    <w:rsid w:val="00817B03"/>
    <w:rsid w:val="008A7931"/>
    <w:rsid w:val="008C49A7"/>
    <w:rsid w:val="00924BE0"/>
    <w:rsid w:val="0094021C"/>
    <w:rsid w:val="009A4E03"/>
    <w:rsid w:val="00A05EE5"/>
    <w:rsid w:val="00A47559"/>
    <w:rsid w:val="00B87C39"/>
    <w:rsid w:val="00CB54BB"/>
    <w:rsid w:val="00DA4D12"/>
    <w:rsid w:val="00E95AC9"/>
    <w:rsid w:val="00FA21D3"/>
    <w:rsid w:val="00FE6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18925"/>
  <w15:docId w15:val="{E874A5CC-6C14-064D-BE29-7327C8BF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931"/>
    <w:rPr>
      <w:rFonts w:ascii="Times New Roman" w:eastAsia="Times New Roman" w:hAnsi="Times New Roman" w:cs="Times New Roman"/>
    </w:rPr>
  </w:style>
  <w:style w:type="paragraph" w:styleId="Heading2">
    <w:name w:val="heading 2"/>
    <w:basedOn w:val="Normal"/>
    <w:next w:val="Normal"/>
    <w:link w:val="Heading2Char"/>
    <w:qFormat/>
    <w:rsid w:val="008A7931"/>
    <w:pPr>
      <w:keepNext/>
      <w:ind w:left="12"/>
      <w:jc w:val="center"/>
      <w:outlineLvl w:val="1"/>
    </w:pPr>
    <w:rPr>
      <w:rFonts w:ascii="Arial" w:hAnsi="Arial"/>
      <w:b/>
      <w:bCs/>
      <w:i/>
      <w:iCs/>
      <w:color w:val="000000"/>
      <w:sz w:val="20"/>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A7931"/>
    <w:rPr>
      <w:rFonts w:ascii="Arial" w:eastAsia="Times New Roman" w:hAnsi="Arial" w:cs="Times New Roman"/>
      <w:b/>
      <w:bCs/>
      <w:i/>
      <w:iCs/>
      <w:color w:val="000000"/>
      <w:sz w:val="20"/>
      <w:lang w:val="sr-Latn-CS"/>
    </w:rPr>
  </w:style>
  <w:style w:type="paragraph" w:styleId="ListParagraph">
    <w:name w:val="List Paragraph"/>
    <w:basedOn w:val="Normal"/>
    <w:uiPriority w:val="34"/>
    <w:qFormat/>
    <w:rsid w:val="009A4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C8DDB-5C48-429F-BDD2-AC46BA8B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PR</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Petrovic</dc:creator>
  <cp:keywords/>
  <dc:description/>
  <cp:lastModifiedBy>ff</cp:lastModifiedBy>
  <cp:revision>3</cp:revision>
  <dcterms:created xsi:type="dcterms:W3CDTF">2021-04-09T08:40:00Z</dcterms:created>
  <dcterms:modified xsi:type="dcterms:W3CDTF">2021-04-09T08:41:00Z</dcterms:modified>
</cp:coreProperties>
</file>