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5ED67" w14:textId="77777777" w:rsidR="0088258E" w:rsidRDefault="0088258E" w:rsidP="00695CEC">
      <w:pPr>
        <w:jc w:val="center"/>
        <w:rPr>
          <w:rFonts w:ascii="Cambria" w:hAnsi="Cambria"/>
          <w:b/>
          <w:sz w:val="32"/>
          <w:szCs w:val="32"/>
          <w:lang w:val="en-GB"/>
        </w:rPr>
      </w:pPr>
    </w:p>
    <w:p w14:paraId="1F15C17F" w14:textId="77777777" w:rsidR="008A5178" w:rsidRDefault="008A5178" w:rsidP="008A5178">
      <w:pPr>
        <w:rPr>
          <w:rFonts w:ascii="Cambria" w:hAnsi="Cambria"/>
          <w:b/>
          <w:sz w:val="28"/>
          <w:szCs w:val="28"/>
          <w:lang w:val="en-GB"/>
        </w:rPr>
      </w:pPr>
    </w:p>
    <w:p w14:paraId="3547F8B1" w14:textId="306EA0A6" w:rsidR="009C29E4" w:rsidRPr="008A5178" w:rsidRDefault="009C29E4" w:rsidP="008A5178">
      <w:pPr>
        <w:ind w:left="2124" w:firstLine="708"/>
        <w:rPr>
          <w:rFonts w:ascii="Cambria" w:hAnsi="Cambria"/>
          <w:b/>
          <w:sz w:val="28"/>
          <w:szCs w:val="28"/>
          <w:lang w:val="en-GB"/>
        </w:rPr>
      </w:pPr>
      <w:r w:rsidRPr="008A5178">
        <w:rPr>
          <w:rFonts w:ascii="Cambria" w:hAnsi="Cambria"/>
          <w:b/>
          <w:sz w:val="28"/>
          <w:szCs w:val="28"/>
          <w:lang w:val="en-GB"/>
        </w:rPr>
        <w:t>Marking 70</w:t>
      </w:r>
      <w:r w:rsidRPr="008A5178">
        <w:rPr>
          <w:rFonts w:ascii="Cambria" w:hAnsi="Cambria"/>
          <w:b/>
          <w:sz w:val="28"/>
          <w:szCs w:val="28"/>
          <w:vertAlign w:val="superscript"/>
          <w:lang w:val="en-GB"/>
        </w:rPr>
        <w:t>th</w:t>
      </w:r>
      <w:r w:rsidRPr="008A5178">
        <w:rPr>
          <w:rFonts w:ascii="Cambria" w:hAnsi="Cambria"/>
          <w:b/>
          <w:sz w:val="28"/>
          <w:szCs w:val="28"/>
          <w:lang w:val="en-GB"/>
        </w:rPr>
        <w:t xml:space="preserve"> Anniversary of the </w:t>
      </w:r>
    </w:p>
    <w:p w14:paraId="53D10AB6" w14:textId="17230372" w:rsidR="00171B1E" w:rsidRPr="008A5178" w:rsidRDefault="009C29E4" w:rsidP="00695CEC">
      <w:pPr>
        <w:jc w:val="center"/>
        <w:rPr>
          <w:rFonts w:ascii="Cambria" w:hAnsi="Cambria"/>
          <w:b/>
          <w:sz w:val="28"/>
          <w:szCs w:val="28"/>
          <w:lang w:val="sr-Latn-ME"/>
        </w:rPr>
      </w:pPr>
      <w:r w:rsidRPr="008A5178">
        <w:rPr>
          <w:rFonts w:ascii="Cambria" w:hAnsi="Cambria"/>
          <w:b/>
          <w:sz w:val="28"/>
          <w:szCs w:val="28"/>
          <w:lang w:val="en-GB"/>
        </w:rPr>
        <w:t>European Convention of Human Rights</w:t>
      </w:r>
      <w:r w:rsidRPr="008A5178">
        <w:rPr>
          <w:rFonts w:ascii="Cambria" w:hAnsi="Cambria"/>
          <w:b/>
          <w:sz w:val="28"/>
          <w:szCs w:val="28"/>
          <w:lang w:val="sr-Latn-ME"/>
        </w:rPr>
        <w:t xml:space="preserve"> </w:t>
      </w:r>
    </w:p>
    <w:p w14:paraId="0B1791B9" w14:textId="77777777" w:rsidR="00732658" w:rsidRPr="008A5178" w:rsidRDefault="00732658" w:rsidP="00695CEC">
      <w:pPr>
        <w:jc w:val="center"/>
        <w:rPr>
          <w:rFonts w:ascii="Cambria" w:hAnsi="Cambria"/>
          <w:b/>
          <w:sz w:val="32"/>
          <w:szCs w:val="32"/>
          <w:lang w:val="en-GB"/>
        </w:rPr>
      </w:pPr>
    </w:p>
    <w:p w14:paraId="74F25800" w14:textId="1625E16C" w:rsidR="008A5178" w:rsidRPr="008A5178" w:rsidRDefault="009C29E4" w:rsidP="007B32F2">
      <w:pPr>
        <w:jc w:val="center"/>
        <w:rPr>
          <w:rFonts w:ascii="Cambria" w:hAnsi="Cambria"/>
          <w:b/>
          <w:sz w:val="28"/>
          <w:szCs w:val="28"/>
          <w:lang w:val="en-GB"/>
        </w:rPr>
      </w:pPr>
      <w:r w:rsidRPr="008A5178">
        <w:rPr>
          <w:rFonts w:ascii="Cambria" w:hAnsi="Cambria"/>
          <w:b/>
          <w:sz w:val="28"/>
          <w:szCs w:val="28"/>
          <w:lang w:val="en-GB"/>
        </w:rPr>
        <w:t>4</w:t>
      </w:r>
      <w:r w:rsidR="00171B1E" w:rsidRPr="008A5178">
        <w:rPr>
          <w:rFonts w:ascii="Cambria" w:hAnsi="Cambria"/>
          <w:b/>
          <w:sz w:val="28"/>
          <w:szCs w:val="28"/>
          <w:lang w:val="en-GB"/>
        </w:rPr>
        <w:t xml:space="preserve"> </w:t>
      </w:r>
      <w:r w:rsidRPr="008A5178">
        <w:rPr>
          <w:rFonts w:ascii="Cambria" w:hAnsi="Cambria"/>
          <w:b/>
          <w:sz w:val="28"/>
          <w:szCs w:val="28"/>
          <w:lang w:val="en-GB"/>
        </w:rPr>
        <w:t>November</w:t>
      </w:r>
      <w:r w:rsidR="00171B1E" w:rsidRPr="008A5178">
        <w:rPr>
          <w:rFonts w:ascii="Cambria" w:hAnsi="Cambria"/>
          <w:b/>
          <w:sz w:val="28"/>
          <w:szCs w:val="28"/>
          <w:lang w:val="en-GB"/>
        </w:rPr>
        <w:t xml:space="preserve"> 2020,</w:t>
      </w:r>
      <w:r w:rsidR="008A5178">
        <w:rPr>
          <w:rFonts w:ascii="Cambria" w:hAnsi="Cambria"/>
          <w:b/>
          <w:sz w:val="28"/>
          <w:szCs w:val="28"/>
          <w:lang w:val="en-GB"/>
        </w:rPr>
        <w:t xml:space="preserve"> </w:t>
      </w:r>
      <w:r w:rsidR="00171B1E" w:rsidRPr="008A5178">
        <w:rPr>
          <w:rFonts w:ascii="Cambria" w:hAnsi="Cambria"/>
          <w:b/>
          <w:sz w:val="28"/>
          <w:szCs w:val="28"/>
          <w:lang w:val="en-GB"/>
        </w:rPr>
        <w:t>Podgorica</w:t>
      </w:r>
    </w:p>
    <w:p w14:paraId="45BAAF68" w14:textId="25474699" w:rsidR="00695CEC" w:rsidRDefault="00171B1E" w:rsidP="00695CEC">
      <w:pPr>
        <w:jc w:val="center"/>
        <w:rPr>
          <w:rFonts w:ascii="Cambria" w:hAnsi="Cambria"/>
          <w:b/>
          <w:sz w:val="28"/>
          <w:szCs w:val="28"/>
          <w:lang w:val="en-GB"/>
        </w:rPr>
      </w:pPr>
      <w:r w:rsidRPr="008A5178">
        <w:rPr>
          <w:rFonts w:ascii="Cambria" w:hAnsi="Cambria"/>
          <w:b/>
          <w:sz w:val="28"/>
          <w:szCs w:val="28"/>
          <w:lang w:val="en-GB"/>
        </w:rPr>
        <w:t>Agenda</w:t>
      </w:r>
    </w:p>
    <w:p w14:paraId="7E79BB8B" w14:textId="77777777" w:rsidR="008A5178" w:rsidRPr="009714EC" w:rsidRDefault="008A5178" w:rsidP="00695CEC">
      <w:pPr>
        <w:jc w:val="center"/>
        <w:rPr>
          <w:rFonts w:ascii="Cambria" w:hAnsi="Cambria"/>
          <w:sz w:val="28"/>
          <w:szCs w:val="28"/>
          <w:lang w:val="en-GB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561"/>
        <w:gridCol w:w="8362"/>
      </w:tblGrid>
      <w:tr w:rsidR="008A5178" w:rsidRPr="008A5178" w14:paraId="3383741E" w14:textId="77777777" w:rsidTr="00276A24">
        <w:trPr>
          <w:trHeight w:val="401"/>
        </w:trPr>
        <w:tc>
          <w:tcPr>
            <w:tcW w:w="992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2F5496" w:themeFill="accent1" w:themeFillShade="BF"/>
          </w:tcPr>
          <w:p w14:paraId="5DB2B7D6" w14:textId="77777777" w:rsidR="008A5178" w:rsidRPr="008A5178" w:rsidRDefault="008A5178" w:rsidP="00992FDA">
            <w:pPr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n-GB"/>
              </w:rPr>
            </w:pPr>
          </w:p>
          <w:p w14:paraId="2C4378F1" w14:textId="77777777" w:rsidR="008A5178" w:rsidRPr="008A5178" w:rsidRDefault="008A5178" w:rsidP="00992FDA">
            <w:pPr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8A5178" w:rsidRPr="00270245" w14:paraId="6E43FB74" w14:textId="77777777" w:rsidTr="00276A24">
        <w:trPr>
          <w:trHeight w:val="1121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0A7013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sz w:val="22"/>
                <w:szCs w:val="22"/>
                <w:lang w:val="en-GB"/>
              </w:rPr>
              <w:t>16:00 – 16:15</w:t>
            </w: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7A6631" w14:textId="77777777" w:rsidR="008A5178" w:rsidRPr="008A5178" w:rsidRDefault="008A5178" w:rsidP="00992FDA">
            <w:pPr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Introduction note</w:t>
            </w:r>
          </w:p>
          <w:p w14:paraId="4EAF1EBF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2F3B6106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sz w:val="22"/>
                <w:szCs w:val="22"/>
                <w:lang w:val="en-GB"/>
              </w:rPr>
              <w:t xml:space="preserve">Mr Mikhail Lobov, Head of Human Rights Policy and Co-operation Department, Directorate General Human Rights and Rule of Law (DGI), Council of Europe </w:t>
            </w:r>
          </w:p>
          <w:p w14:paraId="140602A4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45A010CA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sz w:val="22"/>
                <w:szCs w:val="22"/>
                <w:lang w:val="en-GB"/>
              </w:rPr>
              <w:t>Ms Aneta Spaić, Dean of the Faculty of Law, University of Montenegro</w:t>
            </w:r>
          </w:p>
          <w:p w14:paraId="28B0EC9A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267193E8" w14:textId="77777777" w:rsidR="008A5178" w:rsidRPr="008A5178" w:rsidRDefault="008A5178" w:rsidP="00992FDA">
            <w:pPr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 xml:space="preserve">Moderator: Mr Nikola Radunović, President of the Board of the European Association of law students in Montenegro (ELSA) </w:t>
            </w:r>
          </w:p>
        </w:tc>
      </w:tr>
      <w:tr w:rsidR="008A5178" w:rsidRPr="00270245" w14:paraId="249D02EC" w14:textId="77777777" w:rsidTr="00276A24">
        <w:trPr>
          <w:trHeight w:val="203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12789E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AA1964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</w:tc>
      </w:tr>
      <w:tr w:rsidR="008A5178" w:rsidRPr="00270245" w14:paraId="7D228060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85D94C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sz w:val="22"/>
                <w:szCs w:val="22"/>
                <w:lang w:val="en-GB"/>
              </w:rPr>
              <w:t>16:15 – 16:30</w:t>
            </w: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EE0FFA" w14:textId="77777777" w:rsidR="008A5178" w:rsidRPr="008A5178" w:rsidRDefault="008A5178" w:rsidP="00992FDA">
            <w:pPr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70 years of the European Convention on Human Rights and Fundamental Freedoms</w:t>
            </w:r>
          </w:p>
          <w:p w14:paraId="12E7BBB8" w14:textId="77777777" w:rsidR="008A5178" w:rsidRPr="00E92C41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5F1949C6" w14:textId="142A3E64" w:rsidR="008A5178" w:rsidRPr="00E92C41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E92C41">
              <w:rPr>
                <w:rFonts w:ascii="Cambria" w:hAnsi="Cambria"/>
                <w:sz w:val="22"/>
                <w:szCs w:val="22"/>
                <w:lang w:val="en-GB"/>
              </w:rPr>
              <w:t xml:space="preserve">Mr Nebojša Vučinić, previous judge of the European Court of Human Rights elected on behalf of Montenegro </w:t>
            </w:r>
          </w:p>
          <w:p w14:paraId="68301927" w14:textId="77777777" w:rsidR="008A5178" w:rsidRPr="00E92C41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  <w:p w14:paraId="324ADD8F" w14:textId="4B727988" w:rsidR="008A5178" w:rsidRPr="008A5178" w:rsidRDefault="008A5178" w:rsidP="008A5178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E92C41">
              <w:rPr>
                <w:rFonts w:ascii="Cambria" w:hAnsi="Cambria"/>
                <w:sz w:val="22"/>
                <w:szCs w:val="22"/>
                <w:lang w:val="en-GB"/>
              </w:rPr>
              <w:t>Ms Slobodanka Karišik, lawyer in the Registry of the European Court of Human</w:t>
            </w:r>
          </w:p>
        </w:tc>
      </w:tr>
      <w:tr w:rsidR="008A5178" w:rsidRPr="00270245" w14:paraId="45302303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A3E361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6C77F" w14:textId="77777777" w:rsidR="008A5178" w:rsidRPr="008A5178" w:rsidRDefault="008A5178" w:rsidP="00992FDA">
            <w:pPr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</w:pPr>
          </w:p>
        </w:tc>
      </w:tr>
      <w:tr w:rsidR="008A5178" w:rsidRPr="00270245" w14:paraId="3AC86DE5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BBF5B1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sz w:val="22"/>
                <w:szCs w:val="22"/>
                <w:lang w:val="en-GB"/>
              </w:rPr>
              <w:t>16:30 – 16:40</w:t>
            </w: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CD6BB4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Video on admissibility conditions to the ECtHR </w:t>
            </w:r>
          </w:p>
          <w:p w14:paraId="66A9C183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  <w:p w14:paraId="1971B8BA" w14:textId="3B6D3B96" w:rsidR="008A5178" w:rsidRPr="00D002EB" w:rsidRDefault="008A5178" w:rsidP="00992FDA">
            <w:pPr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</w:pPr>
            <w:r w:rsidRPr="00D002EB">
              <w:rPr>
                <w:rFonts w:ascii="Cambria" w:hAnsi="Cambria"/>
                <w:b/>
                <w:i/>
                <w:iCs/>
                <w:sz w:val="22"/>
                <w:szCs w:val="22"/>
                <w:lang w:val="en-GB"/>
              </w:rPr>
              <w:t>Recital</w:t>
            </w:r>
            <w:r w:rsidR="00E92C41">
              <w:rPr>
                <w:rFonts w:ascii="Cambria" w:hAnsi="Cambria"/>
                <w:b/>
                <w:i/>
                <w:iCs/>
                <w:sz w:val="22"/>
                <w:szCs w:val="22"/>
                <w:lang w:val="en-GB"/>
              </w:rPr>
              <w:t xml:space="preserve">, </w:t>
            </w:r>
            <w:r w:rsidR="00D002EB"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 xml:space="preserve">Ms </w:t>
            </w:r>
            <w:r w:rsidR="006D5204"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Ksenija Baković</w:t>
            </w:r>
            <w:r w:rsid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, law student</w:t>
            </w:r>
          </w:p>
        </w:tc>
      </w:tr>
      <w:tr w:rsidR="008A5178" w:rsidRPr="00270245" w14:paraId="57F09A8A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2CB81E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A02D23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</w:tc>
      </w:tr>
      <w:tr w:rsidR="008A5178" w:rsidRPr="00270245" w14:paraId="56A00207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657FAB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sz w:val="22"/>
                <w:szCs w:val="22"/>
                <w:lang w:val="en-GB"/>
              </w:rPr>
              <w:t>16:40 – 16:55</w:t>
            </w: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DF8D4E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b/>
                <w:sz w:val="22"/>
                <w:szCs w:val="22"/>
                <w:lang w:val="en-GB"/>
              </w:rPr>
              <w:t>To which extent the citizens of Montenegro informed about rights guaranteed by the European Convention on Human Rights – presentation of the results of survey</w:t>
            </w:r>
          </w:p>
          <w:p w14:paraId="0F3C9612" w14:textId="77777777" w:rsidR="008A5178" w:rsidRPr="008A5178" w:rsidRDefault="008A5178" w:rsidP="00992FDA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</w:p>
          <w:p w14:paraId="2255F4E0" w14:textId="139E6428" w:rsidR="008A5178" w:rsidRPr="00D002EB" w:rsidRDefault="008A5178" w:rsidP="00992FDA">
            <w:pPr>
              <w:rPr>
                <w:rFonts w:ascii="Cambria" w:hAnsi="Cambria"/>
                <w:b/>
                <w:i/>
                <w:iCs/>
                <w:sz w:val="22"/>
                <w:szCs w:val="22"/>
                <w:lang w:val="en-GB"/>
              </w:rPr>
            </w:pPr>
            <w:r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Moderat</w:t>
            </w:r>
            <w:r w:rsidR="006D5204"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 xml:space="preserve">or: </w:t>
            </w:r>
            <w:r w:rsidR="00D002EB"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Ms Jelena Kavarić</w:t>
            </w:r>
            <w:r w:rsid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,</w:t>
            </w:r>
            <w:r w:rsidR="00D002EB"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law student and member of</w:t>
            </w:r>
            <w:r w:rsidR="006D5204"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 xml:space="preserve"> ELSA  </w:t>
            </w:r>
          </w:p>
        </w:tc>
      </w:tr>
      <w:tr w:rsidR="008A5178" w:rsidRPr="00270245" w14:paraId="6D0E5BFC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A996A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5C4D4E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</w:tc>
      </w:tr>
      <w:tr w:rsidR="008A5178" w:rsidRPr="00270245" w14:paraId="2C1811CD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EBCAA8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sz w:val="22"/>
                <w:szCs w:val="22"/>
                <w:lang w:val="en-GB"/>
              </w:rPr>
              <w:t>16:55 – 17:05</w:t>
            </w: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CA6F77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b/>
                <w:sz w:val="22"/>
                <w:szCs w:val="22"/>
                <w:lang w:val="en-GB"/>
              </w:rPr>
              <w:t>Decisions of the ECtHR in relation to Montenegro – summary</w:t>
            </w:r>
          </w:p>
          <w:p w14:paraId="4B22F94D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  <w:p w14:paraId="17C2ED58" w14:textId="59D857AF" w:rsidR="008A5178" w:rsidRPr="008A5178" w:rsidRDefault="008A5178" w:rsidP="00992FDA">
            <w:pPr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 xml:space="preserve">Mr Dalibor </w:t>
            </w:r>
            <w:r w:rsidR="008644E3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Kavarić</w:t>
            </w:r>
            <w:r w:rsidRPr="008A5178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, lawyer, Civic Alliance</w:t>
            </w:r>
          </w:p>
        </w:tc>
      </w:tr>
      <w:tr w:rsidR="008A5178" w:rsidRPr="00270245" w14:paraId="05C9839E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6FAE3B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7BCF3A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</w:tc>
      </w:tr>
      <w:tr w:rsidR="008A5178" w:rsidRPr="00270245" w14:paraId="375FC74B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CB09EF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sz w:val="22"/>
                <w:szCs w:val="22"/>
                <w:lang w:val="en-GB"/>
              </w:rPr>
              <w:t>17:05 – 17:20</w:t>
            </w: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48EA60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b/>
                <w:sz w:val="22"/>
                <w:szCs w:val="22"/>
                <w:lang w:val="en-GB"/>
              </w:rPr>
              <w:t>Quiz on European Convention on Human Rights</w:t>
            </w:r>
          </w:p>
          <w:p w14:paraId="7E54498A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Announcement of the award winners </w:t>
            </w:r>
          </w:p>
          <w:p w14:paraId="02962182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  <w:p w14:paraId="54901AC5" w14:textId="0CF015EC" w:rsidR="008A5178" w:rsidRPr="006D5204" w:rsidRDefault="008A5178" w:rsidP="00992FDA">
            <w:pPr>
              <w:rPr>
                <w:rFonts w:ascii="Cambria" w:hAnsi="Cambria"/>
                <w:iCs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>Moderato</w:t>
            </w:r>
            <w:r w:rsidR="006D5204">
              <w:rPr>
                <w:rFonts w:ascii="Cambria" w:hAnsi="Cambria"/>
                <w:i/>
                <w:iCs/>
                <w:sz w:val="22"/>
                <w:szCs w:val="22"/>
                <w:lang w:val="en-GB"/>
              </w:rPr>
              <w:t xml:space="preserve">r: </w:t>
            </w:r>
            <w:r w:rsidR="00D002EB"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 xml:space="preserve">Ms Jelena Kavarić, law student and member of ELSA  </w:t>
            </w:r>
          </w:p>
        </w:tc>
      </w:tr>
      <w:tr w:rsidR="008A5178" w:rsidRPr="00270245" w14:paraId="409043C4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6D5CEA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926097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</w:tc>
      </w:tr>
      <w:tr w:rsidR="008A5178" w:rsidRPr="00270245" w14:paraId="5DAD690D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8497E8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sz w:val="22"/>
                <w:szCs w:val="22"/>
                <w:lang w:val="en-GB"/>
              </w:rPr>
              <w:t>17:20 – 17:25</w:t>
            </w: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58331C" w14:textId="7FC46269" w:rsidR="008A5178" w:rsidRPr="00D002EB" w:rsidRDefault="008A5178" w:rsidP="008A5178">
            <w:pPr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</w:pPr>
            <w:r w:rsidRPr="00D002EB">
              <w:rPr>
                <w:rFonts w:ascii="Cambria" w:hAnsi="Cambria"/>
                <w:b/>
                <w:i/>
                <w:iCs/>
                <w:sz w:val="22"/>
                <w:szCs w:val="22"/>
                <w:lang w:val="en-GB"/>
              </w:rPr>
              <w:t>Recital</w:t>
            </w:r>
            <w:r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 xml:space="preserve"> by </w:t>
            </w:r>
            <w:r w:rsidR="00D002EB"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Ms</w:t>
            </w:r>
            <w:r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6D5204"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Nikolina Tomović</w:t>
            </w:r>
            <w:r w:rsidR="00D002EB" w:rsidRPr="00D002EB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, law student and member of ELSA</w:t>
            </w:r>
          </w:p>
        </w:tc>
      </w:tr>
      <w:tr w:rsidR="008A5178" w:rsidRPr="00270245" w14:paraId="5DF5011C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A3F42F" w14:textId="77777777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DB8E76" w14:textId="77777777" w:rsidR="008A5178" w:rsidRPr="008A5178" w:rsidRDefault="008A5178" w:rsidP="00992FDA">
            <w:pPr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</w:tc>
      </w:tr>
      <w:tr w:rsidR="008A5178" w:rsidRPr="00270245" w14:paraId="7A131286" w14:textId="77777777" w:rsidTr="00276A24"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386A83" w14:textId="7F5D7ADC" w:rsidR="008A5178" w:rsidRPr="008A5178" w:rsidRDefault="008A5178" w:rsidP="00992FDA">
            <w:pPr>
              <w:rPr>
                <w:rFonts w:ascii="Cambria" w:hAnsi="Cambria"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sz w:val="22"/>
                <w:szCs w:val="22"/>
                <w:lang w:val="en-GB"/>
              </w:rPr>
              <w:t>17:25</w:t>
            </w:r>
            <w:r w:rsidR="007B32F2"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r w:rsidR="0041475A" w:rsidRPr="0041475A">
              <w:rPr>
                <w:rFonts w:ascii="Cambria" w:hAnsi="Cambria"/>
                <w:sz w:val="22"/>
                <w:szCs w:val="22"/>
                <w:lang w:val="en-GB"/>
              </w:rPr>
              <w:t xml:space="preserve">– </w:t>
            </w:r>
            <w:r w:rsidRPr="008A5178">
              <w:rPr>
                <w:rFonts w:ascii="Cambria" w:hAnsi="Cambria"/>
                <w:sz w:val="22"/>
                <w:szCs w:val="22"/>
                <w:lang w:val="en-GB"/>
              </w:rPr>
              <w:t>17:30</w:t>
            </w:r>
            <w:bookmarkStart w:id="0" w:name="_GoBack"/>
            <w:bookmarkEnd w:id="0"/>
          </w:p>
        </w:tc>
        <w:tc>
          <w:tcPr>
            <w:tcW w:w="83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637D0A" w14:textId="13BDA145" w:rsidR="008A5178" w:rsidRDefault="008A5178" w:rsidP="00992FDA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8A5178">
              <w:rPr>
                <w:rFonts w:ascii="Cambria" w:hAnsi="Cambria"/>
                <w:b/>
                <w:sz w:val="22"/>
                <w:szCs w:val="22"/>
                <w:lang w:val="en-GB"/>
              </w:rPr>
              <w:t>Closing remarks</w:t>
            </w:r>
          </w:p>
          <w:p w14:paraId="6F5A5DE4" w14:textId="77777777" w:rsidR="00E92C41" w:rsidRPr="00E92C41" w:rsidRDefault="00E92C41" w:rsidP="00E92C41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</w:p>
          <w:p w14:paraId="63C0E4B6" w14:textId="6CE095C7" w:rsidR="008A5178" w:rsidRPr="008A5178" w:rsidRDefault="00E92C41" w:rsidP="00E92C41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E92C41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 xml:space="preserve">Moderator: Ms Jelena Kavarić, law student and member of ELSA  </w:t>
            </w:r>
          </w:p>
        </w:tc>
      </w:tr>
    </w:tbl>
    <w:p w14:paraId="4C2F4D0A" w14:textId="08BEED88" w:rsidR="008A5178" w:rsidRPr="008A5178" w:rsidRDefault="008A5178" w:rsidP="008A5178">
      <w:pPr>
        <w:tabs>
          <w:tab w:val="left" w:pos="5470"/>
        </w:tabs>
        <w:rPr>
          <w:rFonts w:ascii="Cambria" w:hAnsi="Cambria"/>
          <w:sz w:val="28"/>
          <w:szCs w:val="28"/>
          <w:lang w:val="en-GB"/>
        </w:rPr>
      </w:pPr>
    </w:p>
    <w:sectPr w:rsidR="008A5178" w:rsidRPr="008A5178" w:rsidSect="00276A24">
      <w:footerReference w:type="default" r:id="rId8"/>
      <w:headerReference w:type="first" r:id="rId9"/>
      <w:pgSz w:w="11906" w:h="16838" w:code="9"/>
      <w:pgMar w:top="1135" w:right="1274" w:bottom="851" w:left="1134" w:header="720" w:footer="567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FFECB" w14:textId="77777777" w:rsidR="005B709B" w:rsidRDefault="005B709B">
      <w:r>
        <w:separator/>
      </w:r>
    </w:p>
  </w:endnote>
  <w:endnote w:type="continuationSeparator" w:id="0">
    <w:p w14:paraId="234D8073" w14:textId="77777777" w:rsidR="005B709B" w:rsidRDefault="005B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B5563" w14:textId="77777777" w:rsidR="0038181B" w:rsidRPr="0038181B" w:rsidRDefault="00C0238F">
    <w:pPr>
      <w:pStyle w:val="Footer"/>
      <w:jc w:val="right"/>
      <w:rPr>
        <w:rFonts w:ascii="Arial" w:hAnsi="Arial" w:cs="Arial"/>
      </w:rPr>
    </w:pPr>
    <w:r w:rsidRPr="0038181B">
      <w:rPr>
        <w:rFonts w:ascii="Arial" w:hAnsi="Arial" w:cs="Arial"/>
      </w:rPr>
      <w:fldChar w:fldCharType="begin"/>
    </w:r>
    <w:r w:rsidRPr="0038181B">
      <w:rPr>
        <w:rFonts w:ascii="Arial" w:hAnsi="Arial" w:cs="Arial"/>
      </w:rPr>
      <w:instrText xml:space="preserve"> PAGE   \* MERGEFORMAT </w:instrText>
    </w:r>
    <w:r w:rsidRPr="0038181B">
      <w:rPr>
        <w:rFonts w:ascii="Arial" w:hAnsi="Arial" w:cs="Arial"/>
      </w:rPr>
      <w:fldChar w:fldCharType="separate"/>
    </w:r>
    <w:r w:rsidR="006D5204">
      <w:rPr>
        <w:rFonts w:ascii="Arial" w:hAnsi="Arial" w:cs="Arial"/>
        <w:noProof/>
      </w:rPr>
      <w:t>1</w:t>
    </w:r>
    <w:r w:rsidRPr="0038181B">
      <w:rPr>
        <w:rFonts w:ascii="Arial" w:hAnsi="Arial" w:cs="Arial"/>
        <w:noProof/>
      </w:rPr>
      <w:fldChar w:fldCharType="end"/>
    </w:r>
  </w:p>
  <w:p w14:paraId="415775E8" w14:textId="77777777" w:rsidR="00DF72F3" w:rsidRPr="0038181B" w:rsidRDefault="00270245" w:rsidP="00DF72F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95418" w14:textId="77777777" w:rsidR="005B709B" w:rsidRDefault="005B709B">
      <w:r>
        <w:separator/>
      </w:r>
    </w:p>
  </w:footnote>
  <w:footnote w:type="continuationSeparator" w:id="0">
    <w:p w14:paraId="0ECA7861" w14:textId="77777777" w:rsidR="005B709B" w:rsidRDefault="005B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D5DE" w14:textId="24CE138D" w:rsidR="00C62BF4" w:rsidRDefault="007B32F2" w:rsidP="00C62BF4">
    <w:pPr>
      <w:pStyle w:val="Header"/>
      <w:tabs>
        <w:tab w:val="left" w:pos="5775"/>
      </w:tabs>
      <w:rPr>
        <w:lang w:val="sr-Latn-ME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hidden="0" allowOverlap="1" wp14:anchorId="7DFB53A8" wp14:editId="2160B5A9">
          <wp:simplePos x="0" y="0"/>
          <wp:positionH relativeFrom="margin">
            <wp:align>right</wp:align>
          </wp:positionH>
          <wp:positionV relativeFrom="paragraph">
            <wp:posOffset>-196850</wp:posOffset>
          </wp:positionV>
          <wp:extent cx="1773555" cy="889000"/>
          <wp:effectExtent l="0" t="0" r="0" b="6350"/>
          <wp:wrapSquare wrapText="bothSides" distT="0" distB="0" distL="114300" distR="114300"/>
          <wp:docPr id="4" name="image4.png" descr="ELSA montenegro bl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LSA montenegro blu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3555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348"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3B09F212" wp14:editId="258195A4">
          <wp:simplePos x="0" y="0"/>
          <wp:positionH relativeFrom="page">
            <wp:posOffset>2927350</wp:posOffset>
          </wp:positionH>
          <wp:positionV relativeFrom="margin">
            <wp:posOffset>-609600</wp:posOffset>
          </wp:positionV>
          <wp:extent cx="1605915" cy="82296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-final-transparen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1ADD62CB" wp14:editId="10D0BC87">
          <wp:simplePos x="0" y="0"/>
          <wp:positionH relativeFrom="margin">
            <wp:posOffset>-2540</wp:posOffset>
          </wp:positionH>
          <wp:positionV relativeFrom="paragraph">
            <wp:posOffset>-438150</wp:posOffset>
          </wp:positionV>
          <wp:extent cx="1600200" cy="128016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BF4">
      <w:rPr>
        <w:lang w:val="en-US"/>
      </w:rPr>
      <w:tab/>
    </w:r>
  </w:p>
  <w:p w14:paraId="67C986D4" w14:textId="116B7073" w:rsidR="00DF72F3" w:rsidRDefault="00270245" w:rsidP="009D105C">
    <w:pPr>
      <w:pStyle w:val="Header"/>
      <w:rPr>
        <w:lang w:val="sr-Latn-ME"/>
      </w:rPr>
    </w:pPr>
  </w:p>
  <w:p w14:paraId="39466369" w14:textId="129A830F" w:rsidR="00DC5C2D" w:rsidRPr="00DC5C2D" w:rsidRDefault="00270245" w:rsidP="00DF72F3">
    <w:pPr>
      <w:pStyle w:val="Header"/>
      <w:jc w:val="cent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17A8"/>
    <w:multiLevelType w:val="hybridMultilevel"/>
    <w:tmpl w:val="95A2EC56"/>
    <w:lvl w:ilvl="0" w:tplc="41188F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741D7"/>
    <w:multiLevelType w:val="hybridMultilevel"/>
    <w:tmpl w:val="4BB0F26A"/>
    <w:lvl w:ilvl="0" w:tplc="41188F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A1B8C"/>
    <w:multiLevelType w:val="hybridMultilevel"/>
    <w:tmpl w:val="3DDA29B2"/>
    <w:lvl w:ilvl="0" w:tplc="AF48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23"/>
    <w:rsid w:val="00022C77"/>
    <w:rsid w:val="000309E2"/>
    <w:rsid w:val="000740F4"/>
    <w:rsid w:val="00090F8F"/>
    <w:rsid w:val="000B4762"/>
    <w:rsid w:val="000E04E1"/>
    <w:rsid w:val="000F0B33"/>
    <w:rsid w:val="00171B1E"/>
    <w:rsid w:val="001B4E04"/>
    <w:rsid w:val="00225C6B"/>
    <w:rsid w:val="0023229C"/>
    <w:rsid w:val="002340FF"/>
    <w:rsid w:val="002609B1"/>
    <w:rsid w:val="00270245"/>
    <w:rsid w:val="00276A24"/>
    <w:rsid w:val="002D3CF4"/>
    <w:rsid w:val="002E2C5D"/>
    <w:rsid w:val="002F0939"/>
    <w:rsid w:val="002F3AF3"/>
    <w:rsid w:val="0041475A"/>
    <w:rsid w:val="004258B4"/>
    <w:rsid w:val="00452250"/>
    <w:rsid w:val="0045736B"/>
    <w:rsid w:val="004832CC"/>
    <w:rsid w:val="004861F0"/>
    <w:rsid w:val="004C76CF"/>
    <w:rsid w:val="00550DEF"/>
    <w:rsid w:val="0059303D"/>
    <w:rsid w:val="005B2229"/>
    <w:rsid w:val="005B709B"/>
    <w:rsid w:val="005E2758"/>
    <w:rsid w:val="0060349E"/>
    <w:rsid w:val="006326C0"/>
    <w:rsid w:val="006555B4"/>
    <w:rsid w:val="00695CEC"/>
    <w:rsid w:val="006C07F5"/>
    <w:rsid w:val="006D5204"/>
    <w:rsid w:val="00732658"/>
    <w:rsid w:val="00733811"/>
    <w:rsid w:val="00736C74"/>
    <w:rsid w:val="00760839"/>
    <w:rsid w:val="00772203"/>
    <w:rsid w:val="007B32F2"/>
    <w:rsid w:val="008304C3"/>
    <w:rsid w:val="00851DDE"/>
    <w:rsid w:val="008570DA"/>
    <w:rsid w:val="008644E3"/>
    <w:rsid w:val="0088258E"/>
    <w:rsid w:val="008A5178"/>
    <w:rsid w:val="008C3EA7"/>
    <w:rsid w:val="008D1485"/>
    <w:rsid w:val="00903D68"/>
    <w:rsid w:val="0093069C"/>
    <w:rsid w:val="00953203"/>
    <w:rsid w:val="009714EC"/>
    <w:rsid w:val="009C29E4"/>
    <w:rsid w:val="009C6154"/>
    <w:rsid w:val="00A1217C"/>
    <w:rsid w:val="00A127FA"/>
    <w:rsid w:val="00A22A64"/>
    <w:rsid w:val="00A266AF"/>
    <w:rsid w:val="00A428EC"/>
    <w:rsid w:val="00A70C75"/>
    <w:rsid w:val="00A94523"/>
    <w:rsid w:val="00AB5774"/>
    <w:rsid w:val="00AC6273"/>
    <w:rsid w:val="00B02599"/>
    <w:rsid w:val="00B22C17"/>
    <w:rsid w:val="00B338C2"/>
    <w:rsid w:val="00B4421E"/>
    <w:rsid w:val="00B868DD"/>
    <w:rsid w:val="00BE30C9"/>
    <w:rsid w:val="00C0238F"/>
    <w:rsid w:val="00C62BF4"/>
    <w:rsid w:val="00C83C4C"/>
    <w:rsid w:val="00CF6B32"/>
    <w:rsid w:val="00D002B9"/>
    <w:rsid w:val="00D002EB"/>
    <w:rsid w:val="00D40858"/>
    <w:rsid w:val="00D634AF"/>
    <w:rsid w:val="00D92380"/>
    <w:rsid w:val="00DB49A7"/>
    <w:rsid w:val="00DF3A6F"/>
    <w:rsid w:val="00E02A82"/>
    <w:rsid w:val="00E04B7F"/>
    <w:rsid w:val="00E4397B"/>
    <w:rsid w:val="00E92C41"/>
    <w:rsid w:val="00E94157"/>
    <w:rsid w:val="00EE300D"/>
    <w:rsid w:val="00EF227D"/>
    <w:rsid w:val="00F12711"/>
    <w:rsid w:val="00F27479"/>
    <w:rsid w:val="00F6058D"/>
    <w:rsid w:val="00FB037A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A6B282"/>
  <w15:docId w15:val="{06E7A5CD-81AC-49C5-8AC7-1DE55B42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45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452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945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52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945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2C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F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C4C"/>
    <w:pPr>
      <w:ind w:left="720"/>
      <w:contextualSpacing/>
      <w:jc w:val="both"/>
    </w:pPr>
    <w:rPr>
      <w:rFonts w:ascii="Palatino Linotype" w:hAnsi="Palatino Linotype" w:cs="Arial"/>
      <w:color w:val="000000"/>
      <w:sz w:val="16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6AF2-C0D8-40F8-B15A-5013A523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JOVANOVIC Ana</dc:creator>
  <cp:keywords/>
  <dc:description/>
  <cp:lastModifiedBy>JOVANOVIC Ana</cp:lastModifiedBy>
  <cp:revision>5</cp:revision>
  <cp:lastPrinted>2019-11-12T12:40:00Z</cp:lastPrinted>
  <dcterms:created xsi:type="dcterms:W3CDTF">2020-10-29T14:13:00Z</dcterms:created>
  <dcterms:modified xsi:type="dcterms:W3CDTF">2020-10-30T15:55:00Z</dcterms:modified>
</cp:coreProperties>
</file>