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E9" w:rsidRPr="00F559E9" w:rsidRDefault="00F559E9" w:rsidP="00595A8C">
      <w:pPr>
        <w:jc w:val="center"/>
        <w:rPr>
          <w:b/>
        </w:rPr>
      </w:pPr>
      <w:r w:rsidRPr="00F559E9">
        <w:rPr>
          <w:b/>
        </w:rPr>
        <w:t xml:space="preserve">REZULTATI ISPITA </w:t>
      </w:r>
    </w:p>
    <w:p w:rsidR="00F76C90" w:rsidRDefault="00F76C90" w:rsidP="00F559E9"/>
    <w:p w:rsidR="00472C02" w:rsidRPr="005C0F85" w:rsidRDefault="00595A8C" w:rsidP="00595A8C">
      <w:pPr>
        <w:jc w:val="center"/>
        <w:rPr>
          <w:b/>
          <w:bCs/>
          <w:sz w:val="28"/>
          <w:szCs w:val="28"/>
        </w:rPr>
      </w:pPr>
      <w:r w:rsidRPr="005C0F85">
        <w:rPr>
          <w:b/>
          <w:bCs/>
          <w:sz w:val="28"/>
          <w:szCs w:val="28"/>
        </w:rPr>
        <w:t>MEĐUNARODNO PRIVATNO PRAVO</w:t>
      </w:r>
    </w:p>
    <w:p w:rsidR="00595A8C" w:rsidRDefault="00595A8C"/>
    <w:p w:rsidR="00595A8C" w:rsidRDefault="00F57DFF" w:rsidP="00F559E9">
      <w:pPr>
        <w:jc w:val="center"/>
        <w:rPr>
          <w:b/>
          <w:bCs/>
        </w:rPr>
      </w:pPr>
      <w:r>
        <w:rPr>
          <w:b/>
          <w:bCs/>
        </w:rPr>
        <w:t xml:space="preserve">II </w:t>
      </w:r>
      <w:r w:rsidR="00595A8C" w:rsidRPr="005C0F85">
        <w:rPr>
          <w:b/>
          <w:bCs/>
        </w:rPr>
        <w:t xml:space="preserve">APSOLVENTSKI </w:t>
      </w:r>
      <w:proofErr w:type="gramStart"/>
      <w:r w:rsidR="00595A8C" w:rsidRPr="005C0F85">
        <w:rPr>
          <w:b/>
          <w:bCs/>
        </w:rPr>
        <w:t xml:space="preserve">ROK </w:t>
      </w:r>
      <w:r w:rsidR="00F559E9">
        <w:rPr>
          <w:b/>
          <w:bCs/>
        </w:rPr>
        <w:t xml:space="preserve"> </w:t>
      </w:r>
      <w:r w:rsidR="00CA7E77">
        <w:rPr>
          <w:b/>
          <w:bCs/>
        </w:rPr>
        <w:t>-</w:t>
      </w:r>
      <w:proofErr w:type="gramEnd"/>
      <w:r w:rsidR="00CA7E77">
        <w:rPr>
          <w:b/>
          <w:bCs/>
        </w:rPr>
        <w:t xml:space="preserve"> 3 </w:t>
      </w:r>
      <w:proofErr w:type="spellStart"/>
      <w:r w:rsidR="00CA7E77">
        <w:rPr>
          <w:b/>
          <w:bCs/>
        </w:rPr>
        <w:t>oktobar</w:t>
      </w:r>
      <w:proofErr w:type="spellEnd"/>
      <w:r w:rsidR="00CA7E77">
        <w:rPr>
          <w:b/>
          <w:bCs/>
        </w:rPr>
        <w:t xml:space="preserve"> 2023</w:t>
      </w:r>
    </w:p>
    <w:p w:rsidR="00B45B92" w:rsidRDefault="00B45B92" w:rsidP="00F559E9">
      <w:pPr>
        <w:jc w:val="center"/>
        <w:rPr>
          <w:b/>
          <w:bCs/>
        </w:rPr>
      </w:pPr>
    </w:p>
    <w:p w:rsidR="00B45B92" w:rsidRDefault="00B45B92" w:rsidP="00F559E9">
      <w:pPr>
        <w:jc w:val="center"/>
        <w:rPr>
          <w:b/>
          <w:bCs/>
        </w:rPr>
      </w:pPr>
      <w:proofErr w:type="spellStart"/>
      <w:r>
        <w:rPr>
          <w:b/>
          <w:bCs/>
        </w:rPr>
        <w:t>Preliminarni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bodovi</w:t>
      </w:r>
      <w:proofErr w:type="spellEnd"/>
      <w:r>
        <w:rPr>
          <w:b/>
          <w:bCs/>
        </w:rPr>
        <w:t xml:space="preserve"> </w:t>
      </w:r>
    </w:p>
    <w:p w:rsidR="00B45B92" w:rsidRDefault="00B45B92" w:rsidP="00F559E9">
      <w:pPr>
        <w:jc w:val="center"/>
        <w:rPr>
          <w:b/>
          <w:bCs/>
        </w:rPr>
      </w:pPr>
    </w:p>
    <w:p w:rsidR="00B45B92" w:rsidRPr="005C0F85" w:rsidRDefault="00B45B92" w:rsidP="00F559E9">
      <w:pPr>
        <w:jc w:val="center"/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980"/>
        <w:gridCol w:w="20"/>
        <w:gridCol w:w="880"/>
        <w:gridCol w:w="720"/>
        <w:gridCol w:w="720"/>
        <w:gridCol w:w="1350"/>
        <w:gridCol w:w="990"/>
        <w:gridCol w:w="990"/>
      </w:tblGrid>
      <w:tr w:rsidR="007C0FD0" w:rsidTr="00D36CCD">
        <w:tc>
          <w:tcPr>
            <w:tcW w:w="3255" w:type="dxa"/>
            <w:gridSpan w:val="3"/>
          </w:tcPr>
          <w:p w:rsidR="007C0FD0" w:rsidRDefault="007C0FD0" w:rsidP="007C0FD0">
            <w:pPr>
              <w:jc w:val="right"/>
              <w:rPr>
                <w:lang w:val="sr-Latn-RS"/>
              </w:rPr>
            </w:pPr>
          </w:p>
        </w:tc>
        <w:tc>
          <w:tcPr>
            <w:tcW w:w="2320" w:type="dxa"/>
            <w:gridSpan w:val="3"/>
            <w:shd w:val="clear" w:color="auto" w:fill="E2EFD9" w:themeFill="accent6" w:themeFillTint="33"/>
          </w:tcPr>
          <w:p w:rsidR="007C0FD0" w:rsidRDefault="007C0FD0" w:rsidP="007C0FD0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I APSOLVENTSKI</w:t>
            </w:r>
          </w:p>
        </w:tc>
        <w:tc>
          <w:tcPr>
            <w:tcW w:w="3330" w:type="dxa"/>
            <w:gridSpan w:val="3"/>
            <w:shd w:val="clear" w:color="auto" w:fill="DEEAF6" w:themeFill="accent5" w:themeFillTint="33"/>
          </w:tcPr>
          <w:p w:rsidR="007C0FD0" w:rsidRDefault="007C0FD0" w:rsidP="00F559E9">
            <w:pPr>
              <w:rPr>
                <w:lang w:val="sr-Latn-RS"/>
              </w:rPr>
            </w:pPr>
            <w:r>
              <w:rPr>
                <w:lang w:val="sr-Latn-RS"/>
              </w:rPr>
              <w:t>II APSOLVENTSKI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Broj indeksa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Pr="00F559E9" w:rsidRDefault="007C0FD0" w:rsidP="007C0FD0">
            <w:pPr>
              <w:rPr>
                <w:lang w:val="sr-Latn-ME"/>
              </w:rPr>
            </w:pPr>
            <w:r>
              <w:rPr>
                <w:lang w:val="sr-Latn-RS"/>
              </w:rPr>
              <w:t>Završni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Kolokvijum</w:t>
            </w:r>
          </w:p>
        </w:tc>
        <w:tc>
          <w:tcPr>
            <w:tcW w:w="990" w:type="dxa"/>
          </w:tcPr>
          <w:p w:rsidR="007C0FD0" w:rsidRPr="00F559E9" w:rsidRDefault="007C0FD0" w:rsidP="007C0FD0">
            <w:pPr>
              <w:rPr>
                <w:lang w:val="sr-Latn-ME"/>
              </w:rPr>
            </w:pPr>
            <w:r>
              <w:rPr>
                <w:lang w:val="sr-Latn-RS"/>
              </w:rPr>
              <w:t>Završni</w:t>
            </w:r>
          </w:p>
        </w:tc>
        <w:tc>
          <w:tcPr>
            <w:tcW w:w="99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84/2018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Đurović Bojana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135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99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60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204/2018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Mojašević Dijana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46/2017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Redžematović Armin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117/2019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Marković M</w:t>
            </w:r>
            <w:r w:rsidR="000013A4">
              <w:rPr>
                <w:lang w:val="sr-Latn-RS"/>
              </w:rPr>
              <w:t>a</w:t>
            </w:r>
            <w:bookmarkStart w:id="0" w:name="_GoBack"/>
            <w:bookmarkEnd w:id="0"/>
            <w:r>
              <w:rPr>
                <w:lang w:val="sr-Latn-RS"/>
              </w:rPr>
              <w:t>rita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993F99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993F99">
              <w:rPr>
                <w:lang w:val="sr-Latn-RS"/>
              </w:rPr>
              <w:t>5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143/2017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Bojović Tijana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72/2019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Gogić Itana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350" w:type="dxa"/>
          </w:tcPr>
          <w:p w:rsidR="007C0FD0" w:rsidRDefault="00E94624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99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E94624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65/2016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Vidaković Tijana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475F4F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274/2012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Zečević Nemanja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35</w:t>
            </w:r>
          </w:p>
        </w:tc>
        <w:tc>
          <w:tcPr>
            <w:tcW w:w="1350" w:type="dxa"/>
          </w:tcPr>
          <w:p w:rsidR="007C0FD0" w:rsidRDefault="007C0FD0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990" w:type="dxa"/>
          </w:tcPr>
          <w:p w:rsidR="007C0FD0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50</w:t>
            </w:r>
          </w:p>
        </w:tc>
      </w:tr>
      <w:tr w:rsidR="00CA7E77" w:rsidTr="00D36CCD">
        <w:tc>
          <w:tcPr>
            <w:tcW w:w="1255" w:type="dxa"/>
          </w:tcPr>
          <w:p w:rsidR="00CA7E77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122/2015</w:t>
            </w:r>
          </w:p>
        </w:tc>
        <w:tc>
          <w:tcPr>
            <w:tcW w:w="1980" w:type="dxa"/>
          </w:tcPr>
          <w:p w:rsidR="00CA7E77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Božović Boris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CA7E77" w:rsidRDefault="00CA7E77" w:rsidP="007C0FD0">
            <w:pPr>
              <w:rPr>
                <w:lang w:val="sr-Latn-RS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CA7E77" w:rsidRDefault="00CA7E77" w:rsidP="007C0FD0">
            <w:pPr>
              <w:rPr>
                <w:lang w:val="sr-Latn-RS"/>
              </w:rPr>
            </w:pPr>
          </w:p>
        </w:tc>
        <w:tc>
          <w:tcPr>
            <w:tcW w:w="720" w:type="dxa"/>
            <w:shd w:val="clear" w:color="auto" w:fill="E2EFD9" w:themeFill="accent6" w:themeFillTint="33"/>
          </w:tcPr>
          <w:p w:rsidR="00CA7E77" w:rsidRDefault="00CA7E77" w:rsidP="007C0FD0">
            <w:pPr>
              <w:rPr>
                <w:lang w:val="sr-Latn-RS"/>
              </w:rPr>
            </w:pPr>
          </w:p>
        </w:tc>
        <w:tc>
          <w:tcPr>
            <w:tcW w:w="1350" w:type="dxa"/>
          </w:tcPr>
          <w:p w:rsidR="00CA7E77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90" w:type="dxa"/>
          </w:tcPr>
          <w:p w:rsidR="00CA7E77" w:rsidRDefault="00CA7E77" w:rsidP="007C0FD0">
            <w:pPr>
              <w:rPr>
                <w:lang w:val="sr-Latn-RS"/>
              </w:rPr>
            </w:pPr>
          </w:p>
        </w:tc>
        <w:tc>
          <w:tcPr>
            <w:tcW w:w="990" w:type="dxa"/>
          </w:tcPr>
          <w:p w:rsidR="00CA7E77" w:rsidRDefault="00CA7E77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</w:tr>
      <w:tr w:rsidR="007C0FD0" w:rsidTr="00D36CCD">
        <w:tc>
          <w:tcPr>
            <w:tcW w:w="1255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65/2015 BP</w:t>
            </w:r>
          </w:p>
        </w:tc>
        <w:tc>
          <w:tcPr>
            <w:tcW w:w="1980" w:type="dxa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Vučić Sara</w:t>
            </w:r>
          </w:p>
        </w:tc>
        <w:tc>
          <w:tcPr>
            <w:tcW w:w="900" w:type="dxa"/>
            <w:gridSpan w:val="2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720" w:type="dxa"/>
            <w:shd w:val="clear" w:color="auto" w:fill="E2EFD9" w:themeFill="accent6" w:themeFillTint="33"/>
          </w:tcPr>
          <w:p w:rsidR="007C0FD0" w:rsidRDefault="007C0FD0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1350" w:type="dxa"/>
          </w:tcPr>
          <w:p w:rsidR="007C0FD0" w:rsidRDefault="005537B8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990" w:type="dxa"/>
          </w:tcPr>
          <w:p w:rsidR="007C0FD0" w:rsidRDefault="005537B8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990" w:type="dxa"/>
          </w:tcPr>
          <w:p w:rsidR="007C0FD0" w:rsidRDefault="005537B8" w:rsidP="007C0FD0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</w:tr>
    </w:tbl>
    <w:p w:rsidR="00595A8C" w:rsidRDefault="00595A8C" w:rsidP="00F559E9">
      <w:pPr>
        <w:rPr>
          <w:lang w:val="sr-Latn-RS"/>
        </w:rPr>
      </w:pPr>
    </w:p>
    <w:sectPr w:rsidR="0059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758" w:rsidRDefault="00577758" w:rsidP="005C0F85">
      <w:r>
        <w:separator/>
      </w:r>
    </w:p>
  </w:endnote>
  <w:endnote w:type="continuationSeparator" w:id="0">
    <w:p w:rsidR="00577758" w:rsidRDefault="00577758" w:rsidP="005C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758" w:rsidRDefault="00577758" w:rsidP="005C0F85">
      <w:r>
        <w:separator/>
      </w:r>
    </w:p>
  </w:footnote>
  <w:footnote w:type="continuationSeparator" w:id="0">
    <w:p w:rsidR="00577758" w:rsidRDefault="00577758" w:rsidP="005C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01045"/>
    <w:multiLevelType w:val="hybridMultilevel"/>
    <w:tmpl w:val="C9369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2"/>
    <w:rsid w:val="000013A4"/>
    <w:rsid w:val="001549C8"/>
    <w:rsid w:val="002618A1"/>
    <w:rsid w:val="00290E05"/>
    <w:rsid w:val="002A21DE"/>
    <w:rsid w:val="003C5C7C"/>
    <w:rsid w:val="00472C02"/>
    <w:rsid w:val="00475F4F"/>
    <w:rsid w:val="004F44D7"/>
    <w:rsid w:val="005047D0"/>
    <w:rsid w:val="005537B8"/>
    <w:rsid w:val="00577758"/>
    <w:rsid w:val="0059492F"/>
    <w:rsid w:val="00595A8C"/>
    <w:rsid w:val="005C0F85"/>
    <w:rsid w:val="005E4AC7"/>
    <w:rsid w:val="007C0FD0"/>
    <w:rsid w:val="00825722"/>
    <w:rsid w:val="008553C2"/>
    <w:rsid w:val="008E2853"/>
    <w:rsid w:val="00993193"/>
    <w:rsid w:val="00993F99"/>
    <w:rsid w:val="00A9673B"/>
    <w:rsid w:val="00AA01F8"/>
    <w:rsid w:val="00AC298E"/>
    <w:rsid w:val="00B412C9"/>
    <w:rsid w:val="00B45B92"/>
    <w:rsid w:val="00C37DD1"/>
    <w:rsid w:val="00C502E7"/>
    <w:rsid w:val="00CA7E77"/>
    <w:rsid w:val="00CE0AD8"/>
    <w:rsid w:val="00CE25D3"/>
    <w:rsid w:val="00D36CCD"/>
    <w:rsid w:val="00DC0720"/>
    <w:rsid w:val="00E94624"/>
    <w:rsid w:val="00F559E9"/>
    <w:rsid w:val="00F57DFF"/>
    <w:rsid w:val="00F76C90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394C"/>
  <w15:chartTrackingRefBased/>
  <w15:docId w15:val="{800E3262-17EA-1744-8950-1ABF5B1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F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F85"/>
  </w:style>
  <w:style w:type="paragraph" w:styleId="Footer">
    <w:name w:val="footer"/>
    <w:basedOn w:val="Normal"/>
    <w:link w:val="FooterChar"/>
    <w:uiPriority w:val="99"/>
    <w:unhideWhenUsed/>
    <w:rsid w:val="005C0F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F85"/>
  </w:style>
  <w:style w:type="table" w:styleId="TableGrid">
    <w:name w:val="Table Grid"/>
    <w:basedOn w:val="TableNormal"/>
    <w:uiPriority w:val="39"/>
    <w:rsid w:val="00F55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Milana</cp:lastModifiedBy>
  <cp:revision>55</cp:revision>
  <cp:lastPrinted>2023-09-26T14:17:00Z</cp:lastPrinted>
  <dcterms:created xsi:type="dcterms:W3CDTF">2023-09-26T11:50:00Z</dcterms:created>
  <dcterms:modified xsi:type="dcterms:W3CDTF">2023-10-03T07:44:00Z</dcterms:modified>
</cp:coreProperties>
</file>