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FD0" w:rsidRPr="0038643D" w:rsidRDefault="00DF26B9" w:rsidP="00D34E4C">
      <w:pPr>
        <w:jc w:val="center"/>
        <w:rPr>
          <w:rFonts w:cstheme="minorHAnsi"/>
          <w:b/>
          <w:sz w:val="24"/>
          <w:szCs w:val="24"/>
          <w:lang w:val="sr-Latn-ME"/>
        </w:rPr>
      </w:pPr>
      <w:r w:rsidRPr="0038643D">
        <w:rPr>
          <w:rFonts w:cstheme="minorHAnsi"/>
          <w:b/>
          <w:sz w:val="24"/>
          <w:szCs w:val="24"/>
          <w:lang w:val="sr-Latn-ME"/>
        </w:rPr>
        <w:t>UCG – Pravni fakultet, Predmet: Međunarodno privatno pravo, Podgorica 2023/24.</w:t>
      </w:r>
    </w:p>
    <w:p w:rsidR="00DF26B9" w:rsidRPr="0038643D" w:rsidRDefault="00DF26B9" w:rsidP="00DF26B9">
      <w:pPr>
        <w:jc w:val="center"/>
        <w:rPr>
          <w:rFonts w:cstheme="minorHAnsi"/>
          <w:b/>
          <w:sz w:val="24"/>
          <w:szCs w:val="24"/>
          <w:lang w:val="sr-Latn-ME"/>
        </w:rPr>
      </w:pPr>
      <w:r w:rsidRPr="0038643D">
        <w:rPr>
          <w:rFonts w:cstheme="minorHAnsi"/>
          <w:b/>
          <w:sz w:val="24"/>
          <w:szCs w:val="24"/>
          <w:lang w:val="sr-Latn-ME"/>
        </w:rPr>
        <w:t>Seminarski radovi</w:t>
      </w:r>
    </w:p>
    <w:p w:rsidR="00D34E4C" w:rsidRPr="0038643D" w:rsidRDefault="00D34E4C" w:rsidP="00DF26B9">
      <w:pPr>
        <w:jc w:val="center"/>
        <w:rPr>
          <w:rFonts w:cstheme="minorHAnsi"/>
          <w:b/>
          <w:sz w:val="16"/>
          <w:szCs w:val="16"/>
          <w:lang w:val="sr-Latn-ME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9"/>
        <w:gridCol w:w="2069"/>
        <w:gridCol w:w="1620"/>
      </w:tblGrid>
      <w:tr w:rsidR="00DF26B9" w:rsidRPr="0038643D" w:rsidTr="009231D1">
        <w:trPr>
          <w:trHeight w:val="238"/>
        </w:trPr>
        <w:tc>
          <w:tcPr>
            <w:tcW w:w="5329" w:type="dxa"/>
          </w:tcPr>
          <w:p w:rsidR="00DF26B9" w:rsidRPr="0038643D" w:rsidRDefault="00DF26B9" w:rsidP="00DF26B9">
            <w:pPr>
              <w:rPr>
                <w:rFonts w:cstheme="minorHAnsi"/>
                <w:b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b/>
                <w:sz w:val="16"/>
                <w:szCs w:val="16"/>
                <w:lang w:val="sr-Latn-ME"/>
              </w:rPr>
              <w:t>Teme za prezentacije (do 5 bodova)</w:t>
            </w:r>
            <w:r w:rsidR="00B9444D" w:rsidRPr="0038643D">
              <w:rPr>
                <w:rFonts w:cstheme="minorHAnsi"/>
                <w:b/>
                <w:sz w:val="16"/>
                <w:szCs w:val="16"/>
                <w:lang w:val="sr-Latn-ME"/>
              </w:rPr>
              <w:t xml:space="preserve">: </w:t>
            </w:r>
          </w:p>
        </w:tc>
        <w:tc>
          <w:tcPr>
            <w:tcW w:w="2069" w:type="dxa"/>
          </w:tcPr>
          <w:p w:rsidR="00DF26B9" w:rsidRPr="0038643D" w:rsidRDefault="00E20748" w:rsidP="00DF26B9">
            <w:pPr>
              <w:rPr>
                <w:rFonts w:cstheme="minorHAnsi"/>
                <w:b/>
                <w:sz w:val="16"/>
                <w:szCs w:val="16"/>
                <w:lang w:val="sr-Latn-ME"/>
              </w:rPr>
            </w:pPr>
            <w:r>
              <w:rPr>
                <w:rFonts w:cstheme="minorHAnsi"/>
                <w:b/>
                <w:sz w:val="16"/>
                <w:szCs w:val="16"/>
                <w:lang w:val="sr-Latn-ME"/>
              </w:rPr>
              <w:t>B</w:t>
            </w:r>
            <w:r w:rsidR="00404771" w:rsidRPr="0038643D">
              <w:rPr>
                <w:rFonts w:cstheme="minorHAnsi"/>
                <w:b/>
                <w:sz w:val="16"/>
                <w:szCs w:val="16"/>
                <w:lang w:val="sr-Latn-ME"/>
              </w:rPr>
              <w:t>roj indeksa</w:t>
            </w:r>
            <w:r w:rsidR="00B9444D" w:rsidRPr="0038643D">
              <w:rPr>
                <w:rFonts w:cstheme="minorHAnsi"/>
                <w:b/>
                <w:sz w:val="16"/>
                <w:szCs w:val="16"/>
                <w:lang w:val="sr-Latn-ME"/>
              </w:rPr>
              <w:t>:</w:t>
            </w:r>
          </w:p>
        </w:tc>
        <w:tc>
          <w:tcPr>
            <w:tcW w:w="1620" w:type="dxa"/>
          </w:tcPr>
          <w:p w:rsidR="00DF26B9" w:rsidRPr="0038643D" w:rsidRDefault="00404771" w:rsidP="00DF26B9">
            <w:pPr>
              <w:rPr>
                <w:rFonts w:cstheme="minorHAnsi"/>
                <w:b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b/>
                <w:sz w:val="16"/>
                <w:szCs w:val="16"/>
                <w:lang w:val="sr-Latn-ME"/>
              </w:rPr>
              <w:t>Datum odbrane</w:t>
            </w:r>
            <w:r w:rsidR="00B9444D" w:rsidRPr="0038643D">
              <w:rPr>
                <w:rFonts w:cstheme="minorHAnsi"/>
                <w:b/>
                <w:sz w:val="16"/>
                <w:szCs w:val="16"/>
                <w:lang w:val="sr-Latn-ME"/>
              </w:rPr>
              <w:t>:</w:t>
            </w:r>
          </w:p>
        </w:tc>
      </w:tr>
      <w:tr w:rsidR="00DF26B9" w:rsidRPr="0038643D" w:rsidTr="009231D1">
        <w:trPr>
          <w:trHeight w:val="284"/>
        </w:trPr>
        <w:tc>
          <w:tcPr>
            <w:tcW w:w="5329" w:type="dxa"/>
          </w:tcPr>
          <w:p w:rsidR="00DF26B9" w:rsidRPr="0038643D" w:rsidRDefault="00DF26B9" w:rsidP="00DF26B9">
            <w:pPr>
              <w:ind w:left="108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 xml:space="preserve">Metodi MPP-a (direktan, indirektan, istorijski, uporednopravni) </w:t>
            </w:r>
          </w:p>
        </w:tc>
        <w:tc>
          <w:tcPr>
            <w:tcW w:w="2069" w:type="dxa"/>
            <w:shd w:val="clear" w:color="auto" w:fill="auto"/>
          </w:tcPr>
          <w:p w:rsidR="000313EE" w:rsidRPr="0038643D" w:rsidRDefault="000313EE" w:rsidP="00DF26B9">
            <w:pPr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98/21</w:t>
            </w:r>
            <w:r w:rsidR="00017F37">
              <w:rPr>
                <w:rFonts w:cstheme="minorHAnsi"/>
                <w:sz w:val="16"/>
                <w:szCs w:val="16"/>
                <w:lang w:val="sr-Latn-ME"/>
              </w:rPr>
              <w:t xml:space="preserve">; </w:t>
            </w:r>
            <w:r w:rsidRPr="0038643D">
              <w:rPr>
                <w:rFonts w:cstheme="minorHAnsi"/>
                <w:sz w:val="16"/>
                <w:szCs w:val="16"/>
                <w:lang w:val="sr-Latn-ME"/>
              </w:rPr>
              <w:t>50/21</w:t>
            </w:r>
          </w:p>
        </w:tc>
        <w:tc>
          <w:tcPr>
            <w:tcW w:w="1620" w:type="dxa"/>
            <w:shd w:val="clear" w:color="auto" w:fill="auto"/>
          </w:tcPr>
          <w:p w:rsidR="00DF26B9" w:rsidRPr="0038643D" w:rsidRDefault="007F1BA5" w:rsidP="00DF26B9">
            <w:pPr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16.10.</w:t>
            </w:r>
            <w:r w:rsidR="00D34E4C" w:rsidRPr="0038643D">
              <w:rPr>
                <w:rFonts w:cstheme="minorHAnsi"/>
                <w:sz w:val="16"/>
                <w:szCs w:val="16"/>
                <w:lang w:val="sr-Latn-ME"/>
              </w:rPr>
              <w:t>2023.</w:t>
            </w:r>
          </w:p>
        </w:tc>
      </w:tr>
      <w:tr w:rsidR="00DF26B9" w:rsidRPr="0038643D" w:rsidTr="009231D1">
        <w:trPr>
          <w:trHeight w:val="329"/>
        </w:trPr>
        <w:tc>
          <w:tcPr>
            <w:tcW w:w="5329" w:type="dxa"/>
          </w:tcPr>
          <w:p w:rsidR="00DF26B9" w:rsidRPr="0038643D" w:rsidRDefault="00DF26B9" w:rsidP="00DF26B9">
            <w:pPr>
              <w:ind w:left="108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Ljudska prava i Međunarodno privatno pravo</w:t>
            </w:r>
          </w:p>
        </w:tc>
        <w:tc>
          <w:tcPr>
            <w:tcW w:w="2069" w:type="dxa"/>
            <w:shd w:val="clear" w:color="auto" w:fill="auto"/>
          </w:tcPr>
          <w:p w:rsidR="00DF26B9" w:rsidRPr="0038643D" w:rsidRDefault="00DF26B9" w:rsidP="00DF26B9">
            <w:pPr>
              <w:rPr>
                <w:rFonts w:cstheme="minorHAnsi"/>
                <w:sz w:val="16"/>
                <w:szCs w:val="16"/>
                <w:lang w:val="sr-Latn-ME"/>
              </w:rPr>
            </w:pPr>
          </w:p>
        </w:tc>
        <w:tc>
          <w:tcPr>
            <w:tcW w:w="1620" w:type="dxa"/>
            <w:shd w:val="clear" w:color="auto" w:fill="auto"/>
          </w:tcPr>
          <w:p w:rsidR="00DF26B9" w:rsidRPr="0038643D" w:rsidRDefault="007F1BA5" w:rsidP="00DF26B9">
            <w:pPr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16.10.</w:t>
            </w:r>
            <w:r w:rsidR="00D34E4C" w:rsidRPr="0038643D">
              <w:rPr>
                <w:rFonts w:cstheme="minorHAnsi"/>
                <w:sz w:val="16"/>
                <w:szCs w:val="16"/>
                <w:lang w:val="sr-Latn-ME"/>
              </w:rPr>
              <w:t>2</w:t>
            </w:r>
            <w:r w:rsidR="0089792A" w:rsidRPr="0038643D">
              <w:rPr>
                <w:rFonts w:cstheme="minorHAnsi"/>
                <w:sz w:val="16"/>
                <w:szCs w:val="16"/>
                <w:lang w:val="sr-Latn-ME"/>
              </w:rPr>
              <w:t>0</w:t>
            </w:r>
            <w:r w:rsidR="00D34E4C" w:rsidRPr="0038643D">
              <w:rPr>
                <w:rFonts w:cstheme="minorHAnsi"/>
                <w:sz w:val="16"/>
                <w:szCs w:val="16"/>
                <w:lang w:val="sr-Latn-ME"/>
              </w:rPr>
              <w:t>23.</w:t>
            </w:r>
          </w:p>
        </w:tc>
      </w:tr>
      <w:tr w:rsidR="00DF26B9" w:rsidRPr="0038643D" w:rsidTr="009231D1">
        <w:trPr>
          <w:trHeight w:val="317"/>
        </w:trPr>
        <w:tc>
          <w:tcPr>
            <w:tcW w:w="5329" w:type="dxa"/>
          </w:tcPr>
          <w:p w:rsidR="00DF26B9" w:rsidRPr="0038643D" w:rsidRDefault="00DF26B9" w:rsidP="00DF26B9">
            <w:pPr>
              <w:ind w:left="108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 xml:space="preserve">Institut javnog poretka u domaćem i uporednom pravu </w:t>
            </w:r>
          </w:p>
        </w:tc>
        <w:tc>
          <w:tcPr>
            <w:tcW w:w="2069" w:type="dxa"/>
            <w:shd w:val="clear" w:color="auto" w:fill="auto"/>
          </w:tcPr>
          <w:p w:rsidR="00DF26B9" w:rsidRPr="0038643D" w:rsidRDefault="00017F37" w:rsidP="00B12431">
            <w:pPr>
              <w:rPr>
                <w:rFonts w:cstheme="minorHAnsi"/>
                <w:sz w:val="16"/>
                <w:szCs w:val="16"/>
                <w:lang w:val="sr-Latn-ME"/>
              </w:rPr>
            </w:pPr>
            <w:r>
              <w:rPr>
                <w:rFonts w:cstheme="minorHAnsi"/>
                <w:sz w:val="16"/>
                <w:szCs w:val="16"/>
                <w:lang w:val="sr-Latn-ME"/>
              </w:rPr>
              <w:t>7</w:t>
            </w:r>
            <w:r w:rsidR="00B12431" w:rsidRPr="0038643D">
              <w:rPr>
                <w:rFonts w:cstheme="minorHAnsi"/>
                <w:sz w:val="16"/>
                <w:szCs w:val="16"/>
                <w:lang w:val="sr-Latn-ME"/>
              </w:rPr>
              <w:t>0/19</w:t>
            </w:r>
          </w:p>
        </w:tc>
        <w:tc>
          <w:tcPr>
            <w:tcW w:w="1620" w:type="dxa"/>
            <w:shd w:val="clear" w:color="auto" w:fill="auto"/>
          </w:tcPr>
          <w:p w:rsidR="00DF26B9" w:rsidRPr="0038643D" w:rsidRDefault="004D0AA8" w:rsidP="00DF26B9">
            <w:pPr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16</w:t>
            </w:r>
            <w:r w:rsidR="007F1BA5" w:rsidRPr="0038643D">
              <w:rPr>
                <w:rFonts w:cstheme="minorHAnsi"/>
                <w:sz w:val="16"/>
                <w:szCs w:val="16"/>
                <w:lang w:val="sr-Latn-ME"/>
              </w:rPr>
              <w:t>.10.</w:t>
            </w:r>
            <w:r w:rsidR="0089792A" w:rsidRPr="0038643D">
              <w:rPr>
                <w:rFonts w:cstheme="minorHAnsi"/>
                <w:sz w:val="16"/>
                <w:szCs w:val="16"/>
                <w:lang w:val="sr-Latn-ME"/>
              </w:rPr>
              <w:t>2023.</w:t>
            </w:r>
          </w:p>
        </w:tc>
      </w:tr>
      <w:tr w:rsidR="00DF26B9" w:rsidRPr="0038643D" w:rsidTr="009231D1">
        <w:trPr>
          <w:trHeight w:val="341"/>
        </w:trPr>
        <w:tc>
          <w:tcPr>
            <w:tcW w:w="5329" w:type="dxa"/>
          </w:tcPr>
          <w:p w:rsidR="00DF26B9" w:rsidRPr="0038643D" w:rsidRDefault="00DF26B9" w:rsidP="00DF26B9">
            <w:pPr>
              <w:ind w:left="108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 xml:space="preserve">Uzvraćanje i upućivanje u pravu Crne Gore i u uporednom pravu </w:t>
            </w:r>
          </w:p>
        </w:tc>
        <w:tc>
          <w:tcPr>
            <w:tcW w:w="2069" w:type="dxa"/>
            <w:shd w:val="clear" w:color="auto" w:fill="auto"/>
          </w:tcPr>
          <w:p w:rsidR="00DF26B9" w:rsidRPr="0038643D" w:rsidRDefault="00DF26B9" w:rsidP="00DF26B9">
            <w:pPr>
              <w:rPr>
                <w:rFonts w:cstheme="minorHAnsi"/>
                <w:sz w:val="16"/>
                <w:szCs w:val="16"/>
                <w:lang w:val="sr-Latn-ME"/>
              </w:rPr>
            </w:pPr>
          </w:p>
        </w:tc>
        <w:tc>
          <w:tcPr>
            <w:tcW w:w="1620" w:type="dxa"/>
            <w:shd w:val="clear" w:color="auto" w:fill="auto"/>
          </w:tcPr>
          <w:p w:rsidR="00DF26B9" w:rsidRPr="0038643D" w:rsidRDefault="007F1BA5" w:rsidP="00DF26B9">
            <w:pPr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23.10.</w:t>
            </w:r>
            <w:r w:rsidR="0089792A" w:rsidRPr="0038643D">
              <w:rPr>
                <w:rFonts w:cstheme="minorHAnsi"/>
                <w:sz w:val="16"/>
                <w:szCs w:val="16"/>
                <w:lang w:val="sr-Latn-ME"/>
              </w:rPr>
              <w:t>2023.</w:t>
            </w:r>
          </w:p>
        </w:tc>
      </w:tr>
      <w:tr w:rsidR="00DF26B9" w:rsidRPr="0038643D" w:rsidTr="009231D1">
        <w:trPr>
          <w:trHeight w:val="272"/>
        </w:trPr>
        <w:tc>
          <w:tcPr>
            <w:tcW w:w="5329" w:type="dxa"/>
          </w:tcPr>
          <w:p w:rsidR="00DF26B9" w:rsidRPr="0038643D" w:rsidRDefault="007F1BA5" w:rsidP="00DF26B9">
            <w:pPr>
              <w:ind w:left="108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Norme neposredne primjene</w:t>
            </w:r>
          </w:p>
        </w:tc>
        <w:tc>
          <w:tcPr>
            <w:tcW w:w="2069" w:type="dxa"/>
            <w:shd w:val="clear" w:color="auto" w:fill="auto"/>
          </w:tcPr>
          <w:p w:rsidR="00DF26B9" w:rsidRPr="0038643D" w:rsidRDefault="00DF26B9" w:rsidP="00DF26B9">
            <w:pPr>
              <w:rPr>
                <w:rFonts w:cstheme="minorHAnsi"/>
                <w:sz w:val="16"/>
                <w:szCs w:val="16"/>
                <w:lang w:val="sr-Latn-ME"/>
              </w:rPr>
            </w:pPr>
          </w:p>
        </w:tc>
        <w:tc>
          <w:tcPr>
            <w:tcW w:w="1620" w:type="dxa"/>
            <w:shd w:val="clear" w:color="auto" w:fill="auto"/>
          </w:tcPr>
          <w:p w:rsidR="00DF26B9" w:rsidRPr="0038643D" w:rsidRDefault="007F1BA5" w:rsidP="00DF26B9">
            <w:pPr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23.10.</w:t>
            </w:r>
            <w:r w:rsidR="0089792A" w:rsidRPr="0038643D">
              <w:rPr>
                <w:rFonts w:cstheme="minorHAnsi"/>
                <w:sz w:val="16"/>
                <w:szCs w:val="16"/>
                <w:lang w:val="sr-Latn-ME"/>
              </w:rPr>
              <w:t>2023.</w:t>
            </w:r>
          </w:p>
        </w:tc>
      </w:tr>
      <w:tr w:rsidR="00DF26B9" w:rsidRPr="0038643D" w:rsidTr="009231D1">
        <w:trPr>
          <w:trHeight w:val="330"/>
        </w:trPr>
        <w:tc>
          <w:tcPr>
            <w:tcW w:w="5329" w:type="dxa"/>
          </w:tcPr>
          <w:p w:rsidR="00DF26B9" w:rsidRPr="0038643D" w:rsidRDefault="007F1BA5" w:rsidP="00DF26B9">
            <w:pPr>
              <w:ind w:left="108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 xml:space="preserve">Klauzula ostupanja u uporednom pravu (u Švajcarskoj i Belgiji)  </w:t>
            </w:r>
          </w:p>
        </w:tc>
        <w:tc>
          <w:tcPr>
            <w:tcW w:w="2069" w:type="dxa"/>
            <w:shd w:val="clear" w:color="auto" w:fill="auto"/>
          </w:tcPr>
          <w:p w:rsidR="00DF26B9" w:rsidRPr="0038643D" w:rsidRDefault="00DF26B9" w:rsidP="00DF26B9">
            <w:pPr>
              <w:rPr>
                <w:rFonts w:cstheme="minorHAnsi"/>
                <w:sz w:val="16"/>
                <w:szCs w:val="16"/>
                <w:lang w:val="sr-Latn-ME"/>
              </w:rPr>
            </w:pPr>
          </w:p>
        </w:tc>
        <w:tc>
          <w:tcPr>
            <w:tcW w:w="1620" w:type="dxa"/>
            <w:shd w:val="clear" w:color="auto" w:fill="auto"/>
          </w:tcPr>
          <w:p w:rsidR="00DF26B9" w:rsidRPr="0038643D" w:rsidRDefault="009231D1" w:rsidP="00DF26B9">
            <w:pPr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30.10.</w:t>
            </w:r>
            <w:r w:rsidR="0089792A" w:rsidRPr="0038643D">
              <w:rPr>
                <w:rFonts w:cstheme="minorHAnsi"/>
                <w:sz w:val="16"/>
                <w:szCs w:val="16"/>
                <w:lang w:val="sr-Latn-ME"/>
              </w:rPr>
              <w:t>2023.</w:t>
            </w:r>
          </w:p>
        </w:tc>
      </w:tr>
      <w:tr w:rsidR="00DF26B9" w:rsidRPr="0038643D" w:rsidTr="009231D1">
        <w:trPr>
          <w:trHeight w:val="306"/>
        </w:trPr>
        <w:tc>
          <w:tcPr>
            <w:tcW w:w="5329" w:type="dxa"/>
          </w:tcPr>
          <w:p w:rsidR="00DF26B9" w:rsidRPr="0038643D" w:rsidRDefault="00DF26B9" w:rsidP="00DF26B9">
            <w:pPr>
              <w:ind w:left="108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 xml:space="preserve">Prethodno pitanje u MPP-u i srodnim granama prava </w:t>
            </w:r>
          </w:p>
        </w:tc>
        <w:tc>
          <w:tcPr>
            <w:tcW w:w="2069" w:type="dxa"/>
            <w:shd w:val="clear" w:color="auto" w:fill="auto"/>
          </w:tcPr>
          <w:p w:rsidR="00DF26B9" w:rsidRPr="0038643D" w:rsidRDefault="00DF26B9" w:rsidP="00DF26B9">
            <w:pPr>
              <w:rPr>
                <w:rFonts w:cstheme="minorHAnsi"/>
                <w:sz w:val="16"/>
                <w:szCs w:val="16"/>
                <w:lang w:val="sr-Latn-ME"/>
              </w:rPr>
            </w:pPr>
          </w:p>
        </w:tc>
        <w:tc>
          <w:tcPr>
            <w:tcW w:w="1620" w:type="dxa"/>
            <w:shd w:val="clear" w:color="auto" w:fill="auto"/>
          </w:tcPr>
          <w:p w:rsidR="00DF26B9" w:rsidRPr="0038643D" w:rsidRDefault="009231D1" w:rsidP="00DF26B9">
            <w:pPr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30.10</w:t>
            </w:r>
            <w:r w:rsidR="0089792A" w:rsidRPr="0038643D">
              <w:rPr>
                <w:rFonts w:cstheme="minorHAnsi"/>
                <w:sz w:val="16"/>
                <w:szCs w:val="16"/>
                <w:lang w:val="sr-Latn-ME"/>
              </w:rPr>
              <w:t>.2023.</w:t>
            </w:r>
          </w:p>
        </w:tc>
      </w:tr>
      <w:tr w:rsidR="00DF26B9" w:rsidRPr="0038643D" w:rsidTr="009231D1">
        <w:trPr>
          <w:trHeight w:val="295"/>
        </w:trPr>
        <w:tc>
          <w:tcPr>
            <w:tcW w:w="5329" w:type="dxa"/>
          </w:tcPr>
          <w:p w:rsidR="00DF26B9" w:rsidRPr="0038643D" w:rsidRDefault="00DF26B9" w:rsidP="00DF26B9">
            <w:pPr>
              <w:ind w:left="108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 xml:space="preserve">Nejedinstveni pravni poredak </w:t>
            </w:r>
          </w:p>
        </w:tc>
        <w:tc>
          <w:tcPr>
            <w:tcW w:w="2069" w:type="dxa"/>
            <w:shd w:val="clear" w:color="auto" w:fill="auto"/>
          </w:tcPr>
          <w:p w:rsidR="00DF26B9" w:rsidRPr="0038643D" w:rsidRDefault="00DF26B9" w:rsidP="00DF26B9">
            <w:pPr>
              <w:rPr>
                <w:rFonts w:cstheme="minorHAnsi"/>
                <w:sz w:val="16"/>
                <w:szCs w:val="16"/>
                <w:lang w:val="sr-Latn-ME"/>
              </w:rPr>
            </w:pPr>
          </w:p>
        </w:tc>
        <w:tc>
          <w:tcPr>
            <w:tcW w:w="1620" w:type="dxa"/>
            <w:shd w:val="clear" w:color="auto" w:fill="auto"/>
          </w:tcPr>
          <w:p w:rsidR="00DF26B9" w:rsidRPr="0038643D" w:rsidRDefault="009231D1" w:rsidP="00DF26B9">
            <w:pPr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30.10.</w:t>
            </w:r>
            <w:r w:rsidR="0089792A" w:rsidRPr="0038643D">
              <w:rPr>
                <w:rFonts w:cstheme="minorHAnsi"/>
                <w:sz w:val="16"/>
                <w:szCs w:val="16"/>
                <w:lang w:val="sr-Latn-ME"/>
              </w:rPr>
              <w:t xml:space="preserve"> 2023.</w:t>
            </w:r>
            <w:r w:rsidRPr="0038643D">
              <w:rPr>
                <w:rFonts w:cstheme="minorHAnsi"/>
                <w:sz w:val="16"/>
                <w:szCs w:val="16"/>
                <w:lang w:val="sr-Latn-ME"/>
              </w:rPr>
              <w:t xml:space="preserve"> </w:t>
            </w:r>
          </w:p>
        </w:tc>
      </w:tr>
      <w:tr w:rsidR="009231D1" w:rsidRPr="0038643D" w:rsidTr="009231D1">
        <w:trPr>
          <w:trHeight w:val="329"/>
        </w:trPr>
        <w:tc>
          <w:tcPr>
            <w:tcW w:w="5329" w:type="dxa"/>
          </w:tcPr>
          <w:p w:rsidR="009231D1" w:rsidRPr="0038643D" w:rsidRDefault="009231D1" w:rsidP="009231D1">
            <w:pPr>
              <w:ind w:left="108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 xml:space="preserve">Forum non conveniens </w:t>
            </w:r>
          </w:p>
        </w:tc>
        <w:tc>
          <w:tcPr>
            <w:tcW w:w="2069" w:type="dxa"/>
            <w:shd w:val="clear" w:color="auto" w:fill="auto"/>
          </w:tcPr>
          <w:p w:rsidR="009231D1" w:rsidRPr="0038643D" w:rsidRDefault="009231D1" w:rsidP="009231D1">
            <w:pPr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145/20</w:t>
            </w:r>
          </w:p>
        </w:tc>
        <w:tc>
          <w:tcPr>
            <w:tcW w:w="1620" w:type="dxa"/>
            <w:shd w:val="clear" w:color="auto" w:fill="auto"/>
          </w:tcPr>
          <w:p w:rsidR="009231D1" w:rsidRPr="0038643D" w:rsidRDefault="009231D1" w:rsidP="009231D1">
            <w:pPr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6.11.</w:t>
            </w:r>
            <w:r w:rsidR="0089792A" w:rsidRPr="0038643D">
              <w:rPr>
                <w:rFonts w:cstheme="minorHAnsi"/>
                <w:sz w:val="16"/>
                <w:szCs w:val="16"/>
                <w:lang w:val="sr-Latn-ME"/>
              </w:rPr>
              <w:t xml:space="preserve"> 2023.</w:t>
            </w:r>
          </w:p>
        </w:tc>
      </w:tr>
      <w:tr w:rsidR="009231D1" w:rsidRPr="0038643D" w:rsidTr="009231D1">
        <w:trPr>
          <w:trHeight w:val="352"/>
        </w:trPr>
        <w:tc>
          <w:tcPr>
            <w:tcW w:w="5329" w:type="dxa"/>
          </w:tcPr>
          <w:p w:rsidR="009231D1" w:rsidRPr="0038643D" w:rsidRDefault="009231D1" w:rsidP="009231D1">
            <w:pPr>
              <w:ind w:left="108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 xml:space="preserve">Haška konvencija o izboru suda </w:t>
            </w:r>
          </w:p>
        </w:tc>
        <w:tc>
          <w:tcPr>
            <w:tcW w:w="2069" w:type="dxa"/>
            <w:shd w:val="clear" w:color="auto" w:fill="auto"/>
          </w:tcPr>
          <w:p w:rsidR="009231D1" w:rsidRPr="0038643D" w:rsidRDefault="00017F37" w:rsidP="009231D1">
            <w:pPr>
              <w:rPr>
                <w:rFonts w:cstheme="minorHAnsi"/>
                <w:sz w:val="16"/>
                <w:szCs w:val="16"/>
                <w:lang w:val="sr-Latn-ME"/>
              </w:rPr>
            </w:pPr>
            <w:r>
              <w:rPr>
                <w:rFonts w:cstheme="minorHAnsi"/>
                <w:sz w:val="16"/>
                <w:szCs w:val="16"/>
                <w:lang w:val="sr-Latn-ME"/>
              </w:rPr>
              <w:t>18/21</w:t>
            </w:r>
            <w:r w:rsidR="009231D1" w:rsidRPr="0038643D">
              <w:rPr>
                <w:rFonts w:cstheme="minorHAnsi"/>
                <w:sz w:val="16"/>
                <w:szCs w:val="16"/>
                <w:lang w:val="sr-Latn-ME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9231D1" w:rsidRPr="0038643D" w:rsidRDefault="009231D1" w:rsidP="009231D1">
            <w:pPr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6.11.</w:t>
            </w:r>
            <w:r w:rsidR="0089792A" w:rsidRPr="0038643D">
              <w:rPr>
                <w:rFonts w:cstheme="minorHAnsi"/>
                <w:sz w:val="16"/>
                <w:szCs w:val="16"/>
                <w:lang w:val="sr-Latn-ME"/>
              </w:rPr>
              <w:t xml:space="preserve"> 2023.</w:t>
            </w:r>
          </w:p>
        </w:tc>
      </w:tr>
      <w:tr w:rsidR="009231D1" w:rsidRPr="0038643D" w:rsidTr="009231D1">
        <w:trPr>
          <w:trHeight w:val="329"/>
        </w:trPr>
        <w:tc>
          <w:tcPr>
            <w:tcW w:w="5329" w:type="dxa"/>
          </w:tcPr>
          <w:p w:rsidR="009231D1" w:rsidRPr="0038643D" w:rsidRDefault="009231D1" w:rsidP="009231D1">
            <w:pPr>
              <w:ind w:left="108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 xml:space="preserve">Izvršenje strane sudske odluke </w:t>
            </w:r>
          </w:p>
        </w:tc>
        <w:tc>
          <w:tcPr>
            <w:tcW w:w="2069" w:type="dxa"/>
            <w:shd w:val="clear" w:color="auto" w:fill="auto"/>
          </w:tcPr>
          <w:p w:rsidR="009231D1" w:rsidRPr="0038643D" w:rsidRDefault="00017F37" w:rsidP="009231D1">
            <w:pPr>
              <w:rPr>
                <w:rFonts w:cstheme="minorHAnsi"/>
                <w:sz w:val="16"/>
                <w:szCs w:val="16"/>
                <w:lang w:val="sr-Latn-ME"/>
              </w:rPr>
            </w:pPr>
            <w:r>
              <w:rPr>
                <w:rFonts w:cstheme="minorHAnsi"/>
                <w:sz w:val="16"/>
                <w:szCs w:val="16"/>
                <w:lang w:val="sr-Latn-ME"/>
              </w:rPr>
              <w:t>2/21</w:t>
            </w:r>
          </w:p>
        </w:tc>
        <w:tc>
          <w:tcPr>
            <w:tcW w:w="1620" w:type="dxa"/>
            <w:shd w:val="clear" w:color="auto" w:fill="auto"/>
          </w:tcPr>
          <w:p w:rsidR="009231D1" w:rsidRPr="0038643D" w:rsidRDefault="009231D1" w:rsidP="009231D1">
            <w:pPr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6.11.</w:t>
            </w:r>
            <w:r w:rsidR="0089792A" w:rsidRPr="0038643D">
              <w:rPr>
                <w:rFonts w:cstheme="minorHAnsi"/>
                <w:sz w:val="16"/>
                <w:szCs w:val="16"/>
                <w:lang w:val="sr-Latn-ME"/>
              </w:rPr>
              <w:t xml:space="preserve"> 2023.</w:t>
            </w:r>
          </w:p>
        </w:tc>
      </w:tr>
      <w:tr w:rsidR="009231D1" w:rsidRPr="0038643D" w:rsidTr="009231D1">
        <w:trPr>
          <w:trHeight w:val="250"/>
        </w:trPr>
        <w:tc>
          <w:tcPr>
            <w:tcW w:w="5329" w:type="dxa"/>
          </w:tcPr>
          <w:p w:rsidR="009231D1" w:rsidRPr="0038643D" w:rsidRDefault="009231D1" w:rsidP="009231D1">
            <w:pPr>
              <w:ind w:left="108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 xml:space="preserve">Brisel I sistem </w:t>
            </w:r>
          </w:p>
        </w:tc>
        <w:tc>
          <w:tcPr>
            <w:tcW w:w="2069" w:type="dxa"/>
            <w:shd w:val="clear" w:color="auto" w:fill="auto"/>
          </w:tcPr>
          <w:p w:rsidR="009231D1" w:rsidRPr="0038643D" w:rsidRDefault="009231D1" w:rsidP="009231D1">
            <w:pPr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124/20</w:t>
            </w:r>
          </w:p>
        </w:tc>
        <w:tc>
          <w:tcPr>
            <w:tcW w:w="1620" w:type="dxa"/>
            <w:shd w:val="clear" w:color="auto" w:fill="auto"/>
          </w:tcPr>
          <w:p w:rsidR="009231D1" w:rsidRPr="0038643D" w:rsidRDefault="009231D1" w:rsidP="009231D1">
            <w:pPr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6.11.</w:t>
            </w:r>
            <w:r w:rsidR="0089792A" w:rsidRPr="0038643D">
              <w:rPr>
                <w:rFonts w:cstheme="minorHAnsi"/>
                <w:sz w:val="16"/>
                <w:szCs w:val="16"/>
                <w:lang w:val="sr-Latn-ME"/>
              </w:rPr>
              <w:t xml:space="preserve"> 2023.</w:t>
            </w:r>
          </w:p>
        </w:tc>
      </w:tr>
      <w:tr w:rsidR="009231D1" w:rsidRPr="0038643D" w:rsidTr="009231D1">
        <w:trPr>
          <w:trHeight w:val="329"/>
        </w:trPr>
        <w:tc>
          <w:tcPr>
            <w:tcW w:w="5329" w:type="dxa"/>
          </w:tcPr>
          <w:p w:rsidR="009231D1" w:rsidRPr="0038643D" w:rsidRDefault="009231D1" w:rsidP="009231D1">
            <w:pPr>
              <w:ind w:left="108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 xml:space="preserve">Primjena mjerodavnog prava pred međunarodnom trgovinskom arbitražom </w:t>
            </w:r>
          </w:p>
        </w:tc>
        <w:tc>
          <w:tcPr>
            <w:tcW w:w="2069" w:type="dxa"/>
            <w:shd w:val="clear" w:color="auto" w:fill="auto"/>
          </w:tcPr>
          <w:p w:rsidR="009231D1" w:rsidRPr="0038643D" w:rsidRDefault="009231D1" w:rsidP="009231D1">
            <w:pPr>
              <w:rPr>
                <w:rFonts w:cstheme="minorHAnsi"/>
                <w:sz w:val="16"/>
                <w:szCs w:val="16"/>
                <w:lang w:val="sr-Latn-ME"/>
              </w:rPr>
            </w:pPr>
          </w:p>
        </w:tc>
        <w:tc>
          <w:tcPr>
            <w:tcW w:w="1620" w:type="dxa"/>
            <w:shd w:val="clear" w:color="auto" w:fill="auto"/>
          </w:tcPr>
          <w:p w:rsidR="009231D1" w:rsidRPr="0038643D" w:rsidRDefault="009231D1" w:rsidP="009231D1">
            <w:pPr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13.11.</w:t>
            </w:r>
            <w:r w:rsidR="0089792A" w:rsidRPr="0038643D">
              <w:rPr>
                <w:rFonts w:cstheme="minorHAnsi"/>
                <w:sz w:val="16"/>
                <w:szCs w:val="16"/>
                <w:lang w:val="sr-Latn-ME"/>
              </w:rPr>
              <w:t xml:space="preserve"> 2023.</w:t>
            </w:r>
          </w:p>
        </w:tc>
      </w:tr>
      <w:tr w:rsidR="009231D1" w:rsidRPr="0038643D" w:rsidTr="009231D1">
        <w:trPr>
          <w:trHeight w:val="261"/>
        </w:trPr>
        <w:tc>
          <w:tcPr>
            <w:tcW w:w="5329" w:type="dxa"/>
          </w:tcPr>
          <w:p w:rsidR="009231D1" w:rsidRPr="0038643D" w:rsidRDefault="009231D1" w:rsidP="009231D1">
            <w:pPr>
              <w:ind w:left="108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 xml:space="preserve">Primjena procesnog prava pred MTA </w:t>
            </w:r>
          </w:p>
        </w:tc>
        <w:tc>
          <w:tcPr>
            <w:tcW w:w="2069" w:type="dxa"/>
            <w:shd w:val="clear" w:color="auto" w:fill="auto"/>
          </w:tcPr>
          <w:p w:rsidR="009231D1" w:rsidRPr="0038643D" w:rsidRDefault="009231D1" w:rsidP="009231D1">
            <w:pPr>
              <w:rPr>
                <w:rFonts w:cstheme="minorHAnsi"/>
                <w:sz w:val="16"/>
                <w:szCs w:val="16"/>
                <w:lang w:val="sr-Latn-ME"/>
              </w:rPr>
            </w:pPr>
          </w:p>
        </w:tc>
        <w:tc>
          <w:tcPr>
            <w:tcW w:w="1620" w:type="dxa"/>
            <w:shd w:val="clear" w:color="auto" w:fill="auto"/>
          </w:tcPr>
          <w:p w:rsidR="009231D1" w:rsidRPr="0038643D" w:rsidRDefault="009231D1" w:rsidP="009231D1">
            <w:pPr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13.11.</w:t>
            </w:r>
            <w:r w:rsidR="0089792A" w:rsidRPr="0038643D">
              <w:rPr>
                <w:rFonts w:cstheme="minorHAnsi"/>
                <w:sz w:val="16"/>
                <w:szCs w:val="16"/>
                <w:lang w:val="sr-Latn-ME"/>
              </w:rPr>
              <w:t xml:space="preserve"> 2023.</w:t>
            </w:r>
          </w:p>
        </w:tc>
      </w:tr>
      <w:tr w:rsidR="009231D1" w:rsidRPr="0038643D" w:rsidTr="009231D1">
        <w:trPr>
          <w:trHeight w:val="341"/>
        </w:trPr>
        <w:tc>
          <w:tcPr>
            <w:tcW w:w="5329" w:type="dxa"/>
          </w:tcPr>
          <w:p w:rsidR="009231D1" w:rsidRPr="0038643D" w:rsidRDefault="009231D1" w:rsidP="009231D1">
            <w:pPr>
              <w:ind w:left="108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 xml:space="preserve">Poništaj i priznanje strane arbitražne odluke </w:t>
            </w:r>
          </w:p>
        </w:tc>
        <w:tc>
          <w:tcPr>
            <w:tcW w:w="2069" w:type="dxa"/>
            <w:shd w:val="clear" w:color="auto" w:fill="auto"/>
          </w:tcPr>
          <w:p w:rsidR="009231D1" w:rsidRPr="0038643D" w:rsidRDefault="009231D1" w:rsidP="009231D1">
            <w:pPr>
              <w:rPr>
                <w:rFonts w:cstheme="minorHAnsi"/>
                <w:sz w:val="16"/>
                <w:szCs w:val="16"/>
                <w:lang w:val="sr-Latn-ME"/>
              </w:rPr>
            </w:pPr>
          </w:p>
        </w:tc>
        <w:tc>
          <w:tcPr>
            <w:tcW w:w="1620" w:type="dxa"/>
            <w:shd w:val="clear" w:color="auto" w:fill="auto"/>
          </w:tcPr>
          <w:p w:rsidR="009231D1" w:rsidRPr="0038643D" w:rsidRDefault="009231D1" w:rsidP="009231D1">
            <w:pPr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13.11.</w:t>
            </w:r>
            <w:r w:rsidR="0089792A" w:rsidRPr="0038643D">
              <w:rPr>
                <w:rFonts w:cstheme="minorHAnsi"/>
                <w:sz w:val="16"/>
                <w:szCs w:val="16"/>
                <w:lang w:val="sr-Latn-ME"/>
              </w:rPr>
              <w:t xml:space="preserve"> 2023.</w:t>
            </w:r>
          </w:p>
        </w:tc>
      </w:tr>
      <w:tr w:rsidR="009231D1" w:rsidRPr="0038643D" w:rsidTr="009231D1">
        <w:trPr>
          <w:trHeight w:val="352"/>
        </w:trPr>
        <w:tc>
          <w:tcPr>
            <w:tcW w:w="5329" w:type="dxa"/>
          </w:tcPr>
          <w:p w:rsidR="009231D1" w:rsidRPr="0038643D" w:rsidRDefault="009231D1" w:rsidP="009231D1">
            <w:pPr>
              <w:ind w:left="108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 xml:space="preserve">Prava stranaca da stupaju u privrednopravne odnose </w:t>
            </w:r>
          </w:p>
        </w:tc>
        <w:tc>
          <w:tcPr>
            <w:tcW w:w="2069" w:type="dxa"/>
            <w:shd w:val="clear" w:color="auto" w:fill="auto"/>
          </w:tcPr>
          <w:p w:rsidR="009231D1" w:rsidRPr="0038643D" w:rsidRDefault="009231D1" w:rsidP="009231D1">
            <w:pPr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 xml:space="preserve">210/20; 18/20. </w:t>
            </w:r>
          </w:p>
        </w:tc>
        <w:tc>
          <w:tcPr>
            <w:tcW w:w="1620" w:type="dxa"/>
            <w:shd w:val="clear" w:color="auto" w:fill="auto"/>
          </w:tcPr>
          <w:p w:rsidR="009231D1" w:rsidRPr="0038643D" w:rsidRDefault="009231D1" w:rsidP="009231D1">
            <w:pPr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20.11.</w:t>
            </w:r>
            <w:r w:rsidR="0089792A" w:rsidRPr="0038643D">
              <w:rPr>
                <w:rFonts w:cstheme="minorHAnsi"/>
                <w:sz w:val="16"/>
                <w:szCs w:val="16"/>
                <w:lang w:val="sr-Latn-ME"/>
              </w:rPr>
              <w:t xml:space="preserve"> 2023.</w:t>
            </w:r>
          </w:p>
        </w:tc>
      </w:tr>
      <w:tr w:rsidR="009231D1" w:rsidRPr="0038643D" w:rsidTr="009231D1">
        <w:trPr>
          <w:trHeight w:val="488"/>
        </w:trPr>
        <w:tc>
          <w:tcPr>
            <w:tcW w:w="5329" w:type="dxa"/>
          </w:tcPr>
          <w:p w:rsidR="009231D1" w:rsidRPr="0038643D" w:rsidRDefault="009231D1" w:rsidP="009231D1">
            <w:pPr>
              <w:ind w:left="108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 xml:space="preserve">Haška konvencija o građanskopravnim aspektima međunarodne otmice djece </w:t>
            </w:r>
          </w:p>
        </w:tc>
        <w:tc>
          <w:tcPr>
            <w:tcW w:w="2069" w:type="dxa"/>
            <w:shd w:val="clear" w:color="auto" w:fill="auto"/>
          </w:tcPr>
          <w:p w:rsidR="009231D1" w:rsidRPr="0038643D" w:rsidRDefault="009231D1" w:rsidP="009231D1">
            <w:pPr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 xml:space="preserve">22/21. </w:t>
            </w:r>
          </w:p>
        </w:tc>
        <w:tc>
          <w:tcPr>
            <w:tcW w:w="1620" w:type="dxa"/>
            <w:shd w:val="clear" w:color="auto" w:fill="auto"/>
          </w:tcPr>
          <w:p w:rsidR="009231D1" w:rsidRPr="0038643D" w:rsidRDefault="009231D1" w:rsidP="009231D1">
            <w:pPr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 xml:space="preserve">20.11. </w:t>
            </w:r>
            <w:r w:rsidR="0089792A" w:rsidRPr="0038643D">
              <w:rPr>
                <w:rFonts w:cstheme="minorHAnsi"/>
                <w:sz w:val="16"/>
                <w:szCs w:val="16"/>
                <w:lang w:val="sr-Latn-ME"/>
              </w:rPr>
              <w:t>2023.</w:t>
            </w:r>
          </w:p>
        </w:tc>
      </w:tr>
      <w:tr w:rsidR="009231D1" w:rsidRPr="0038643D" w:rsidTr="009231D1">
        <w:trPr>
          <w:trHeight w:val="249"/>
        </w:trPr>
        <w:tc>
          <w:tcPr>
            <w:tcW w:w="5329" w:type="dxa"/>
          </w:tcPr>
          <w:p w:rsidR="009231D1" w:rsidRPr="0038643D" w:rsidRDefault="009231D1" w:rsidP="009231D1">
            <w:pPr>
              <w:ind w:left="108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 xml:space="preserve">Uloga notara u Međunarodnom privatnom pravu </w:t>
            </w:r>
          </w:p>
        </w:tc>
        <w:tc>
          <w:tcPr>
            <w:tcW w:w="2069" w:type="dxa"/>
            <w:shd w:val="clear" w:color="auto" w:fill="auto"/>
          </w:tcPr>
          <w:p w:rsidR="009231D1" w:rsidRPr="0038643D" w:rsidRDefault="00B12431" w:rsidP="009231D1">
            <w:pPr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235/20</w:t>
            </w:r>
            <w:r w:rsidR="00017F37">
              <w:rPr>
                <w:rFonts w:cstheme="minorHAnsi"/>
                <w:sz w:val="16"/>
                <w:szCs w:val="16"/>
                <w:lang w:val="sr-Latn-ME"/>
              </w:rPr>
              <w:t xml:space="preserve">; </w:t>
            </w:r>
            <w:r w:rsidRPr="0038643D">
              <w:rPr>
                <w:rFonts w:cstheme="minorHAnsi"/>
                <w:sz w:val="16"/>
                <w:szCs w:val="16"/>
                <w:lang w:val="sr-Latn-ME"/>
              </w:rPr>
              <w:t>228/20.</w:t>
            </w:r>
          </w:p>
        </w:tc>
        <w:tc>
          <w:tcPr>
            <w:tcW w:w="1620" w:type="dxa"/>
            <w:shd w:val="clear" w:color="auto" w:fill="auto"/>
          </w:tcPr>
          <w:p w:rsidR="009231D1" w:rsidRPr="0038643D" w:rsidRDefault="009231D1" w:rsidP="009231D1">
            <w:pPr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25.12.</w:t>
            </w:r>
            <w:r w:rsidR="0089792A" w:rsidRPr="0038643D">
              <w:rPr>
                <w:rFonts w:cstheme="minorHAnsi"/>
                <w:sz w:val="16"/>
                <w:szCs w:val="16"/>
                <w:lang w:val="sr-Latn-ME"/>
              </w:rPr>
              <w:t xml:space="preserve"> 2023.</w:t>
            </w:r>
          </w:p>
        </w:tc>
      </w:tr>
      <w:tr w:rsidR="009231D1" w:rsidRPr="0038643D" w:rsidTr="009231D1">
        <w:trPr>
          <w:trHeight w:val="262"/>
        </w:trPr>
        <w:tc>
          <w:tcPr>
            <w:tcW w:w="5329" w:type="dxa"/>
          </w:tcPr>
          <w:p w:rsidR="009231D1" w:rsidRPr="0038643D" w:rsidRDefault="009231D1" w:rsidP="009231D1">
            <w:pPr>
              <w:ind w:left="108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 xml:space="preserve">Mobilni sukob zakona kod stvarnih prava na pokretnim stvarima </w:t>
            </w:r>
          </w:p>
        </w:tc>
        <w:tc>
          <w:tcPr>
            <w:tcW w:w="2069" w:type="dxa"/>
            <w:shd w:val="clear" w:color="auto" w:fill="auto"/>
          </w:tcPr>
          <w:p w:rsidR="009231D1" w:rsidRPr="0038643D" w:rsidRDefault="00B12431" w:rsidP="009231D1">
            <w:pPr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color w:val="262626"/>
                <w:sz w:val="16"/>
                <w:szCs w:val="16"/>
                <w:shd w:val="clear" w:color="auto" w:fill="FFFFFF"/>
              </w:rPr>
              <w:t>131/20</w:t>
            </w:r>
            <w:r w:rsidR="00017F37">
              <w:rPr>
                <w:rFonts w:cstheme="minorHAnsi"/>
                <w:color w:val="262626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9231D1" w:rsidRPr="0038643D" w:rsidRDefault="009231D1" w:rsidP="009231D1">
            <w:pPr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25.12</w:t>
            </w:r>
            <w:r w:rsidR="0089792A" w:rsidRPr="0038643D">
              <w:rPr>
                <w:rFonts w:cstheme="minorHAnsi"/>
                <w:sz w:val="16"/>
                <w:szCs w:val="16"/>
                <w:lang w:val="sr-Latn-ME"/>
              </w:rPr>
              <w:t>.2023.</w:t>
            </w:r>
          </w:p>
        </w:tc>
      </w:tr>
      <w:tr w:rsidR="009231D1" w:rsidRPr="0038643D" w:rsidTr="009231D1">
        <w:trPr>
          <w:trHeight w:val="431"/>
        </w:trPr>
        <w:tc>
          <w:tcPr>
            <w:tcW w:w="5329" w:type="dxa"/>
          </w:tcPr>
          <w:p w:rsidR="009231D1" w:rsidRPr="0038643D" w:rsidRDefault="009231D1" w:rsidP="009231D1">
            <w:pPr>
              <w:ind w:left="108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Mjerodavno pravo za nasljeđivanje</w:t>
            </w:r>
          </w:p>
        </w:tc>
        <w:tc>
          <w:tcPr>
            <w:tcW w:w="2069" w:type="dxa"/>
            <w:shd w:val="clear" w:color="auto" w:fill="auto"/>
          </w:tcPr>
          <w:p w:rsidR="00B12431" w:rsidRPr="00B12431" w:rsidRDefault="00B12431" w:rsidP="00B1243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62626"/>
                <w:sz w:val="16"/>
                <w:szCs w:val="16"/>
              </w:rPr>
            </w:pPr>
            <w:r w:rsidRPr="00B12431">
              <w:rPr>
                <w:rFonts w:eastAsia="Times New Roman" w:cstheme="minorHAnsi"/>
                <w:color w:val="262626"/>
                <w:sz w:val="16"/>
                <w:szCs w:val="16"/>
              </w:rPr>
              <w:t>3/20</w:t>
            </w:r>
            <w:r w:rsidR="00017F37">
              <w:rPr>
                <w:rFonts w:eastAsia="Times New Roman" w:cstheme="minorHAnsi"/>
                <w:color w:val="262626"/>
                <w:sz w:val="16"/>
                <w:szCs w:val="16"/>
              </w:rPr>
              <w:t xml:space="preserve">; </w:t>
            </w:r>
            <w:r w:rsidRPr="00B12431">
              <w:rPr>
                <w:rFonts w:eastAsia="Times New Roman" w:cstheme="minorHAnsi"/>
                <w:color w:val="262626"/>
                <w:sz w:val="16"/>
                <w:szCs w:val="16"/>
              </w:rPr>
              <w:t>22/20</w:t>
            </w:r>
          </w:p>
          <w:p w:rsidR="009231D1" w:rsidRPr="0038643D" w:rsidRDefault="009231D1" w:rsidP="009231D1">
            <w:pPr>
              <w:rPr>
                <w:rFonts w:cstheme="minorHAnsi"/>
                <w:sz w:val="16"/>
                <w:szCs w:val="16"/>
                <w:lang w:val="sr-Latn-ME"/>
              </w:rPr>
            </w:pPr>
          </w:p>
        </w:tc>
        <w:tc>
          <w:tcPr>
            <w:tcW w:w="1620" w:type="dxa"/>
            <w:shd w:val="clear" w:color="auto" w:fill="auto"/>
          </w:tcPr>
          <w:p w:rsidR="009231D1" w:rsidRPr="0038643D" w:rsidRDefault="009231D1" w:rsidP="009231D1">
            <w:pPr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 xml:space="preserve">25.12. </w:t>
            </w:r>
            <w:r w:rsidR="0089792A" w:rsidRPr="0038643D">
              <w:rPr>
                <w:rFonts w:cstheme="minorHAnsi"/>
                <w:sz w:val="16"/>
                <w:szCs w:val="16"/>
                <w:lang w:val="sr-Latn-ME"/>
              </w:rPr>
              <w:t>2023.</w:t>
            </w:r>
          </w:p>
        </w:tc>
      </w:tr>
    </w:tbl>
    <w:p w:rsidR="00DF26B9" w:rsidRPr="0038643D" w:rsidRDefault="00DF26B9" w:rsidP="00DF26B9">
      <w:pPr>
        <w:jc w:val="center"/>
        <w:rPr>
          <w:rFonts w:cstheme="minorHAnsi"/>
          <w:b/>
          <w:sz w:val="16"/>
          <w:szCs w:val="16"/>
          <w:lang w:val="sr-Latn-ME"/>
        </w:rPr>
      </w:pPr>
    </w:p>
    <w:p w:rsidR="00105785" w:rsidRPr="0038643D" w:rsidRDefault="00105785" w:rsidP="00DF26B9">
      <w:pPr>
        <w:jc w:val="center"/>
        <w:rPr>
          <w:rFonts w:cstheme="minorHAnsi"/>
          <w:b/>
          <w:sz w:val="16"/>
          <w:szCs w:val="16"/>
          <w:lang w:val="sr-Latn-ME"/>
        </w:rPr>
      </w:pPr>
    </w:p>
    <w:p w:rsidR="00105785" w:rsidRPr="0038643D" w:rsidRDefault="00105785" w:rsidP="00DF26B9">
      <w:pPr>
        <w:jc w:val="center"/>
        <w:rPr>
          <w:rFonts w:cstheme="minorHAnsi"/>
          <w:b/>
          <w:sz w:val="16"/>
          <w:szCs w:val="16"/>
          <w:lang w:val="sr-Latn-ME"/>
        </w:rPr>
      </w:pPr>
    </w:p>
    <w:p w:rsidR="00105785" w:rsidRPr="0038643D" w:rsidRDefault="00105785" w:rsidP="00DF26B9">
      <w:pPr>
        <w:jc w:val="center"/>
        <w:rPr>
          <w:rFonts w:cstheme="minorHAnsi"/>
          <w:b/>
          <w:sz w:val="16"/>
          <w:szCs w:val="16"/>
          <w:lang w:val="sr-Latn-ME"/>
        </w:rPr>
      </w:pPr>
    </w:p>
    <w:p w:rsidR="00105785" w:rsidRPr="0038643D" w:rsidRDefault="00105785" w:rsidP="00DF26B9">
      <w:pPr>
        <w:jc w:val="center"/>
        <w:rPr>
          <w:rFonts w:cstheme="minorHAnsi"/>
          <w:b/>
          <w:sz w:val="16"/>
          <w:szCs w:val="16"/>
          <w:lang w:val="sr-Latn-ME"/>
        </w:rPr>
      </w:pPr>
    </w:p>
    <w:p w:rsidR="00105785" w:rsidRPr="0038643D" w:rsidRDefault="00105785" w:rsidP="00DF26B9">
      <w:pPr>
        <w:jc w:val="center"/>
        <w:rPr>
          <w:rFonts w:cstheme="minorHAnsi"/>
          <w:b/>
          <w:sz w:val="16"/>
          <w:szCs w:val="16"/>
          <w:lang w:val="sr-Latn-ME"/>
        </w:rPr>
      </w:pPr>
    </w:p>
    <w:p w:rsidR="00DF26B9" w:rsidRPr="0038643D" w:rsidRDefault="00DF26B9" w:rsidP="00BD38C6">
      <w:pPr>
        <w:rPr>
          <w:rFonts w:cstheme="minorHAnsi"/>
          <w:b/>
          <w:sz w:val="16"/>
          <w:szCs w:val="16"/>
          <w:lang w:val="sr-Latn-ME"/>
        </w:rPr>
      </w:pPr>
    </w:p>
    <w:p w:rsidR="00DF26B9" w:rsidRPr="0038643D" w:rsidRDefault="00DF26B9" w:rsidP="00DF26B9">
      <w:pPr>
        <w:jc w:val="center"/>
        <w:rPr>
          <w:rFonts w:cstheme="minorHAnsi"/>
          <w:b/>
          <w:sz w:val="16"/>
          <w:szCs w:val="16"/>
          <w:lang w:val="sr-Latn-ME"/>
        </w:rPr>
      </w:pPr>
    </w:p>
    <w:p w:rsidR="00DF26B9" w:rsidRPr="0038643D" w:rsidRDefault="00DF26B9" w:rsidP="00DF26B9">
      <w:pPr>
        <w:jc w:val="center"/>
        <w:rPr>
          <w:rFonts w:cstheme="minorHAnsi"/>
          <w:b/>
          <w:sz w:val="16"/>
          <w:szCs w:val="16"/>
          <w:lang w:val="sr-Latn-ME"/>
        </w:rPr>
      </w:pP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1"/>
        <w:gridCol w:w="11"/>
        <w:gridCol w:w="2427"/>
        <w:gridCol w:w="11"/>
        <w:gridCol w:w="1939"/>
      </w:tblGrid>
      <w:tr w:rsidR="00F47A9E" w:rsidRPr="0038643D" w:rsidTr="00F47A9E">
        <w:trPr>
          <w:trHeight w:val="215"/>
        </w:trPr>
        <w:tc>
          <w:tcPr>
            <w:tcW w:w="4932" w:type="dxa"/>
            <w:gridSpan w:val="2"/>
          </w:tcPr>
          <w:p w:rsidR="00F47A9E" w:rsidRPr="0038643D" w:rsidRDefault="00911764" w:rsidP="00F47A9E">
            <w:pPr>
              <w:rPr>
                <w:rFonts w:cstheme="minorHAnsi"/>
                <w:b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b/>
                <w:sz w:val="16"/>
                <w:szCs w:val="16"/>
                <w:lang w:val="sr-Latn-ME"/>
              </w:rPr>
              <w:lastRenderedPageBreak/>
              <w:t>Stručna praksa – Studije slučaja</w:t>
            </w:r>
            <w:r w:rsidR="00B9444D" w:rsidRPr="0038643D">
              <w:rPr>
                <w:rFonts w:cstheme="minorHAnsi"/>
                <w:b/>
                <w:sz w:val="16"/>
                <w:szCs w:val="16"/>
                <w:lang w:val="sr-Latn-ME"/>
              </w:rPr>
              <w:t xml:space="preserve"> (do 10 bodova): </w:t>
            </w:r>
          </w:p>
        </w:tc>
        <w:tc>
          <w:tcPr>
            <w:tcW w:w="2438" w:type="dxa"/>
            <w:gridSpan w:val="2"/>
          </w:tcPr>
          <w:p w:rsidR="00F47A9E" w:rsidRPr="0038643D" w:rsidRDefault="00E20748" w:rsidP="00F47A9E">
            <w:pPr>
              <w:rPr>
                <w:rFonts w:cstheme="minorHAnsi"/>
                <w:b/>
                <w:sz w:val="16"/>
                <w:szCs w:val="16"/>
                <w:lang w:val="sr-Latn-ME"/>
              </w:rPr>
            </w:pPr>
            <w:r>
              <w:rPr>
                <w:rFonts w:cstheme="minorHAnsi"/>
                <w:b/>
                <w:sz w:val="16"/>
                <w:szCs w:val="16"/>
                <w:lang w:val="sr-Latn-ME"/>
              </w:rPr>
              <w:t xml:space="preserve">Broj indeksa: </w:t>
            </w:r>
            <w:bookmarkStart w:id="0" w:name="_GoBack"/>
            <w:bookmarkEnd w:id="0"/>
            <w:r w:rsidR="00911764" w:rsidRPr="0038643D">
              <w:rPr>
                <w:rFonts w:cstheme="minorHAnsi"/>
                <w:b/>
                <w:sz w:val="16"/>
                <w:szCs w:val="16"/>
                <w:lang w:val="sr-Latn-ME"/>
              </w:rPr>
              <w:t xml:space="preserve"> </w:t>
            </w:r>
          </w:p>
        </w:tc>
        <w:tc>
          <w:tcPr>
            <w:tcW w:w="1939" w:type="dxa"/>
          </w:tcPr>
          <w:p w:rsidR="00F47A9E" w:rsidRPr="0038643D" w:rsidRDefault="00B9444D" w:rsidP="00F47A9E">
            <w:pPr>
              <w:rPr>
                <w:rFonts w:cstheme="minorHAnsi"/>
                <w:b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b/>
                <w:sz w:val="16"/>
                <w:szCs w:val="16"/>
                <w:lang w:val="sr-Latn-ME"/>
              </w:rPr>
              <w:t xml:space="preserve">Datum odbrane: </w:t>
            </w:r>
          </w:p>
        </w:tc>
      </w:tr>
      <w:tr w:rsidR="00BD38C6" w:rsidRPr="0038643D" w:rsidTr="009231D1">
        <w:trPr>
          <w:trHeight w:val="289"/>
        </w:trPr>
        <w:tc>
          <w:tcPr>
            <w:tcW w:w="4921" w:type="dxa"/>
          </w:tcPr>
          <w:p w:rsidR="00BD38C6" w:rsidRPr="0038643D" w:rsidRDefault="00BD38C6" w:rsidP="00F47A9E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Praksa notara u oblasti Međunarodnog privatnog prava</w:t>
            </w:r>
          </w:p>
        </w:tc>
        <w:tc>
          <w:tcPr>
            <w:tcW w:w="2438" w:type="dxa"/>
            <w:gridSpan w:val="2"/>
          </w:tcPr>
          <w:p w:rsidR="007B6477" w:rsidRPr="0038643D" w:rsidRDefault="007B6477" w:rsidP="007B6477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</w:p>
        </w:tc>
        <w:tc>
          <w:tcPr>
            <w:tcW w:w="1950" w:type="dxa"/>
            <w:gridSpan w:val="2"/>
          </w:tcPr>
          <w:p w:rsidR="00BD38C6" w:rsidRPr="0038643D" w:rsidRDefault="00BD38C6" w:rsidP="00F47A9E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</w:p>
        </w:tc>
      </w:tr>
      <w:tr w:rsidR="009231D1" w:rsidRPr="0038643D" w:rsidTr="007B6477">
        <w:trPr>
          <w:trHeight w:val="442"/>
        </w:trPr>
        <w:tc>
          <w:tcPr>
            <w:tcW w:w="4921" w:type="dxa"/>
          </w:tcPr>
          <w:p w:rsidR="009231D1" w:rsidRPr="0038643D" w:rsidRDefault="009231D1" w:rsidP="00F47A9E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Praksa Ministarstva pravde u postupanju po zamolnicama</w:t>
            </w:r>
          </w:p>
        </w:tc>
        <w:tc>
          <w:tcPr>
            <w:tcW w:w="2438" w:type="dxa"/>
            <w:gridSpan w:val="2"/>
          </w:tcPr>
          <w:p w:rsidR="009231D1" w:rsidRPr="0038643D" w:rsidRDefault="009231D1" w:rsidP="007B6477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</w:p>
        </w:tc>
        <w:tc>
          <w:tcPr>
            <w:tcW w:w="1950" w:type="dxa"/>
            <w:gridSpan w:val="2"/>
          </w:tcPr>
          <w:p w:rsidR="009231D1" w:rsidRPr="0038643D" w:rsidRDefault="009231D1" w:rsidP="00F47A9E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</w:p>
        </w:tc>
      </w:tr>
      <w:tr w:rsidR="007B6477" w:rsidRPr="0038643D" w:rsidTr="00B800FF">
        <w:trPr>
          <w:trHeight w:val="494"/>
        </w:trPr>
        <w:tc>
          <w:tcPr>
            <w:tcW w:w="4921" w:type="dxa"/>
          </w:tcPr>
          <w:p w:rsidR="007B6477" w:rsidRPr="0038643D" w:rsidRDefault="007B6477" w:rsidP="00F47A9E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Praksa Centara za socijalni rad u oblasti Međunarodnog privatnog prava</w:t>
            </w:r>
          </w:p>
        </w:tc>
        <w:tc>
          <w:tcPr>
            <w:tcW w:w="2438" w:type="dxa"/>
            <w:gridSpan w:val="2"/>
          </w:tcPr>
          <w:p w:rsidR="007B6477" w:rsidRPr="0038643D" w:rsidRDefault="007B6477" w:rsidP="00F47A9E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</w:p>
          <w:p w:rsidR="007B6477" w:rsidRPr="0038643D" w:rsidRDefault="007B6477" w:rsidP="007B6477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</w:p>
        </w:tc>
        <w:tc>
          <w:tcPr>
            <w:tcW w:w="1950" w:type="dxa"/>
            <w:gridSpan w:val="2"/>
          </w:tcPr>
          <w:p w:rsidR="007B6477" w:rsidRPr="0038643D" w:rsidRDefault="007B6477" w:rsidP="00F47A9E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</w:p>
        </w:tc>
      </w:tr>
      <w:tr w:rsidR="007B6477" w:rsidRPr="0038643D" w:rsidTr="007B6477">
        <w:trPr>
          <w:trHeight w:val="675"/>
        </w:trPr>
        <w:tc>
          <w:tcPr>
            <w:tcW w:w="4921" w:type="dxa"/>
          </w:tcPr>
          <w:p w:rsidR="007B6477" w:rsidRPr="0038643D" w:rsidRDefault="007B6477" w:rsidP="00F47A9E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Praksa u pogledu izvršenja stranih sudskih odluka i mjera izvršenja</w:t>
            </w:r>
          </w:p>
        </w:tc>
        <w:tc>
          <w:tcPr>
            <w:tcW w:w="2438" w:type="dxa"/>
            <w:gridSpan w:val="2"/>
          </w:tcPr>
          <w:p w:rsidR="007B6477" w:rsidRPr="0038643D" w:rsidRDefault="007B6477" w:rsidP="007B6477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</w:p>
        </w:tc>
        <w:tc>
          <w:tcPr>
            <w:tcW w:w="1950" w:type="dxa"/>
            <w:gridSpan w:val="2"/>
          </w:tcPr>
          <w:p w:rsidR="007B6477" w:rsidRPr="0038643D" w:rsidRDefault="007B6477" w:rsidP="00F47A9E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</w:p>
        </w:tc>
      </w:tr>
      <w:tr w:rsidR="004D0AA8" w:rsidRPr="0038643D" w:rsidTr="004D0AA8">
        <w:trPr>
          <w:trHeight w:val="284"/>
        </w:trPr>
        <w:tc>
          <w:tcPr>
            <w:tcW w:w="4921" w:type="dxa"/>
            <w:vMerge w:val="restart"/>
          </w:tcPr>
          <w:p w:rsidR="004D0AA8" w:rsidRPr="0038643D" w:rsidRDefault="004D0AA8" w:rsidP="00F47A9E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Praksa advokata u oblasti Međunarodnog privatnog prava</w:t>
            </w:r>
          </w:p>
          <w:p w:rsidR="004D0AA8" w:rsidRPr="0038643D" w:rsidRDefault="004D0AA8" w:rsidP="00F47A9E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</w:p>
        </w:tc>
        <w:tc>
          <w:tcPr>
            <w:tcW w:w="2438" w:type="dxa"/>
            <w:gridSpan w:val="2"/>
          </w:tcPr>
          <w:p w:rsidR="004D0AA8" w:rsidRPr="0038643D" w:rsidRDefault="004D0AA8" w:rsidP="007B6477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3/21</w:t>
            </w:r>
          </w:p>
        </w:tc>
        <w:tc>
          <w:tcPr>
            <w:tcW w:w="1950" w:type="dxa"/>
            <w:gridSpan w:val="2"/>
          </w:tcPr>
          <w:p w:rsidR="004D0AA8" w:rsidRPr="0038643D" w:rsidRDefault="00B9444D" w:rsidP="00F47A9E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20.11.</w:t>
            </w:r>
            <w:r w:rsidR="00AE287B" w:rsidRPr="0038643D">
              <w:rPr>
                <w:rFonts w:cstheme="minorHAnsi"/>
                <w:sz w:val="16"/>
                <w:szCs w:val="16"/>
                <w:lang w:val="sr-Latn-ME"/>
              </w:rPr>
              <w:t xml:space="preserve"> </w:t>
            </w:r>
            <w:r w:rsidR="00AE287B" w:rsidRPr="0038643D">
              <w:rPr>
                <w:rFonts w:cstheme="minorHAnsi"/>
                <w:sz w:val="16"/>
                <w:szCs w:val="16"/>
                <w:lang w:val="sr-Latn-ME"/>
              </w:rPr>
              <w:t>2023.</w:t>
            </w:r>
          </w:p>
        </w:tc>
      </w:tr>
      <w:tr w:rsidR="004D0AA8" w:rsidRPr="0038643D" w:rsidTr="004D0AA8">
        <w:trPr>
          <w:trHeight w:val="318"/>
        </w:trPr>
        <w:tc>
          <w:tcPr>
            <w:tcW w:w="4921" w:type="dxa"/>
            <w:vMerge/>
          </w:tcPr>
          <w:p w:rsidR="004D0AA8" w:rsidRPr="0038643D" w:rsidRDefault="004D0AA8" w:rsidP="00F47A9E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</w:p>
        </w:tc>
        <w:tc>
          <w:tcPr>
            <w:tcW w:w="2438" w:type="dxa"/>
            <w:gridSpan w:val="2"/>
          </w:tcPr>
          <w:p w:rsidR="004D0AA8" w:rsidRPr="0038643D" w:rsidRDefault="004D0AA8" w:rsidP="007B6477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69/21</w:t>
            </w:r>
          </w:p>
        </w:tc>
        <w:tc>
          <w:tcPr>
            <w:tcW w:w="1950" w:type="dxa"/>
            <w:gridSpan w:val="2"/>
          </w:tcPr>
          <w:p w:rsidR="004D0AA8" w:rsidRPr="0038643D" w:rsidRDefault="00B9444D" w:rsidP="00F47A9E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20.11.</w:t>
            </w:r>
            <w:r w:rsidR="00AE287B" w:rsidRPr="0038643D">
              <w:rPr>
                <w:rFonts w:cstheme="minorHAnsi"/>
                <w:sz w:val="16"/>
                <w:szCs w:val="16"/>
                <w:lang w:val="sr-Latn-ME"/>
              </w:rPr>
              <w:t xml:space="preserve"> </w:t>
            </w:r>
            <w:r w:rsidR="00AE287B" w:rsidRPr="0038643D">
              <w:rPr>
                <w:rFonts w:cstheme="minorHAnsi"/>
                <w:sz w:val="16"/>
                <w:szCs w:val="16"/>
                <w:lang w:val="sr-Latn-ME"/>
              </w:rPr>
              <w:t>2023.</w:t>
            </w:r>
          </w:p>
        </w:tc>
      </w:tr>
      <w:tr w:rsidR="004D0AA8" w:rsidRPr="0038643D" w:rsidTr="004D0AA8">
        <w:trPr>
          <w:trHeight w:val="318"/>
        </w:trPr>
        <w:tc>
          <w:tcPr>
            <w:tcW w:w="4921" w:type="dxa"/>
            <w:vMerge/>
          </w:tcPr>
          <w:p w:rsidR="004D0AA8" w:rsidRPr="0038643D" w:rsidRDefault="004D0AA8" w:rsidP="00F47A9E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</w:p>
        </w:tc>
        <w:tc>
          <w:tcPr>
            <w:tcW w:w="2438" w:type="dxa"/>
            <w:gridSpan w:val="2"/>
          </w:tcPr>
          <w:p w:rsidR="004D0AA8" w:rsidRPr="0038643D" w:rsidRDefault="004D0AA8" w:rsidP="007B6477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62/21</w:t>
            </w:r>
          </w:p>
        </w:tc>
        <w:tc>
          <w:tcPr>
            <w:tcW w:w="1950" w:type="dxa"/>
            <w:gridSpan w:val="2"/>
          </w:tcPr>
          <w:p w:rsidR="004D0AA8" w:rsidRPr="0038643D" w:rsidRDefault="00B9444D" w:rsidP="00F47A9E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20.11.</w:t>
            </w:r>
            <w:r w:rsidR="00AE287B" w:rsidRPr="0038643D">
              <w:rPr>
                <w:rFonts w:cstheme="minorHAnsi"/>
                <w:sz w:val="16"/>
                <w:szCs w:val="16"/>
                <w:lang w:val="sr-Latn-ME"/>
              </w:rPr>
              <w:t xml:space="preserve"> </w:t>
            </w:r>
            <w:r w:rsidR="00AE287B" w:rsidRPr="0038643D">
              <w:rPr>
                <w:rFonts w:cstheme="minorHAnsi"/>
                <w:sz w:val="16"/>
                <w:szCs w:val="16"/>
                <w:lang w:val="sr-Latn-ME"/>
              </w:rPr>
              <w:t>2023.</w:t>
            </w:r>
          </w:p>
        </w:tc>
      </w:tr>
      <w:tr w:rsidR="004D0AA8" w:rsidRPr="0038643D" w:rsidTr="004D0AA8">
        <w:trPr>
          <w:trHeight w:val="182"/>
        </w:trPr>
        <w:tc>
          <w:tcPr>
            <w:tcW w:w="4921" w:type="dxa"/>
            <w:vMerge/>
          </w:tcPr>
          <w:p w:rsidR="004D0AA8" w:rsidRPr="0038643D" w:rsidRDefault="004D0AA8" w:rsidP="00F47A9E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</w:p>
        </w:tc>
        <w:tc>
          <w:tcPr>
            <w:tcW w:w="2438" w:type="dxa"/>
            <w:gridSpan w:val="2"/>
          </w:tcPr>
          <w:p w:rsidR="004D0AA8" w:rsidRPr="0038643D" w:rsidRDefault="004D0AA8" w:rsidP="007B6477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52/21</w:t>
            </w:r>
          </w:p>
        </w:tc>
        <w:tc>
          <w:tcPr>
            <w:tcW w:w="1950" w:type="dxa"/>
            <w:gridSpan w:val="2"/>
          </w:tcPr>
          <w:p w:rsidR="004D0AA8" w:rsidRPr="0038643D" w:rsidRDefault="00B9444D" w:rsidP="00F47A9E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18.12.</w:t>
            </w:r>
            <w:r w:rsidR="00AE287B" w:rsidRPr="0038643D">
              <w:rPr>
                <w:rFonts w:cstheme="minorHAnsi"/>
                <w:sz w:val="16"/>
                <w:szCs w:val="16"/>
                <w:lang w:val="sr-Latn-ME"/>
              </w:rPr>
              <w:t xml:space="preserve"> </w:t>
            </w:r>
            <w:r w:rsidR="00AE287B" w:rsidRPr="0038643D">
              <w:rPr>
                <w:rFonts w:cstheme="minorHAnsi"/>
                <w:sz w:val="16"/>
                <w:szCs w:val="16"/>
                <w:lang w:val="sr-Latn-ME"/>
              </w:rPr>
              <w:t>2023.</w:t>
            </w:r>
          </w:p>
        </w:tc>
      </w:tr>
      <w:tr w:rsidR="004D0AA8" w:rsidRPr="0038643D" w:rsidTr="004D0AA8">
        <w:trPr>
          <w:trHeight w:val="261"/>
        </w:trPr>
        <w:tc>
          <w:tcPr>
            <w:tcW w:w="4921" w:type="dxa"/>
            <w:vMerge/>
          </w:tcPr>
          <w:p w:rsidR="004D0AA8" w:rsidRPr="0038643D" w:rsidRDefault="004D0AA8" w:rsidP="00F47A9E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</w:p>
        </w:tc>
        <w:tc>
          <w:tcPr>
            <w:tcW w:w="2438" w:type="dxa"/>
            <w:gridSpan w:val="2"/>
          </w:tcPr>
          <w:p w:rsidR="004D0AA8" w:rsidRPr="0038643D" w:rsidRDefault="004D0AA8" w:rsidP="007B6477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142/21</w:t>
            </w:r>
          </w:p>
        </w:tc>
        <w:tc>
          <w:tcPr>
            <w:tcW w:w="1950" w:type="dxa"/>
            <w:gridSpan w:val="2"/>
          </w:tcPr>
          <w:p w:rsidR="004D0AA8" w:rsidRPr="0038643D" w:rsidRDefault="00B9444D" w:rsidP="00F47A9E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18.12.</w:t>
            </w:r>
            <w:r w:rsidR="00AE287B" w:rsidRPr="0038643D">
              <w:rPr>
                <w:rFonts w:cstheme="minorHAnsi"/>
                <w:sz w:val="16"/>
                <w:szCs w:val="16"/>
                <w:lang w:val="sr-Latn-ME"/>
              </w:rPr>
              <w:t xml:space="preserve"> </w:t>
            </w:r>
            <w:r w:rsidR="00AE287B" w:rsidRPr="0038643D">
              <w:rPr>
                <w:rFonts w:cstheme="minorHAnsi"/>
                <w:sz w:val="16"/>
                <w:szCs w:val="16"/>
                <w:lang w:val="sr-Latn-ME"/>
              </w:rPr>
              <w:t>2023.</w:t>
            </w:r>
          </w:p>
        </w:tc>
      </w:tr>
      <w:tr w:rsidR="004D0AA8" w:rsidRPr="0038643D" w:rsidTr="004D0AA8">
        <w:trPr>
          <w:trHeight w:val="431"/>
        </w:trPr>
        <w:tc>
          <w:tcPr>
            <w:tcW w:w="4921" w:type="dxa"/>
            <w:vMerge/>
          </w:tcPr>
          <w:p w:rsidR="004D0AA8" w:rsidRPr="0038643D" w:rsidRDefault="004D0AA8" w:rsidP="00F47A9E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</w:p>
        </w:tc>
        <w:tc>
          <w:tcPr>
            <w:tcW w:w="2438" w:type="dxa"/>
            <w:gridSpan w:val="2"/>
          </w:tcPr>
          <w:p w:rsidR="004D0AA8" w:rsidRPr="0038643D" w:rsidRDefault="004D0AA8" w:rsidP="007B6477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61/21</w:t>
            </w:r>
          </w:p>
        </w:tc>
        <w:tc>
          <w:tcPr>
            <w:tcW w:w="1950" w:type="dxa"/>
            <w:gridSpan w:val="2"/>
          </w:tcPr>
          <w:p w:rsidR="004D0AA8" w:rsidRPr="0038643D" w:rsidRDefault="00B9444D" w:rsidP="00F47A9E">
            <w:pPr>
              <w:ind w:left="40"/>
              <w:rPr>
                <w:rFonts w:cstheme="minorHAnsi"/>
                <w:sz w:val="16"/>
                <w:szCs w:val="16"/>
                <w:lang w:val="sr-Latn-ME"/>
              </w:rPr>
            </w:pPr>
            <w:r w:rsidRPr="0038643D">
              <w:rPr>
                <w:rFonts w:cstheme="minorHAnsi"/>
                <w:sz w:val="16"/>
                <w:szCs w:val="16"/>
                <w:lang w:val="sr-Latn-ME"/>
              </w:rPr>
              <w:t>18.12</w:t>
            </w:r>
            <w:r w:rsidR="00AE287B">
              <w:rPr>
                <w:rFonts w:cstheme="minorHAnsi"/>
                <w:sz w:val="16"/>
                <w:szCs w:val="16"/>
                <w:lang w:val="sr-Latn-ME"/>
              </w:rPr>
              <w:t xml:space="preserve">. </w:t>
            </w:r>
            <w:r w:rsidR="00AE287B" w:rsidRPr="0038643D">
              <w:rPr>
                <w:rFonts w:cstheme="minorHAnsi"/>
                <w:sz w:val="16"/>
                <w:szCs w:val="16"/>
                <w:lang w:val="sr-Latn-ME"/>
              </w:rPr>
              <w:t>2023.</w:t>
            </w:r>
          </w:p>
        </w:tc>
      </w:tr>
    </w:tbl>
    <w:p w:rsidR="003D5238" w:rsidRPr="0038643D" w:rsidRDefault="00D34E4C" w:rsidP="00BD38C6">
      <w:pPr>
        <w:rPr>
          <w:rFonts w:cstheme="minorHAnsi"/>
          <w:sz w:val="16"/>
          <w:szCs w:val="16"/>
          <w:lang w:val="sr-Latn-ME"/>
        </w:rPr>
      </w:pPr>
      <w:r w:rsidRPr="0038643D">
        <w:rPr>
          <w:rFonts w:cstheme="minorHAnsi"/>
          <w:sz w:val="16"/>
          <w:szCs w:val="16"/>
          <w:lang w:val="sr-Latn-ME"/>
        </w:rPr>
        <w:t>*Napomena: Eventualne izmjene datuma odbrane seminarskih radova, usljed sprovođenja provjera znanja (kolokvijuma), kao i usljed neradnih dana povodom državnih i vjerskih praznika, biće blagovremeno dogovorene sa predmetnim nastavnikom i saradnikom u nastavi.</w:t>
      </w:r>
    </w:p>
    <w:p w:rsidR="00D34E4C" w:rsidRPr="0038643D" w:rsidRDefault="00D34E4C" w:rsidP="00F005D6">
      <w:pPr>
        <w:jc w:val="center"/>
        <w:rPr>
          <w:rFonts w:cstheme="minorHAnsi"/>
          <w:b/>
          <w:sz w:val="16"/>
          <w:szCs w:val="16"/>
          <w:u w:val="single"/>
          <w:lang w:val="sr-Latn-ME"/>
        </w:rPr>
      </w:pPr>
    </w:p>
    <w:p w:rsidR="00F62B54" w:rsidRPr="00041AA1" w:rsidRDefault="00F62B54" w:rsidP="00F005D6">
      <w:pPr>
        <w:jc w:val="center"/>
        <w:rPr>
          <w:rFonts w:cstheme="minorHAnsi"/>
          <w:b/>
          <w:sz w:val="18"/>
          <w:szCs w:val="18"/>
          <w:u w:val="single"/>
          <w:lang w:val="sr-Latn-ME"/>
        </w:rPr>
      </w:pPr>
      <w:r w:rsidRPr="00041AA1">
        <w:rPr>
          <w:rFonts w:cstheme="minorHAnsi"/>
          <w:b/>
          <w:sz w:val="18"/>
          <w:szCs w:val="18"/>
          <w:u w:val="single"/>
          <w:lang w:val="sr-Latn-ME"/>
        </w:rPr>
        <w:t>Uputstvo za izradu seminarskih radova</w:t>
      </w:r>
    </w:p>
    <w:p w:rsidR="00F62B54" w:rsidRDefault="00F62B54" w:rsidP="00AE287B">
      <w:pPr>
        <w:jc w:val="both"/>
        <w:rPr>
          <w:rFonts w:cstheme="minorHAnsi"/>
          <w:sz w:val="18"/>
          <w:szCs w:val="18"/>
          <w:lang w:val="sr-Latn-ME"/>
        </w:rPr>
      </w:pPr>
      <w:r w:rsidRPr="00041AA1">
        <w:rPr>
          <w:rFonts w:cstheme="minorHAnsi"/>
          <w:sz w:val="18"/>
          <w:szCs w:val="18"/>
          <w:lang w:val="sr-Latn-ME"/>
        </w:rPr>
        <w:t>Pojam seminarski radovi obuhvata prezentacije i stručnu praksu, odnosno studije slučaja koje studenti prikupljaju od organa pravosuđa</w:t>
      </w:r>
      <w:r w:rsidR="00884DF0">
        <w:rPr>
          <w:rFonts w:cstheme="minorHAnsi"/>
          <w:sz w:val="18"/>
          <w:szCs w:val="18"/>
          <w:lang w:val="sr-Latn-ME"/>
        </w:rPr>
        <w:t xml:space="preserve"> i drugih državnih organa</w:t>
      </w:r>
      <w:r w:rsidR="0038643D" w:rsidRPr="00041AA1">
        <w:rPr>
          <w:rFonts w:cstheme="minorHAnsi"/>
          <w:sz w:val="18"/>
          <w:szCs w:val="18"/>
          <w:lang w:val="sr-Latn-ME"/>
        </w:rPr>
        <w:t>, a zatim istu izlažu u formi prezentacije</w:t>
      </w:r>
      <w:r w:rsidR="00AE287B">
        <w:rPr>
          <w:rFonts w:cstheme="minorHAnsi"/>
          <w:sz w:val="18"/>
          <w:szCs w:val="18"/>
          <w:lang w:val="sr-Latn-ME"/>
        </w:rPr>
        <w:t xml:space="preserve">. </w:t>
      </w:r>
      <w:r w:rsidR="0038643D" w:rsidRPr="00041AA1">
        <w:rPr>
          <w:rFonts w:cstheme="minorHAnsi"/>
          <w:sz w:val="18"/>
          <w:szCs w:val="18"/>
          <w:lang w:val="sr-Latn-ME"/>
        </w:rPr>
        <w:t xml:space="preserve"> </w:t>
      </w:r>
    </w:p>
    <w:p w:rsidR="00AE287B" w:rsidRPr="00041AA1" w:rsidRDefault="00AE287B" w:rsidP="00AE287B">
      <w:pPr>
        <w:jc w:val="both"/>
        <w:rPr>
          <w:rFonts w:cstheme="minorHAnsi"/>
          <w:sz w:val="18"/>
          <w:szCs w:val="18"/>
          <w:lang w:val="sr-Latn-ME"/>
        </w:rPr>
      </w:pPr>
      <w:r w:rsidRPr="00041AA1">
        <w:rPr>
          <w:rFonts w:cstheme="minorHAnsi"/>
          <w:sz w:val="18"/>
          <w:szCs w:val="18"/>
          <w:lang w:val="sr-Latn-ME"/>
        </w:rPr>
        <w:t xml:space="preserve">Seminarski radovi se brane se na časovima vježbi čiji je datum označen u tabeli. Rok odbrane nije moguće mijenjati. </w:t>
      </w:r>
    </w:p>
    <w:p w:rsidR="00D34E4C" w:rsidRPr="00041AA1" w:rsidRDefault="00F62B54" w:rsidP="00AE287B">
      <w:pPr>
        <w:jc w:val="both"/>
        <w:rPr>
          <w:rFonts w:cstheme="minorHAnsi"/>
          <w:sz w:val="18"/>
          <w:szCs w:val="18"/>
          <w:lang w:val="sr-Latn-ME"/>
        </w:rPr>
      </w:pPr>
      <w:r w:rsidRPr="00041AA1">
        <w:rPr>
          <w:rFonts w:cstheme="minorHAnsi"/>
          <w:sz w:val="18"/>
          <w:szCs w:val="18"/>
          <w:lang w:val="sr-Latn-ME"/>
        </w:rPr>
        <w:t xml:space="preserve">Seminarske radove potrebno je poslati na mail adresu </w:t>
      </w:r>
      <w:r w:rsidRPr="00041AA1">
        <w:rPr>
          <w:rFonts w:cstheme="minorHAnsi"/>
          <w:b/>
          <w:sz w:val="18"/>
          <w:szCs w:val="18"/>
          <w:u w:val="single"/>
          <w:lang w:val="sr-Latn-ME"/>
        </w:rPr>
        <w:t xml:space="preserve">milana.t@ucg.ac.me </w:t>
      </w:r>
      <w:r w:rsidRPr="00041AA1">
        <w:rPr>
          <w:rFonts w:cstheme="minorHAnsi"/>
          <w:sz w:val="18"/>
          <w:szCs w:val="18"/>
          <w:lang w:val="sr-Latn-ME"/>
        </w:rPr>
        <w:t>najkasnije tri dana prije zakazanog datuma odbrane, radi provjere autentičnosti i ispunjenosti tehničkih uslova.</w:t>
      </w:r>
    </w:p>
    <w:p w:rsidR="003D5238" w:rsidRPr="00041AA1" w:rsidRDefault="006443EF" w:rsidP="00AE287B">
      <w:pPr>
        <w:jc w:val="both"/>
        <w:rPr>
          <w:rFonts w:cstheme="minorHAnsi"/>
          <w:sz w:val="18"/>
          <w:szCs w:val="18"/>
          <w:lang w:val="sr-Latn-ME"/>
        </w:rPr>
      </w:pPr>
      <w:r w:rsidRPr="00041AA1">
        <w:rPr>
          <w:rFonts w:cstheme="minorHAnsi"/>
          <w:sz w:val="18"/>
          <w:szCs w:val="18"/>
          <w:lang w:val="sr-Latn-ME"/>
        </w:rPr>
        <w:t xml:space="preserve">Prezentacija nosi do 5 bodova. </w:t>
      </w:r>
      <w:r w:rsidR="0020363D" w:rsidRPr="00041AA1">
        <w:rPr>
          <w:rFonts w:cstheme="minorHAnsi"/>
          <w:sz w:val="18"/>
          <w:szCs w:val="18"/>
          <w:lang w:val="sr-Latn-ME"/>
        </w:rPr>
        <w:t xml:space="preserve"> </w:t>
      </w:r>
      <w:r w:rsidR="003D5238" w:rsidRPr="00041AA1">
        <w:rPr>
          <w:rFonts w:cstheme="minorHAnsi"/>
          <w:sz w:val="18"/>
          <w:szCs w:val="18"/>
          <w:lang w:val="sr-Latn-ME"/>
        </w:rPr>
        <w:t>Prezentacija treba da ima</w:t>
      </w:r>
      <w:r w:rsidR="00F005D6" w:rsidRPr="00041AA1">
        <w:rPr>
          <w:rFonts w:cstheme="minorHAnsi"/>
          <w:sz w:val="18"/>
          <w:szCs w:val="18"/>
          <w:lang w:val="sr-Latn-ME"/>
        </w:rPr>
        <w:t xml:space="preserve"> </w:t>
      </w:r>
      <w:r w:rsidR="003D5238" w:rsidRPr="00041AA1">
        <w:rPr>
          <w:rFonts w:cstheme="minorHAnsi"/>
          <w:sz w:val="18"/>
          <w:szCs w:val="18"/>
          <w:lang w:val="sr-Latn-ME"/>
        </w:rPr>
        <w:t>do 15 slajdova</w:t>
      </w:r>
      <w:r w:rsidR="00F62B54" w:rsidRPr="00041AA1">
        <w:rPr>
          <w:rFonts w:cstheme="minorHAnsi"/>
          <w:sz w:val="18"/>
          <w:szCs w:val="18"/>
          <w:lang w:val="sr-Latn-ME"/>
        </w:rPr>
        <w:t xml:space="preserve">. U poslednjem slajdu potrebno je navesti literaturu koja je korištena za izradu prezentacije. </w:t>
      </w:r>
      <w:r w:rsidR="0020363D" w:rsidRPr="00041AA1">
        <w:rPr>
          <w:rFonts w:cstheme="minorHAnsi"/>
          <w:sz w:val="18"/>
          <w:szCs w:val="18"/>
          <w:lang w:val="sr-Latn-ME"/>
        </w:rPr>
        <w:t xml:space="preserve"> </w:t>
      </w:r>
      <w:r w:rsidR="003D5238" w:rsidRPr="00041AA1">
        <w:rPr>
          <w:rFonts w:cstheme="minorHAnsi"/>
          <w:sz w:val="18"/>
          <w:szCs w:val="18"/>
          <w:lang w:val="sr-Latn-ME"/>
        </w:rPr>
        <w:t>Prezentacije se boduju na osnovu literature koja je korištena, obima istraživanja i usmenog izlaganja  na kojem student treba da pokaže razumijevanje materije. Ukoliko rade dva studenta</w:t>
      </w:r>
      <w:r w:rsidR="0020363D" w:rsidRPr="00041AA1">
        <w:rPr>
          <w:rFonts w:cstheme="minorHAnsi"/>
          <w:sz w:val="18"/>
          <w:szCs w:val="18"/>
          <w:lang w:val="sr-Latn-ME"/>
        </w:rPr>
        <w:t xml:space="preserve"> istu prezentaciju</w:t>
      </w:r>
      <w:r w:rsidR="003D5238" w:rsidRPr="00041AA1">
        <w:rPr>
          <w:rFonts w:cstheme="minorHAnsi"/>
          <w:sz w:val="18"/>
          <w:szCs w:val="18"/>
          <w:lang w:val="sr-Latn-ME"/>
        </w:rPr>
        <w:t xml:space="preserve"> svaki posebno dobija do 5 bodova za svoj dio</w:t>
      </w:r>
      <w:r w:rsidR="0020363D" w:rsidRPr="00041AA1">
        <w:rPr>
          <w:rFonts w:cstheme="minorHAnsi"/>
          <w:sz w:val="18"/>
          <w:szCs w:val="18"/>
          <w:lang w:val="sr-Latn-ME"/>
        </w:rPr>
        <w:t xml:space="preserve"> izlaganja.</w:t>
      </w:r>
    </w:p>
    <w:p w:rsidR="0020363D" w:rsidRDefault="0020363D" w:rsidP="00AE287B">
      <w:pPr>
        <w:jc w:val="both"/>
        <w:rPr>
          <w:rFonts w:cstheme="minorHAnsi"/>
          <w:sz w:val="18"/>
          <w:szCs w:val="18"/>
          <w:lang w:val="sr-Latn-ME"/>
        </w:rPr>
      </w:pPr>
      <w:r w:rsidRPr="00041AA1">
        <w:rPr>
          <w:rFonts w:cstheme="minorHAnsi"/>
          <w:sz w:val="18"/>
          <w:szCs w:val="18"/>
          <w:lang w:val="sr-Latn-ME"/>
        </w:rPr>
        <w:t>Stručna praksa odnosno studije slučaja nose do 10  bodova. Stručna praksa treba da sadrži oznaku predmeta i suda</w:t>
      </w:r>
      <w:r w:rsidR="00F005D6" w:rsidRPr="00041AA1">
        <w:rPr>
          <w:rFonts w:cstheme="minorHAnsi"/>
          <w:sz w:val="18"/>
          <w:szCs w:val="18"/>
          <w:lang w:val="sr-Latn-ME"/>
        </w:rPr>
        <w:t>, odnosno organa</w:t>
      </w:r>
      <w:r w:rsidRPr="00041AA1">
        <w:rPr>
          <w:rFonts w:cstheme="minorHAnsi"/>
          <w:sz w:val="18"/>
          <w:szCs w:val="18"/>
          <w:lang w:val="sr-Latn-ME"/>
        </w:rPr>
        <w:t xml:space="preserve"> koji je postupao u predmetu i što više detalja </w:t>
      </w:r>
      <w:r w:rsidR="0038643D" w:rsidRPr="00041AA1">
        <w:rPr>
          <w:rFonts w:cstheme="minorHAnsi"/>
          <w:sz w:val="18"/>
          <w:szCs w:val="18"/>
          <w:lang w:val="sr-Latn-ME"/>
        </w:rPr>
        <w:t xml:space="preserve">iz spisa </w:t>
      </w:r>
      <w:r w:rsidRPr="00041AA1">
        <w:rPr>
          <w:rFonts w:cstheme="minorHAnsi"/>
          <w:sz w:val="18"/>
          <w:szCs w:val="18"/>
          <w:lang w:val="sr-Latn-ME"/>
        </w:rPr>
        <w:t>samog slučaja.</w:t>
      </w:r>
      <w:r w:rsidR="00AE287B">
        <w:rPr>
          <w:rFonts w:cstheme="minorHAnsi"/>
          <w:sz w:val="18"/>
          <w:szCs w:val="18"/>
          <w:lang w:val="sr-Latn-ME"/>
        </w:rPr>
        <w:t xml:space="preserve"> </w:t>
      </w:r>
      <w:r w:rsidR="00F005D6" w:rsidRPr="00041AA1">
        <w:rPr>
          <w:rFonts w:cstheme="minorHAnsi"/>
          <w:sz w:val="18"/>
          <w:szCs w:val="18"/>
          <w:lang w:val="sr-Latn-ME"/>
        </w:rPr>
        <w:t xml:space="preserve">Stručna praksa se boduje na osnovu obima istraživanja, razumijevanja materije odnosno problema međunarodnog privatnog prava od strane studenta i načina izlaganja. </w:t>
      </w:r>
      <w:r w:rsidRPr="00041AA1">
        <w:rPr>
          <w:rFonts w:cstheme="minorHAnsi"/>
          <w:sz w:val="18"/>
          <w:szCs w:val="18"/>
          <w:lang w:val="sr-Latn-ME"/>
        </w:rPr>
        <w:t xml:space="preserve">Studenti prave prezentaciju koja sadrži činjenice konkretnog slučaja, šta je bio problem u tom predmetu i kako je taj problem riješen. </w:t>
      </w:r>
      <w:r w:rsidR="00642C87">
        <w:rPr>
          <w:rFonts w:cstheme="minorHAnsi"/>
          <w:sz w:val="18"/>
          <w:szCs w:val="18"/>
          <w:lang w:val="sr-Latn-ME"/>
        </w:rPr>
        <w:t>P</w:t>
      </w:r>
      <w:r w:rsidR="0038643D" w:rsidRPr="00041AA1">
        <w:rPr>
          <w:rFonts w:cstheme="minorHAnsi"/>
          <w:sz w:val="18"/>
          <w:szCs w:val="18"/>
          <w:lang w:val="sr-Latn-ME"/>
        </w:rPr>
        <w:t>otrebno je da</w:t>
      </w:r>
      <w:r w:rsidR="00642C87">
        <w:rPr>
          <w:rFonts w:cstheme="minorHAnsi"/>
          <w:sz w:val="18"/>
          <w:szCs w:val="18"/>
          <w:lang w:val="sr-Latn-ME"/>
        </w:rPr>
        <w:t xml:space="preserve"> studenti</w:t>
      </w:r>
      <w:r w:rsidR="0038643D" w:rsidRPr="00041AA1">
        <w:rPr>
          <w:rFonts w:cstheme="minorHAnsi"/>
          <w:sz w:val="18"/>
          <w:szCs w:val="18"/>
          <w:lang w:val="sr-Latn-ME"/>
        </w:rPr>
        <w:t xml:space="preserve"> objasne kako je primjenjeno međunarodno privatno pravo u tom slučaju. </w:t>
      </w:r>
    </w:p>
    <w:p w:rsidR="00D7310F" w:rsidRDefault="00D7310F" w:rsidP="003D5238">
      <w:pPr>
        <w:rPr>
          <w:rFonts w:cstheme="minorHAnsi"/>
          <w:sz w:val="18"/>
          <w:szCs w:val="18"/>
          <w:lang w:val="sr-Latn-ME"/>
        </w:rPr>
      </w:pPr>
    </w:p>
    <w:p w:rsidR="00D7310F" w:rsidRDefault="00D7310F" w:rsidP="003D5238">
      <w:pPr>
        <w:rPr>
          <w:rFonts w:cstheme="minorHAnsi"/>
          <w:sz w:val="18"/>
          <w:szCs w:val="18"/>
          <w:lang w:val="sr-Latn-ME"/>
        </w:rPr>
      </w:pPr>
      <w:r>
        <w:rPr>
          <w:rFonts w:cstheme="minorHAnsi"/>
          <w:sz w:val="18"/>
          <w:szCs w:val="18"/>
          <w:lang w:val="sr-Latn-ME"/>
        </w:rPr>
        <w:t xml:space="preserve">Predmetni nastavnik: Prof.dr Maja Kostić-Mandić </w:t>
      </w:r>
    </w:p>
    <w:p w:rsidR="00D7310F" w:rsidRPr="00041AA1" w:rsidRDefault="00D7310F" w:rsidP="003D5238">
      <w:pPr>
        <w:rPr>
          <w:rFonts w:cstheme="minorHAnsi"/>
          <w:sz w:val="18"/>
          <w:szCs w:val="18"/>
          <w:lang w:val="sr-Latn-ME"/>
        </w:rPr>
      </w:pPr>
      <w:r>
        <w:rPr>
          <w:rFonts w:cstheme="minorHAnsi"/>
          <w:sz w:val="18"/>
          <w:szCs w:val="18"/>
          <w:lang w:val="sr-Latn-ME"/>
        </w:rPr>
        <w:t>Saradnik: mr Milana Ranković</w:t>
      </w:r>
    </w:p>
    <w:sectPr w:rsidR="00D7310F" w:rsidRPr="00041AA1" w:rsidSect="00D34E4C">
      <w:pgSz w:w="12240" w:h="15840"/>
      <w:pgMar w:top="1440" w:right="36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B9"/>
    <w:rsid w:val="00017F37"/>
    <w:rsid w:val="000313EE"/>
    <w:rsid w:val="00041AA1"/>
    <w:rsid w:val="000C5711"/>
    <w:rsid w:val="00105785"/>
    <w:rsid w:val="0020363D"/>
    <w:rsid w:val="0038643D"/>
    <w:rsid w:val="003D5238"/>
    <w:rsid w:val="00404771"/>
    <w:rsid w:val="00490FD0"/>
    <w:rsid w:val="004D0AA8"/>
    <w:rsid w:val="00595CCB"/>
    <w:rsid w:val="00642C87"/>
    <w:rsid w:val="006443EF"/>
    <w:rsid w:val="00725694"/>
    <w:rsid w:val="007275DE"/>
    <w:rsid w:val="007632DA"/>
    <w:rsid w:val="007B6477"/>
    <w:rsid w:val="007E3681"/>
    <w:rsid w:val="007F1BA5"/>
    <w:rsid w:val="00884DF0"/>
    <w:rsid w:val="0089792A"/>
    <w:rsid w:val="00911764"/>
    <w:rsid w:val="009231D1"/>
    <w:rsid w:val="00994758"/>
    <w:rsid w:val="00AE287B"/>
    <w:rsid w:val="00B12431"/>
    <w:rsid w:val="00B800FF"/>
    <w:rsid w:val="00B9444D"/>
    <w:rsid w:val="00BD38C6"/>
    <w:rsid w:val="00C06885"/>
    <w:rsid w:val="00CB17EA"/>
    <w:rsid w:val="00CF5A08"/>
    <w:rsid w:val="00D34E4C"/>
    <w:rsid w:val="00D7310F"/>
    <w:rsid w:val="00DF26B9"/>
    <w:rsid w:val="00E20748"/>
    <w:rsid w:val="00E8137D"/>
    <w:rsid w:val="00F005D6"/>
    <w:rsid w:val="00F47A9E"/>
    <w:rsid w:val="00F62B54"/>
    <w:rsid w:val="00FA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B5CF"/>
  <w15:chartTrackingRefBased/>
  <w15:docId w15:val="{6CFD873A-0C89-43CE-BF92-6FAD7986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BE188-C70C-4908-B632-8AA37889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</dc:creator>
  <cp:keywords/>
  <dc:description/>
  <cp:lastModifiedBy>Milana</cp:lastModifiedBy>
  <cp:revision>82</cp:revision>
  <dcterms:created xsi:type="dcterms:W3CDTF">2023-10-06T13:15:00Z</dcterms:created>
  <dcterms:modified xsi:type="dcterms:W3CDTF">2023-10-06T16:02:00Z</dcterms:modified>
</cp:coreProperties>
</file>