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937B5" w14:textId="77777777" w:rsidR="004C5EFD" w:rsidRPr="006803CC" w:rsidRDefault="00C8627C">
      <w:pPr>
        <w:rPr>
          <w:lang w:val="en-GB"/>
        </w:rPr>
      </w:pPr>
      <w:r w:rsidRPr="006803CC">
        <w:rPr>
          <w:noProof/>
          <w:lang w:val="en-US" w:eastAsia="en-US"/>
        </w:rPr>
        <w:drawing>
          <wp:anchor distT="0" distB="0" distL="114300" distR="114300" simplePos="0" relativeHeight="251659264" behindDoc="0" locked="0" layoutInCell="1" allowOverlap="1" wp14:anchorId="20678CB8" wp14:editId="3F8E23F8">
            <wp:simplePos x="0" y="0"/>
            <wp:positionH relativeFrom="margin">
              <wp:posOffset>3359785</wp:posOffset>
            </wp:positionH>
            <wp:positionV relativeFrom="paragraph">
              <wp:posOffset>-149860</wp:posOffset>
            </wp:positionV>
            <wp:extent cx="2447925" cy="69596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695960"/>
                    </a:xfrm>
                    <a:prstGeom prst="rect">
                      <a:avLst/>
                    </a:prstGeom>
                    <a:noFill/>
                  </pic:spPr>
                </pic:pic>
              </a:graphicData>
            </a:graphic>
            <wp14:sizeRelH relativeFrom="page">
              <wp14:pctWidth>0</wp14:pctWidth>
            </wp14:sizeRelH>
            <wp14:sizeRelV relativeFrom="page">
              <wp14:pctHeight>0</wp14:pctHeight>
            </wp14:sizeRelV>
          </wp:anchor>
        </w:drawing>
      </w:r>
    </w:p>
    <w:p w14:paraId="0F1AFA84" w14:textId="77777777" w:rsidR="00C8627C" w:rsidRPr="006803CC" w:rsidRDefault="00C8627C" w:rsidP="00C8627C">
      <w:pPr>
        <w:pStyle w:val="Header"/>
        <w:tabs>
          <w:tab w:val="clear" w:pos="4513"/>
          <w:tab w:val="clear" w:pos="9026"/>
          <w:tab w:val="left" w:pos="1590"/>
        </w:tabs>
        <w:rPr>
          <w:lang w:val="en-GB"/>
        </w:rPr>
      </w:pPr>
    </w:p>
    <w:p w14:paraId="190952AD" w14:textId="77777777" w:rsidR="0002452B" w:rsidRPr="006803CC" w:rsidRDefault="0002452B" w:rsidP="00C8627C">
      <w:pPr>
        <w:rPr>
          <w:lang w:val="en-GB"/>
        </w:rPr>
      </w:pPr>
    </w:p>
    <w:p w14:paraId="15B57D95" w14:textId="77777777" w:rsidR="0002452B" w:rsidRPr="006803CC" w:rsidRDefault="0002452B" w:rsidP="0002452B">
      <w:pPr>
        <w:pStyle w:val="NoSpacing"/>
        <w:jc w:val="center"/>
        <w:rPr>
          <w:b/>
          <w:sz w:val="32"/>
          <w:szCs w:val="32"/>
          <w:lang w:val="en-GB"/>
        </w:rPr>
      </w:pPr>
      <w:r w:rsidRPr="006803CC">
        <w:rPr>
          <w:b/>
          <w:sz w:val="32"/>
          <w:szCs w:val="32"/>
          <w:lang w:val="en-GB"/>
        </w:rPr>
        <w:t>Sustainable development of Blue economies through higher education and innovation in Western Balkan Countries – BLUEWBC</w:t>
      </w:r>
    </w:p>
    <w:p w14:paraId="6E9F8296" w14:textId="77777777" w:rsidR="0002452B" w:rsidRPr="006803CC" w:rsidRDefault="0002452B">
      <w:pPr>
        <w:rPr>
          <w:lang w:val="en-GB"/>
        </w:rPr>
      </w:pPr>
    </w:p>
    <w:p w14:paraId="78619CF0" w14:textId="77777777" w:rsidR="00C8627C" w:rsidRPr="006803CC" w:rsidRDefault="00C8627C" w:rsidP="00C8627C">
      <w:pPr>
        <w:jc w:val="center"/>
        <w:rPr>
          <w:b/>
          <w:sz w:val="32"/>
          <w:szCs w:val="32"/>
          <w:lang w:val="en-GB" w:eastAsia="en-US"/>
        </w:rPr>
      </w:pPr>
      <w:r w:rsidRPr="006803CC">
        <w:rPr>
          <w:b/>
          <w:sz w:val="32"/>
          <w:szCs w:val="32"/>
          <w:lang w:val="en-GB" w:eastAsia="en-US"/>
        </w:rPr>
        <w:t>Project no. 609693-EPP-1-2019-1-NO-EPPKA2-CBHE-JP</w:t>
      </w:r>
    </w:p>
    <w:p w14:paraId="53CEAB7B" w14:textId="77777777" w:rsidR="0002452B" w:rsidRPr="006803CC" w:rsidRDefault="006E33CD" w:rsidP="00C8627C">
      <w:pPr>
        <w:jc w:val="center"/>
        <w:rPr>
          <w:b/>
          <w:sz w:val="32"/>
          <w:szCs w:val="32"/>
          <w:lang w:val="en-GB" w:eastAsia="en-US"/>
        </w:rPr>
      </w:pPr>
      <w:hyperlink r:id="rId12" w:history="1">
        <w:r w:rsidR="00E4634E" w:rsidRPr="006803CC">
          <w:rPr>
            <w:rStyle w:val="Hyperlink"/>
            <w:b/>
            <w:color w:val="auto"/>
            <w:sz w:val="32"/>
            <w:szCs w:val="32"/>
            <w:lang w:val="en-GB" w:eastAsia="en-US"/>
          </w:rPr>
          <w:t>www.bluewbc.eu</w:t>
        </w:r>
      </w:hyperlink>
    </w:p>
    <w:p w14:paraId="3A95771C" w14:textId="77777777" w:rsidR="00E4634E" w:rsidRPr="006803CC" w:rsidRDefault="00E4634E" w:rsidP="00C8627C">
      <w:pPr>
        <w:jc w:val="center"/>
        <w:rPr>
          <w:b/>
          <w:sz w:val="32"/>
          <w:szCs w:val="32"/>
          <w:lang w:val="en-GB" w:eastAsia="en-US"/>
        </w:rPr>
      </w:pPr>
    </w:p>
    <w:p w14:paraId="13073674" w14:textId="77777777" w:rsidR="0002452B" w:rsidRPr="006803CC" w:rsidRDefault="00C8627C" w:rsidP="00C8627C">
      <w:pPr>
        <w:jc w:val="center"/>
        <w:rPr>
          <w:lang w:val="en-GB"/>
        </w:rPr>
      </w:pPr>
      <w:r w:rsidRPr="006803CC">
        <w:rPr>
          <w:noProof/>
          <w:lang w:val="en-US" w:eastAsia="en-US"/>
        </w:rPr>
        <w:drawing>
          <wp:inline distT="0" distB="0" distL="0" distR="0" wp14:anchorId="4B06B29E" wp14:editId="5AFF22DA">
            <wp:extent cx="3067050" cy="1009650"/>
            <wp:effectExtent l="0" t="0" r="0" b="0"/>
            <wp:docPr id="4" name="Picture 4" descr="Log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7050" cy="1009650"/>
                    </a:xfrm>
                    <a:prstGeom prst="rect">
                      <a:avLst/>
                    </a:prstGeom>
                    <a:noFill/>
                    <a:ln>
                      <a:noFill/>
                    </a:ln>
                  </pic:spPr>
                </pic:pic>
              </a:graphicData>
            </a:graphic>
          </wp:inline>
        </w:drawing>
      </w:r>
    </w:p>
    <w:p w14:paraId="16C0CC58" w14:textId="77777777" w:rsidR="00C8627C" w:rsidRPr="006803CC" w:rsidRDefault="00C8627C">
      <w:pPr>
        <w:rPr>
          <w:lang w:val="en-GB"/>
        </w:rPr>
      </w:pPr>
    </w:p>
    <w:tbl>
      <w:tblPr>
        <w:tblStyle w:val="TableGridLight"/>
        <w:tblW w:w="0" w:type="auto"/>
        <w:tblLook w:val="04A0" w:firstRow="1" w:lastRow="0" w:firstColumn="1" w:lastColumn="0" w:noHBand="0" w:noVBand="1"/>
      </w:tblPr>
      <w:tblGrid>
        <w:gridCol w:w="2597"/>
        <w:gridCol w:w="6321"/>
      </w:tblGrid>
      <w:tr w:rsidR="0002452B" w:rsidRPr="006803CC" w14:paraId="07DD90AD" w14:textId="77777777" w:rsidTr="00E4634E">
        <w:trPr>
          <w:trHeight w:val="1"/>
        </w:trPr>
        <w:tc>
          <w:tcPr>
            <w:tcW w:w="2597" w:type="dxa"/>
            <w:shd w:val="clear" w:color="auto" w:fill="D5DCE4" w:themeFill="text2" w:themeFillTint="33"/>
            <w:vAlign w:val="center"/>
          </w:tcPr>
          <w:p w14:paraId="7D6C1B64" w14:textId="77777777" w:rsidR="0002452B" w:rsidRPr="006803CC" w:rsidRDefault="0002452B" w:rsidP="00E4634E">
            <w:pPr>
              <w:pStyle w:val="NoSpacing"/>
              <w:rPr>
                <w:b/>
                <w:bCs/>
                <w:lang w:val="en-GB"/>
              </w:rPr>
            </w:pPr>
            <w:r w:rsidRPr="006803CC">
              <w:rPr>
                <w:b/>
                <w:bCs/>
                <w:lang w:val="en-GB"/>
              </w:rPr>
              <w:t>Type of document:</w:t>
            </w:r>
          </w:p>
        </w:tc>
        <w:tc>
          <w:tcPr>
            <w:tcW w:w="6321" w:type="dxa"/>
          </w:tcPr>
          <w:p w14:paraId="3763B9D9" w14:textId="3E8436AA" w:rsidR="0002452B" w:rsidRPr="006803CC" w:rsidRDefault="0045266B" w:rsidP="00E4634E">
            <w:pPr>
              <w:tabs>
                <w:tab w:val="center" w:pos="4320"/>
                <w:tab w:val="right" w:pos="8640"/>
              </w:tabs>
              <w:suppressAutoHyphens/>
              <w:spacing w:before="120" w:after="120"/>
              <w:rPr>
                <w:lang w:val="en-GB"/>
              </w:rPr>
            </w:pPr>
            <w:r w:rsidRPr="006803CC">
              <w:rPr>
                <w:lang w:val="en-GB"/>
              </w:rPr>
              <w:t>Report</w:t>
            </w:r>
          </w:p>
        </w:tc>
      </w:tr>
      <w:tr w:rsidR="0002452B" w:rsidRPr="006803CC" w14:paraId="5BB6F5D9" w14:textId="77777777" w:rsidTr="00E4634E">
        <w:trPr>
          <w:trHeight w:val="1"/>
        </w:trPr>
        <w:tc>
          <w:tcPr>
            <w:tcW w:w="2597" w:type="dxa"/>
            <w:shd w:val="clear" w:color="auto" w:fill="D5DCE4" w:themeFill="text2" w:themeFillTint="33"/>
            <w:vAlign w:val="center"/>
          </w:tcPr>
          <w:p w14:paraId="5A040454" w14:textId="77777777" w:rsidR="0002452B" w:rsidRPr="006803CC" w:rsidRDefault="0002452B" w:rsidP="00E4634E">
            <w:pPr>
              <w:pStyle w:val="NoSpacing"/>
              <w:rPr>
                <w:b/>
                <w:bCs/>
                <w:lang w:val="en-GB"/>
              </w:rPr>
            </w:pPr>
            <w:r w:rsidRPr="006803CC">
              <w:rPr>
                <w:b/>
                <w:bCs/>
                <w:lang w:val="en-GB"/>
              </w:rPr>
              <w:t>Workpackage:</w:t>
            </w:r>
          </w:p>
        </w:tc>
        <w:tc>
          <w:tcPr>
            <w:tcW w:w="6321" w:type="dxa"/>
          </w:tcPr>
          <w:p w14:paraId="6726EF4B" w14:textId="77777777" w:rsidR="0002452B" w:rsidRPr="006803CC" w:rsidRDefault="00AF7ACF" w:rsidP="00E4634E">
            <w:pPr>
              <w:tabs>
                <w:tab w:val="center" w:pos="4320"/>
                <w:tab w:val="right" w:pos="8640"/>
              </w:tabs>
              <w:suppressAutoHyphens/>
              <w:spacing w:before="120" w:after="120" w:line="288" w:lineRule="auto"/>
              <w:ind w:left="851" w:hanging="851"/>
              <w:rPr>
                <w:lang w:val="en-GB"/>
              </w:rPr>
            </w:pPr>
            <w:r w:rsidRPr="006803CC">
              <w:rPr>
                <w:lang w:val="en-GB"/>
              </w:rPr>
              <w:t>WP2</w:t>
            </w:r>
            <w:r w:rsidR="00CB2EE8" w:rsidRPr="006803CC">
              <w:rPr>
                <w:lang w:val="en-GB"/>
              </w:rPr>
              <w:t xml:space="preserve"> – </w:t>
            </w:r>
            <w:r w:rsidR="00CB2EE8" w:rsidRPr="006803CC">
              <w:rPr>
                <w:rFonts w:eastAsiaTheme="minorHAnsi" w:cs="Calibri"/>
                <w:lang w:val="en-GB" w:eastAsia="en-US"/>
              </w:rPr>
              <w:t>Curricula development</w:t>
            </w:r>
            <w:r w:rsidR="0045266B" w:rsidRPr="006803CC">
              <w:rPr>
                <w:lang w:val="en-GB"/>
              </w:rPr>
              <w:t xml:space="preserve"> </w:t>
            </w:r>
          </w:p>
        </w:tc>
      </w:tr>
      <w:tr w:rsidR="0002452B" w:rsidRPr="006803CC" w14:paraId="05902DDE" w14:textId="77777777" w:rsidTr="00E4634E">
        <w:trPr>
          <w:trHeight w:val="1"/>
        </w:trPr>
        <w:tc>
          <w:tcPr>
            <w:tcW w:w="2597" w:type="dxa"/>
            <w:shd w:val="clear" w:color="auto" w:fill="D5DCE4" w:themeFill="text2" w:themeFillTint="33"/>
            <w:vAlign w:val="center"/>
          </w:tcPr>
          <w:p w14:paraId="15026B5D" w14:textId="77777777" w:rsidR="0002452B" w:rsidRPr="006803CC" w:rsidRDefault="0002452B" w:rsidP="00E4634E">
            <w:pPr>
              <w:pStyle w:val="NoSpacing"/>
              <w:rPr>
                <w:b/>
                <w:bCs/>
                <w:lang w:val="en-GB"/>
              </w:rPr>
            </w:pPr>
            <w:r w:rsidRPr="006803CC">
              <w:rPr>
                <w:b/>
                <w:bCs/>
                <w:lang w:val="en-GB"/>
              </w:rPr>
              <w:t>Deliverable:</w:t>
            </w:r>
          </w:p>
        </w:tc>
        <w:tc>
          <w:tcPr>
            <w:tcW w:w="6321" w:type="dxa"/>
          </w:tcPr>
          <w:p w14:paraId="18DD86FC" w14:textId="77777777" w:rsidR="0002452B" w:rsidRPr="006803CC" w:rsidRDefault="00AF7ACF" w:rsidP="00E4634E">
            <w:pPr>
              <w:tabs>
                <w:tab w:val="center" w:pos="4320"/>
                <w:tab w:val="right" w:pos="8640"/>
              </w:tabs>
              <w:suppressAutoHyphens/>
              <w:spacing w:before="120" w:after="120" w:line="288" w:lineRule="auto"/>
              <w:ind w:left="851" w:hanging="851"/>
              <w:rPr>
                <w:lang w:val="en-GB"/>
              </w:rPr>
            </w:pPr>
            <w:r w:rsidRPr="006803CC">
              <w:rPr>
                <w:lang w:val="en-GB"/>
              </w:rPr>
              <w:t>Dev. 2.3</w:t>
            </w:r>
            <w:r w:rsidR="0045266B" w:rsidRPr="006803CC">
              <w:rPr>
                <w:lang w:val="en-GB"/>
              </w:rPr>
              <w:t xml:space="preserve"> – </w:t>
            </w:r>
            <w:r w:rsidR="00CB2EE8" w:rsidRPr="006803CC">
              <w:rPr>
                <w:lang w:val="en-GB"/>
              </w:rPr>
              <w:t>Course catalogues</w:t>
            </w:r>
          </w:p>
        </w:tc>
      </w:tr>
      <w:tr w:rsidR="0002452B" w:rsidRPr="006803CC" w14:paraId="60099CA4" w14:textId="77777777" w:rsidTr="00E4634E">
        <w:trPr>
          <w:trHeight w:val="1"/>
        </w:trPr>
        <w:tc>
          <w:tcPr>
            <w:tcW w:w="2597" w:type="dxa"/>
            <w:shd w:val="clear" w:color="auto" w:fill="D5DCE4" w:themeFill="text2" w:themeFillTint="33"/>
            <w:vAlign w:val="center"/>
          </w:tcPr>
          <w:p w14:paraId="073C5998" w14:textId="77777777" w:rsidR="0002452B" w:rsidRPr="006803CC" w:rsidRDefault="0002452B" w:rsidP="00E4634E">
            <w:pPr>
              <w:pStyle w:val="NoSpacing"/>
              <w:rPr>
                <w:b/>
                <w:bCs/>
                <w:lang w:val="en-GB"/>
              </w:rPr>
            </w:pPr>
            <w:r w:rsidRPr="006803CC">
              <w:rPr>
                <w:b/>
                <w:bCs/>
                <w:lang w:val="en-GB"/>
              </w:rPr>
              <w:t>Lead partner:</w:t>
            </w:r>
          </w:p>
        </w:tc>
        <w:tc>
          <w:tcPr>
            <w:tcW w:w="6321" w:type="dxa"/>
          </w:tcPr>
          <w:p w14:paraId="3145DBAF" w14:textId="06EBC2F0" w:rsidR="0002452B" w:rsidRPr="006803CC" w:rsidRDefault="00951E89" w:rsidP="00E4634E">
            <w:pPr>
              <w:suppressAutoHyphens/>
              <w:spacing w:before="120" w:after="120" w:line="288" w:lineRule="auto"/>
              <w:ind w:left="851" w:hanging="851"/>
              <w:rPr>
                <w:lang w:val="en-GB"/>
              </w:rPr>
            </w:pPr>
            <w:r w:rsidRPr="006803CC">
              <w:rPr>
                <w:lang w:val="en-GB"/>
              </w:rPr>
              <w:t xml:space="preserve">Vilnius Gediminas </w:t>
            </w:r>
          </w:p>
        </w:tc>
      </w:tr>
      <w:tr w:rsidR="00951E89" w:rsidRPr="006803CC" w14:paraId="14AA180F" w14:textId="77777777" w:rsidTr="00E4634E">
        <w:trPr>
          <w:trHeight w:val="1"/>
        </w:trPr>
        <w:tc>
          <w:tcPr>
            <w:tcW w:w="2597" w:type="dxa"/>
            <w:shd w:val="clear" w:color="auto" w:fill="D5DCE4" w:themeFill="text2" w:themeFillTint="33"/>
            <w:vAlign w:val="center"/>
          </w:tcPr>
          <w:p w14:paraId="6BCB3823" w14:textId="77777777" w:rsidR="00951E89" w:rsidRPr="006803CC" w:rsidRDefault="00951E89" w:rsidP="00951E89">
            <w:pPr>
              <w:pStyle w:val="NoSpacing"/>
              <w:rPr>
                <w:b/>
                <w:bCs/>
                <w:lang w:val="en-GB"/>
              </w:rPr>
            </w:pPr>
            <w:r w:rsidRPr="006803CC">
              <w:rPr>
                <w:b/>
                <w:bCs/>
                <w:lang w:val="en-GB"/>
              </w:rPr>
              <w:t>Participating partners:</w:t>
            </w:r>
          </w:p>
        </w:tc>
        <w:tc>
          <w:tcPr>
            <w:tcW w:w="6321" w:type="dxa"/>
          </w:tcPr>
          <w:p w14:paraId="6E357A84" w14:textId="5868973C" w:rsidR="00951E89" w:rsidRPr="006803CC" w:rsidRDefault="00951E89" w:rsidP="00951E89">
            <w:pPr>
              <w:suppressAutoHyphens/>
              <w:spacing w:before="120" w:after="120" w:line="288" w:lineRule="auto"/>
              <w:ind w:left="851" w:hanging="851"/>
              <w:rPr>
                <w:lang w:val="en-GB"/>
              </w:rPr>
            </w:pPr>
            <w:r w:rsidRPr="006803CC">
              <w:rPr>
                <w:rFonts w:cs="Times New Roman"/>
                <w:lang w:val="en-GB"/>
              </w:rPr>
              <w:t>Norwegian University of Science and Technology, University of Split</w:t>
            </w:r>
          </w:p>
        </w:tc>
      </w:tr>
      <w:tr w:rsidR="00951E89" w:rsidRPr="006803CC" w14:paraId="22D4A299" w14:textId="77777777" w:rsidTr="00E4634E">
        <w:trPr>
          <w:trHeight w:val="1"/>
        </w:trPr>
        <w:tc>
          <w:tcPr>
            <w:tcW w:w="2597" w:type="dxa"/>
            <w:shd w:val="clear" w:color="auto" w:fill="D5DCE4" w:themeFill="text2" w:themeFillTint="33"/>
            <w:vAlign w:val="center"/>
          </w:tcPr>
          <w:p w14:paraId="5C69C5E6" w14:textId="77777777" w:rsidR="00951E89" w:rsidRPr="006803CC" w:rsidRDefault="00951E89" w:rsidP="00951E89">
            <w:pPr>
              <w:pStyle w:val="NoSpacing"/>
              <w:rPr>
                <w:b/>
                <w:bCs/>
                <w:lang w:val="en-GB"/>
              </w:rPr>
            </w:pPr>
            <w:r w:rsidRPr="006803CC">
              <w:rPr>
                <w:b/>
                <w:bCs/>
                <w:lang w:val="en-GB"/>
              </w:rPr>
              <w:t>Contact:</w:t>
            </w:r>
          </w:p>
        </w:tc>
        <w:tc>
          <w:tcPr>
            <w:tcW w:w="6321" w:type="dxa"/>
          </w:tcPr>
          <w:p w14:paraId="60D9E936" w14:textId="7B446120" w:rsidR="00951E89" w:rsidRPr="006803CC" w:rsidRDefault="00951E89" w:rsidP="00951E89">
            <w:pPr>
              <w:suppressAutoHyphens/>
              <w:spacing w:before="120" w:after="120" w:line="288" w:lineRule="auto"/>
              <w:ind w:left="851" w:hanging="851"/>
              <w:rPr>
                <w:lang w:val="en-GB"/>
              </w:rPr>
            </w:pPr>
            <w:r w:rsidRPr="006803CC">
              <w:rPr>
                <w:rFonts w:cs="Times New Roman"/>
                <w:lang w:val="en-GB"/>
              </w:rPr>
              <w:t xml:space="preserve">Vilma Puriene, vilma.puriene@vilniustech.lt </w:t>
            </w:r>
          </w:p>
        </w:tc>
      </w:tr>
      <w:tr w:rsidR="00951E89" w:rsidRPr="006803CC" w14:paraId="2E9954BC" w14:textId="77777777" w:rsidTr="00E4634E">
        <w:trPr>
          <w:trHeight w:val="1"/>
        </w:trPr>
        <w:tc>
          <w:tcPr>
            <w:tcW w:w="2597" w:type="dxa"/>
            <w:shd w:val="clear" w:color="auto" w:fill="D5DCE4" w:themeFill="text2" w:themeFillTint="33"/>
            <w:vAlign w:val="center"/>
          </w:tcPr>
          <w:p w14:paraId="526E8339" w14:textId="77777777" w:rsidR="00951E89" w:rsidRPr="006803CC" w:rsidRDefault="00951E89" w:rsidP="00951E89">
            <w:pPr>
              <w:pStyle w:val="NoSpacing"/>
              <w:rPr>
                <w:b/>
                <w:bCs/>
                <w:lang w:val="en-GB"/>
              </w:rPr>
            </w:pPr>
            <w:r w:rsidRPr="006803CC">
              <w:rPr>
                <w:b/>
                <w:bCs/>
                <w:lang w:val="en-GB"/>
              </w:rPr>
              <w:t>Date:</w:t>
            </w:r>
          </w:p>
        </w:tc>
        <w:tc>
          <w:tcPr>
            <w:tcW w:w="6321" w:type="dxa"/>
          </w:tcPr>
          <w:p w14:paraId="74AD1206" w14:textId="3571DD07" w:rsidR="00951E89" w:rsidRPr="006803CC" w:rsidRDefault="00951E89" w:rsidP="00951E89">
            <w:pPr>
              <w:tabs>
                <w:tab w:val="center" w:pos="4320"/>
                <w:tab w:val="right" w:pos="8640"/>
              </w:tabs>
              <w:suppressAutoHyphens/>
              <w:spacing w:before="120" w:after="120" w:line="288" w:lineRule="auto"/>
              <w:ind w:left="851" w:hanging="851"/>
              <w:rPr>
                <w:lang w:val="en-GB"/>
              </w:rPr>
            </w:pPr>
            <w:r w:rsidRPr="006803CC">
              <w:rPr>
                <w:rFonts w:cs="Times New Roman"/>
                <w:lang w:val="en-GB"/>
              </w:rPr>
              <w:t xml:space="preserve">30-06-2021 </w:t>
            </w:r>
          </w:p>
        </w:tc>
      </w:tr>
      <w:tr w:rsidR="00BC1C99" w:rsidRPr="006803CC" w14:paraId="734C3679" w14:textId="77777777" w:rsidTr="00E4634E">
        <w:trPr>
          <w:trHeight w:val="1"/>
        </w:trPr>
        <w:tc>
          <w:tcPr>
            <w:tcW w:w="2597" w:type="dxa"/>
            <w:shd w:val="clear" w:color="auto" w:fill="D5DCE4" w:themeFill="text2" w:themeFillTint="33"/>
            <w:vAlign w:val="center"/>
          </w:tcPr>
          <w:p w14:paraId="4B548125" w14:textId="77777777" w:rsidR="00BC1C99" w:rsidRPr="006803CC" w:rsidRDefault="00BC1C99" w:rsidP="00E4634E">
            <w:pPr>
              <w:pStyle w:val="NoSpacing"/>
              <w:rPr>
                <w:b/>
                <w:bCs/>
                <w:lang w:val="en-GB"/>
              </w:rPr>
            </w:pPr>
            <w:r w:rsidRPr="006803CC">
              <w:rPr>
                <w:b/>
                <w:bCs/>
                <w:lang w:val="en-GB"/>
              </w:rPr>
              <w:t>Approved by:</w:t>
            </w:r>
          </w:p>
        </w:tc>
        <w:tc>
          <w:tcPr>
            <w:tcW w:w="6321" w:type="dxa"/>
          </w:tcPr>
          <w:p w14:paraId="03EB41E9" w14:textId="77777777" w:rsidR="00BC1C99" w:rsidRPr="006803CC" w:rsidRDefault="00BC1C99" w:rsidP="00E4634E">
            <w:pPr>
              <w:tabs>
                <w:tab w:val="center" w:pos="4320"/>
                <w:tab w:val="right" w:pos="8640"/>
              </w:tabs>
              <w:suppressAutoHyphens/>
              <w:spacing w:before="120" w:after="120" w:line="288" w:lineRule="auto"/>
              <w:ind w:left="851" w:hanging="851"/>
              <w:rPr>
                <w:lang w:val="en-GB"/>
              </w:rPr>
            </w:pPr>
            <w:r w:rsidRPr="006803CC">
              <w:rPr>
                <w:lang w:val="en-GB"/>
              </w:rPr>
              <w:t>QAB, PMB</w:t>
            </w:r>
          </w:p>
        </w:tc>
      </w:tr>
    </w:tbl>
    <w:p w14:paraId="4DD2ADF4" w14:textId="77777777" w:rsidR="001D3480" w:rsidRPr="006803CC" w:rsidRDefault="001D3480">
      <w:pPr>
        <w:rPr>
          <w:lang w:val="en-GB"/>
        </w:rPr>
      </w:pPr>
    </w:p>
    <w:p w14:paraId="266835FF" w14:textId="77777777" w:rsidR="001D3480" w:rsidRPr="006803CC" w:rsidRDefault="001D3480">
      <w:pPr>
        <w:rPr>
          <w:lang w:val="en-GB"/>
        </w:rPr>
      </w:pPr>
    </w:p>
    <w:p w14:paraId="06EC2EA3" w14:textId="77777777" w:rsidR="0002452B" w:rsidRPr="006803CC" w:rsidRDefault="0002452B">
      <w:pPr>
        <w:rPr>
          <w:lang w:val="en-GB"/>
        </w:rPr>
      </w:pPr>
    </w:p>
    <w:p w14:paraId="2DC5E321" w14:textId="77777777" w:rsidR="006939C8" w:rsidRPr="006803CC" w:rsidRDefault="00C8627C">
      <w:pPr>
        <w:rPr>
          <w:lang w:val="en-GB"/>
        </w:rPr>
      </w:pPr>
      <w:r w:rsidRPr="006803CC">
        <w:rPr>
          <w:lang w:val="en-GB"/>
        </w:rPr>
        <w:t xml:space="preserve">Disclaimer: </w:t>
      </w:r>
    </w:p>
    <w:p w14:paraId="1BA74082" w14:textId="77777777" w:rsidR="006B323E" w:rsidRPr="006803CC" w:rsidRDefault="006B323E" w:rsidP="006B323E">
      <w:pPr>
        <w:jc w:val="both"/>
        <w:rPr>
          <w:lang w:val="en-GB"/>
        </w:rPr>
      </w:pPr>
      <w:r w:rsidRPr="006803CC">
        <w:rPr>
          <w:lang w:val="en-GB"/>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w:t>
      </w:r>
    </w:p>
    <w:sdt>
      <w:sdtPr>
        <w:rPr>
          <w:rFonts w:asciiTheme="minorHAnsi" w:eastAsiaTheme="minorEastAsia" w:hAnsiTheme="minorHAnsi" w:cstheme="minorBidi"/>
          <w:b w:val="0"/>
          <w:bCs w:val="0"/>
          <w:color w:val="auto"/>
          <w:sz w:val="24"/>
          <w:szCs w:val="22"/>
          <w:lang w:val="en-GB" w:eastAsia="bs-Latn-BA"/>
        </w:rPr>
        <w:id w:val="-1499258721"/>
        <w:docPartObj>
          <w:docPartGallery w:val="Table of Contents"/>
          <w:docPartUnique/>
        </w:docPartObj>
      </w:sdtPr>
      <w:sdtEndPr>
        <w:rPr>
          <w:noProof/>
          <w:sz w:val="22"/>
        </w:rPr>
      </w:sdtEndPr>
      <w:sdtContent>
        <w:p w14:paraId="73C9688D" w14:textId="09FD3E77" w:rsidR="00A33A75" w:rsidRPr="005F1404" w:rsidRDefault="00A33A75">
          <w:pPr>
            <w:pStyle w:val="TOCHeading"/>
            <w:rPr>
              <w:color w:val="auto"/>
              <w:sz w:val="32"/>
              <w:lang w:val="en-GB"/>
            </w:rPr>
          </w:pPr>
          <w:r w:rsidRPr="005F1404">
            <w:rPr>
              <w:color w:val="auto"/>
              <w:sz w:val="32"/>
              <w:lang w:val="en-GB"/>
            </w:rPr>
            <w:t>Table of Contents</w:t>
          </w:r>
        </w:p>
        <w:p w14:paraId="740CCA17" w14:textId="5B16EDA9" w:rsidR="005F1404" w:rsidRDefault="00A33A75">
          <w:pPr>
            <w:pStyle w:val="TOC1"/>
            <w:tabs>
              <w:tab w:val="left" w:pos="440"/>
            </w:tabs>
            <w:rPr>
              <w:rFonts w:cstheme="minorBidi"/>
              <w:b w:val="0"/>
              <w:bCs w:val="0"/>
              <w:i w:val="0"/>
              <w:iCs w:val="0"/>
              <w:noProof/>
              <w:sz w:val="22"/>
              <w:szCs w:val="22"/>
              <w:lang w:val="en-US" w:eastAsia="en-US"/>
            </w:rPr>
          </w:pPr>
          <w:r w:rsidRPr="006803CC">
            <w:rPr>
              <w:lang w:val="en-GB"/>
            </w:rPr>
            <w:fldChar w:fldCharType="begin"/>
          </w:r>
          <w:r w:rsidRPr="006803CC">
            <w:rPr>
              <w:lang w:val="en-GB"/>
            </w:rPr>
            <w:instrText xml:space="preserve"> TOC \o "1-3" \h \z \u </w:instrText>
          </w:r>
          <w:r w:rsidRPr="006803CC">
            <w:rPr>
              <w:lang w:val="en-GB"/>
            </w:rPr>
            <w:fldChar w:fldCharType="separate"/>
          </w:r>
          <w:hyperlink w:anchor="_Toc89269117" w:history="1">
            <w:r w:rsidR="005F1404" w:rsidRPr="00E432A9">
              <w:rPr>
                <w:rStyle w:val="Hyperlink"/>
                <w:noProof/>
                <w:lang w:val="en-GB"/>
              </w:rPr>
              <w:t>1.</w:t>
            </w:r>
            <w:r w:rsidR="005F1404">
              <w:rPr>
                <w:rFonts w:cstheme="minorBidi"/>
                <w:b w:val="0"/>
                <w:bCs w:val="0"/>
                <w:i w:val="0"/>
                <w:iCs w:val="0"/>
                <w:noProof/>
                <w:sz w:val="22"/>
                <w:szCs w:val="22"/>
                <w:lang w:val="en-US" w:eastAsia="en-US"/>
              </w:rPr>
              <w:tab/>
            </w:r>
            <w:r w:rsidR="005F1404" w:rsidRPr="00E432A9">
              <w:rPr>
                <w:rStyle w:val="Hyperlink"/>
                <w:noProof/>
                <w:lang w:val="en-GB"/>
              </w:rPr>
              <w:t>Upravljanje inovacijama</w:t>
            </w:r>
            <w:r w:rsidR="005F1404">
              <w:rPr>
                <w:noProof/>
                <w:webHidden/>
              </w:rPr>
              <w:tab/>
            </w:r>
            <w:r w:rsidR="005F1404">
              <w:rPr>
                <w:noProof/>
                <w:webHidden/>
              </w:rPr>
              <w:fldChar w:fldCharType="begin"/>
            </w:r>
            <w:r w:rsidR="005F1404">
              <w:rPr>
                <w:noProof/>
                <w:webHidden/>
              </w:rPr>
              <w:instrText xml:space="preserve"> PAGEREF _Toc89269117 \h </w:instrText>
            </w:r>
            <w:r w:rsidR="005F1404">
              <w:rPr>
                <w:noProof/>
                <w:webHidden/>
              </w:rPr>
            </w:r>
            <w:r w:rsidR="005F1404">
              <w:rPr>
                <w:noProof/>
                <w:webHidden/>
              </w:rPr>
              <w:fldChar w:fldCharType="separate"/>
            </w:r>
            <w:r w:rsidR="005F1404">
              <w:rPr>
                <w:noProof/>
                <w:webHidden/>
              </w:rPr>
              <w:t>3</w:t>
            </w:r>
            <w:r w:rsidR="005F1404">
              <w:rPr>
                <w:noProof/>
                <w:webHidden/>
              </w:rPr>
              <w:fldChar w:fldCharType="end"/>
            </w:r>
          </w:hyperlink>
        </w:p>
        <w:p w14:paraId="29B1DA67" w14:textId="0CD70447" w:rsidR="005F1404" w:rsidRDefault="006E33CD">
          <w:pPr>
            <w:pStyle w:val="TOC1"/>
            <w:tabs>
              <w:tab w:val="left" w:pos="440"/>
            </w:tabs>
            <w:rPr>
              <w:rFonts w:cstheme="minorBidi"/>
              <w:b w:val="0"/>
              <w:bCs w:val="0"/>
              <w:i w:val="0"/>
              <w:iCs w:val="0"/>
              <w:noProof/>
              <w:sz w:val="22"/>
              <w:szCs w:val="22"/>
              <w:lang w:val="en-US" w:eastAsia="en-US"/>
            </w:rPr>
          </w:pPr>
          <w:hyperlink w:anchor="_Toc89269118" w:history="1">
            <w:r w:rsidR="005F1404" w:rsidRPr="00E432A9">
              <w:rPr>
                <w:rStyle w:val="Hyperlink"/>
                <w:noProof/>
                <w:lang w:val="en-GB"/>
              </w:rPr>
              <w:t>2.</w:t>
            </w:r>
            <w:r w:rsidR="005F1404">
              <w:rPr>
                <w:rFonts w:cstheme="minorBidi"/>
                <w:b w:val="0"/>
                <w:bCs w:val="0"/>
                <w:i w:val="0"/>
                <w:iCs w:val="0"/>
                <w:noProof/>
                <w:sz w:val="22"/>
                <w:szCs w:val="22"/>
                <w:lang w:val="en-US" w:eastAsia="en-US"/>
              </w:rPr>
              <w:tab/>
            </w:r>
            <w:r w:rsidR="005F1404" w:rsidRPr="00E432A9">
              <w:rPr>
                <w:rStyle w:val="Hyperlink"/>
                <w:noProof/>
                <w:lang w:val="en-GB"/>
              </w:rPr>
              <w:t>Upravljanje inovacijama</w:t>
            </w:r>
            <w:r w:rsidR="005F1404">
              <w:rPr>
                <w:noProof/>
                <w:webHidden/>
              </w:rPr>
              <w:tab/>
            </w:r>
            <w:r w:rsidR="005F1404">
              <w:rPr>
                <w:noProof/>
                <w:webHidden/>
              </w:rPr>
              <w:fldChar w:fldCharType="begin"/>
            </w:r>
            <w:r w:rsidR="005F1404">
              <w:rPr>
                <w:noProof/>
                <w:webHidden/>
              </w:rPr>
              <w:instrText xml:space="preserve"> PAGEREF _Toc89269118 \h </w:instrText>
            </w:r>
            <w:r w:rsidR="005F1404">
              <w:rPr>
                <w:noProof/>
                <w:webHidden/>
              </w:rPr>
            </w:r>
            <w:r w:rsidR="005F1404">
              <w:rPr>
                <w:noProof/>
                <w:webHidden/>
              </w:rPr>
              <w:fldChar w:fldCharType="separate"/>
            </w:r>
            <w:r w:rsidR="005F1404">
              <w:rPr>
                <w:noProof/>
                <w:webHidden/>
              </w:rPr>
              <w:t>5</w:t>
            </w:r>
            <w:r w:rsidR="005F1404">
              <w:rPr>
                <w:noProof/>
                <w:webHidden/>
              </w:rPr>
              <w:fldChar w:fldCharType="end"/>
            </w:r>
          </w:hyperlink>
        </w:p>
        <w:p w14:paraId="2714799C" w14:textId="7FD8F8D0" w:rsidR="005F1404" w:rsidRDefault="006E33CD">
          <w:pPr>
            <w:pStyle w:val="TOC1"/>
            <w:tabs>
              <w:tab w:val="left" w:pos="440"/>
            </w:tabs>
            <w:rPr>
              <w:rFonts w:cstheme="minorBidi"/>
              <w:b w:val="0"/>
              <w:bCs w:val="0"/>
              <w:i w:val="0"/>
              <w:iCs w:val="0"/>
              <w:noProof/>
              <w:sz w:val="22"/>
              <w:szCs w:val="22"/>
              <w:lang w:val="en-US" w:eastAsia="en-US"/>
            </w:rPr>
          </w:pPr>
          <w:hyperlink w:anchor="_Toc89269119" w:history="1">
            <w:r w:rsidR="005F1404" w:rsidRPr="00E432A9">
              <w:rPr>
                <w:rStyle w:val="Hyperlink"/>
                <w:noProof/>
                <w:lang w:val="en-GB"/>
              </w:rPr>
              <w:t>3.</w:t>
            </w:r>
            <w:r w:rsidR="005F1404">
              <w:rPr>
                <w:rFonts w:cstheme="minorBidi"/>
                <w:b w:val="0"/>
                <w:bCs w:val="0"/>
                <w:i w:val="0"/>
                <w:iCs w:val="0"/>
                <w:noProof/>
                <w:sz w:val="22"/>
                <w:szCs w:val="22"/>
                <w:lang w:val="en-US" w:eastAsia="en-US"/>
              </w:rPr>
              <w:tab/>
            </w:r>
            <w:r w:rsidR="005F1404" w:rsidRPr="00E432A9">
              <w:rPr>
                <w:rStyle w:val="Hyperlink"/>
                <w:noProof/>
                <w:lang w:val="en-GB"/>
              </w:rPr>
              <w:t>Preduzetništvo u pomorstvu</w:t>
            </w:r>
            <w:r w:rsidR="005F1404">
              <w:rPr>
                <w:noProof/>
                <w:webHidden/>
              </w:rPr>
              <w:tab/>
            </w:r>
            <w:r w:rsidR="005F1404">
              <w:rPr>
                <w:noProof/>
                <w:webHidden/>
              </w:rPr>
              <w:fldChar w:fldCharType="begin"/>
            </w:r>
            <w:r w:rsidR="005F1404">
              <w:rPr>
                <w:noProof/>
                <w:webHidden/>
              </w:rPr>
              <w:instrText xml:space="preserve"> PAGEREF _Toc89269119 \h </w:instrText>
            </w:r>
            <w:r w:rsidR="005F1404">
              <w:rPr>
                <w:noProof/>
                <w:webHidden/>
              </w:rPr>
            </w:r>
            <w:r w:rsidR="005F1404">
              <w:rPr>
                <w:noProof/>
                <w:webHidden/>
              </w:rPr>
              <w:fldChar w:fldCharType="separate"/>
            </w:r>
            <w:r w:rsidR="005F1404">
              <w:rPr>
                <w:noProof/>
                <w:webHidden/>
              </w:rPr>
              <w:t>7</w:t>
            </w:r>
            <w:r w:rsidR="005F1404">
              <w:rPr>
                <w:noProof/>
                <w:webHidden/>
              </w:rPr>
              <w:fldChar w:fldCharType="end"/>
            </w:r>
          </w:hyperlink>
        </w:p>
        <w:p w14:paraId="578A277E" w14:textId="3AE1C284" w:rsidR="005F1404" w:rsidRDefault="006E33CD">
          <w:pPr>
            <w:pStyle w:val="TOC1"/>
            <w:tabs>
              <w:tab w:val="left" w:pos="440"/>
            </w:tabs>
            <w:rPr>
              <w:rFonts w:cstheme="minorBidi"/>
              <w:b w:val="0"/>
              <w:bCs w:val="0"/>
              <w:i w:val="0"/>
              <w:iCs w:val="0"/>
              <w:noProof/>
              <w:sz w:val="22"/>
              <w:szCs w:val="22"/>
              <w:lang w:val="en-US" w:eastAsia="en-US"/>
            </w:rPr>
          </w:pPr>
          <w:hyperlink w:anchor="_Toc89269120" w:history="1">
            <w:r w:rsidR="005F1404" w:rsidRPr="00E432A9">
              <w:rPr>
                <w:rStyle w:val="Hyperlink"/>
                <w:noProof/>
                <w:lang w:val="en-GB"/>
              </w:rPr>
              <w:t>4.</w:t>
            </w:r>
            <w:r w:rsidR="005F1404">
              <w:rPr>
                <w:rFonts w:cstheme="minorBidi"/>
                <w:b w:val="0"/>
                <w:bCs w:val="0"/>
                <w:i w:val="0"/>
                <w:iCs w:val="0"/>
                <w:noProof/>
                <w:sz w:val="22"/>
                <w:szCs w:val="22"/>
                <w:lang w:val="en-US" w:eastAsia="en-US"/>
              </w:rPr>
              <w:tab/>
            </w:r>
            <w:r w:rsidR="005F1404" w:rsidRPr="00E432A9">
              <w:rPr>
                <w:rStyle w:val="Hyperlink"/>
                <w:noProof/>
                <w:lang w:val="en-GB"/>
              </w:rPr>
              <w:t>Pomorske Offshore Tehnologije i Operacije</w:t>
            </w:r>
            <w:r w:rsidR="005F1404">
              <w:rPr>
                <w:noProof/>
                <w:webHidden/>
              </w:rPr>
              <w:tab/>
            </w:r>
            <w:r w:rsidR="005F1404">
              <w:rPr>
                <w:noProof/>
                <w:webHidden/>
              </w:rPr>
              <w:fldChar w:fldCharType="begin"/>
            </w:r>
            <w:r w:rsidR="005F1404">
              <w:rPr>
                <w:noProof/>
                <w:webHidden/>
              </w:rPr>
              <w:instrText xml:space="preserve"> PAGEREF _Toc89269120 \h </w:instrText>
            </w:r>
            <w:r w:rsidR="005F1404">
              <w:rPr>
                <w:noProof/>
                <w:webHidden/>
              </w:rPr>
            </w:r>
            <w:r w:rsidR="005F1404">
              <w:rPr>
                <w:noProof/>
                <w:webHidden/>
              </w:rPr>
              <w:fldChar w:fldCharType="separate"/>
            </w:r>
            <w:r w:rsidR="005F1404">
              <w:rPr>
                <w:noProof/>
                <w:webHidden/>
              </w:rPr>
              <w:t>9</w:t>
            </w:r>
            <w:r w:rsidR="005F1404">
              <w:rPr>
                <w:noProof/>
                <w:webHidden/>
              </w:rPr>
              <w:fldChar w:fldCharType="end"/>
            </w:r>
          </w:hyperlink>
        </w:p>
        <w:p w14:paraId="6A19F419" w14:textId="39FA8DEC" w:rsidR="005F1404" w:rsidRDefault="006E33CD">
          <w:pPr>
            <w:pStyle w:val="TOC1"/>
            <w:tabs>
              <w:tab w:val="left" w:pos="440"/>
            </w:tabs>
            <w:rPr>
              <w:rFonts w:cstheme="minorBidi"/>
              <w:b w:val="0"/>
              <w:bCs w:val="0"/>
              <w:i w:val="0"/>
              <w:iCs w:val="0"/>
              <w:noProof/>
              <w:sz w:val="22"/>
              <w:szCs w:val="22"/>
              <w:lang w:val="en-US" w:eastAsia="en-US"/>
            </w:rPr>
          </w:pPr>
          <w:hyperlink w:anchor="_Toc89269121" w:history="1">
            <w:r w:rsidR="005F1404" w:rsidRPr="00E432A9">
              <w:rPr>
                <w:rStyle w:val="Hyperlink"/>
                <w:noProof/>
                <w:lang w:val="en-GB"/>
              </w:rPr>
              <w:t>5.</w:t>
            </w:r>
            <w:r w:rsidR="005F1404">
              <w:rPr>
                <w:rFonts w:cstheme="minorBidi"/>
                <w:b w:val="0"/>
                <w:bCs w:val="0"/>
                <w:i w:val="0"/>
                <w:iCs w:val="0"/>
                <w:noProof/>
                <w:sz w:val="22"/>
                <w:szCs w:val="22"/>
                <w:lang w:val="en-US" w:eastAsia="en-US"/>
              </w:rPr>
              <w:tab/>
            </w:r>
            <w:r w:rsidR="005F1404" w:rsidRPr="00E432A9">
              <w:rPr>
                <w:rStyle w:val="Hyperlink"/>
                <w:noProof/>
                <w:lang w:val="en-GB"/>
              </w:rPr>
              <w:t>Tehnologije jahti i marina</w:t>
            </w:r>
            <w:r w:rsidR="005F1404">
              <w:rPr>
                <w:noProof/>
                <w:webHidden/>
              </w:rPr>
              <w:tab/>
            </w:r>
            <w:r w:rsidR="005F1404">
              <w:rPr>
                <w:noProof/>
                <w:webHidden/>
              </w:rPr>
              <w:fldChar w:fldCharType="begin"/>
            </w:r>
            <w:r w:rsidR="005F1404">
              <w:rPr>
                <w:noProof/>
                <w:webHidden/>
              </w:rPr>
              <w:instrText xml:space="preserve"> PAGEREF _Toc89269121 \h </w:instrText>
            </w:r>
            <w:r w:rsidR="005F1404">
              <w:rPr>
                <w:noProof/>
                <w:webHidden/>
              </w:rPr>
            </w:r>
            <w:r w:rsidR="005F1404">
              <w:rPr>
                <w:noProof/>
                <w:webHidden/>
              </w:rPr>
              <w:fldChar w:fldCharType="separate"/>
            </w:r>
            <w:r w:rsidR="005F1404">
              <w:rPr>
                <w:noProof/>
                <w:webHidden/>
              </w:rPr>
              <w:t>11</w:t>
            </w:r>
            <w:r w:rsidR="005F1404">
              <w:rPr>
                <w:noProof/>
                <w:webHidden/>
              </w:rPr>
              <w:fldChar w:fldCharType="end"/>
            </w:r>
          </w:hyperlink>
        </w:p>
        <w:p w14:paraId="00B64F6F" w14:textId="481F3738" w:rsidR="005F1404" w:rsidRDefault="006E33CD">
          <w:pPr>
            <w:pStyle w:val="TOC1"/>
            <w:tabs>
              <w:tab w:val="left" w:pos="440"/>
            </w:tabs>
            <w:rPr>
              <w:rFonts w:cstheme="minorBidi"/>
              <w:b w:val="0"/>
              <w:bCs w:val="0"/>
              <w:i w:val="0"/>
              <w:iCs w:val="0"/>
              <w:noProof/>
              <w:sz w:val="22"/>
              <w:szCs w:val="22"/>
              <w:lang w:val="en-US" w:eastAsia="en-US"/>
            </w:rPr>
          </w:pPr>
          <w:hyperlink w:anchor="_Toc89269122" w:history="1">
            <w:r w:rsidR="005F1404" w:rsidRPr="00E432A9">
              <w:rPr>
                <w:rStyle w:val="Hyperlink"/>
                <w:noProof/>
                <w:lang w:val="en-GB"/>
              </w:rPr>
              <w:t>6.</w:t>
            </w:r>
            <w:r w:rsidR="005F1404">
              <w:rPr>
                <w:rFonts w:cstheme="minorBidi"/>
                <w:b w:val="0"/>
                <w:bCs w:val="0"/>
                <w:i w:val="0"/>
                <w:iCs w:val="0"/>
                <w:noProof/>
                <w:sz w:val="22"/>
                <w:szCs w:val="22"/>
                <w:lang w:val="en-US" w:eastAsia="en-US"/>
              </w:rPr>
              <w:tab/>
            </w:r>
            <w:r w:rsidR="005F1404" w:rsidRPr="00E432A9">
              <w:rPr>
                <w:rStyle w:val="Hyperlink"/>
                <w:noProof/>
                <w:lang w:val="en-GB"/>
              </w:rPr>
              <w:t>Sigurnost i bezbijednost u pomorstvu</w:t>
            </w:r>
            <w:r w:rsidR="005F1404">
              <w:rPr>
                <w:noProof/>
                <w:webHidden/>
              </w:rPr>
              <w:tab/>
            </w:r>
            <w:r w:rsidR="005F1404">
              <w:rPr>
                <w:noProof/>
                <w:webHidden/>
              </w:rPr>
              <w:fldChar w:fldCharType="begin"/>
            </w:r>
            <w:r w:rsidR="005F1404">
              <w:rPr>
                <w:noProof/>
                <w:webHidden/>
              </w:rPr>
              <w:instrText xml:space="preserve"> PAGEREF _Toc89269122 \h </w:instrText>
            </w:r>
            <w:r w:rsidR="005F1404">
              <w:rPr>
                <w:noProof/>
                <w:webHidden/>
              </w:rPr>
            </w:r>
            <w:r w:rsidR="005F1404">
              <w:rPr>
                <w:noProof/>
                <w:webHidden/>
              </w:rPr>
              <w:fldChar w:fldCharType="separate"/>
            </w:r>
            <w:r w:rsidR="005F1404">
              <w:rPr>
                <w:noProof/>
                <w:webHidden/>
              </w:rPr>
              <w:t>13</w:t>
            </w:r>
            <w:r w:rsidR="005F1404">
              <w:rPr>
                <w:noProof/>
                <w:webHidden/>
              </w:rPr>
              <w:fldChar w:fldCharType="end"/>
            </w:r>
          </w:hyperlink>
        </w:p>
        <w:p w14:paraId="6D11FB76" w14:textId="2F73239A" w:rsidR="005F1404" w:rsidRDefault="006E33CD">
          <w:pPr>
            <w:pStyle w:val="TOC1"/>
            <w:tabs>
              <w:tab w:val="left" w:pos="440"/>
            </w:tabs>
            <w:rPr>
              <w:rFonts w:cstheme="minorBidi"/>
              <w:b w:val="0"/>
              <w:bCs w:val="0"/>
              <w:i w:val="0"/>
              <w:iCs w:val="0"/>
              <w:noProof/>
              <w:sz w:val="22"/>
              <w:szCs w:val="22"/>
              <w:lang w:val="en-US" w:eastAsia="en-US"/>
            </w:rPr>
          </w:pPr>
          <w:hyperlink w:anchor="_Toc89269123" w:history="1">
            <w:r w:rsidR="005F1404" w:rsidRPr="00E432A9">
              <w:rPr>
                <w:rStyle w:val="Hyperlink"/>
                <w:noProof/>
                <w:lang w:val="en-GB"/>
              </w:rPr>
              <w:t>7.</w:t>
            </w:r>
            <w:r w:rsidR="005F1404">
              <w:rPr>
                <w:rFonts w:cstheme="minorBidi"/>
                <w:b w:val="0"/>
                <w:bCs w:val="0"/>
                <w:i w:val="0"/>
                <w:iCs w:val="0"/>
                <w:noProof/>
                <w:sz w:val="22"/>
                <w:szCs w:val="22"/>
                <w:lang w:val="en-US" w:eastAsia="en-US"/>
              </w:rPr>
              <w:tab/>
            </w:r>
            <w:r w:rsidR="005F1404" w:rsidRPr="00E432A9">
              <w:rPr>
                <w:rStyle w:val="Hyperlink"/>
                <w:noProof/>
                <w:lang w:val="en-GB"/>
              </w:rPr>
              <w:t>Osnovi logistike morskih luka</w:t>
            </w:r>
            <w:r w:rsidR="005F1404">
              <w:rPr>
                <w:noProof/>
                <w:webHidden/>
              </w:rPr>
              <w:tab/>
            </w:r>
            <w:r w:rsidR="005F1404">
              <w:rPr>
                <w:noProof/>
                <w:webHidden/>
              </w:rPr>
              <w:fldChar w:fldCharType="begin"/>
            </w:r>
            <w:r w:rsidR="005F1404">
              <w:rPr>
                <w:noProof/>
                <w:webHidden/>
              </w:rPr>
              <w:instrText xml:space="preserve"> PAGEREF _Toc89269123 \h </w:instrText>
            </w:r>
            <w:r w:rsidR="005F1404">
              <w:rPr>
                <w:noProof/>
                <w:webHidden/>
              </w:rPr>
            </w:r>
            <w:r w:rsidR="005F1404">
              <w:rPr>
                <w:noProof/>
                <w:webHidden/>
              </w:rPr>
              <w:fldChar w:fldCharType="separate"/>
            </w:r>
            <w:r w:rsidR="005F1404">
              <w:rPr>
                <w:noProof/>
                <w:webHidden/>
              </w:rPr>
              <w:t>16</w:t>
            </w:r>
            <w:r w:rsidR="005F1404">
              <w:rPr>
                <w:noProof/>
                <w:webHidden/>
              </w:rPr>
              <w:fldChar w:fldCharType="end"/>
            </w:r>
          </w:hyperlink>
        </w:p>
        <w:p w14:paraId="65E8C92A" w14:textId="35ED4318" w:rsidR="005F1404" w:rsidRDefault="006E33CD">
          <w:pPr>
            <w:pStyle w:val="TOC1"/>
            <w:tabs>
              <w:tab w:val="left" w:pos="440"/>
            </w:tabs>
            <w:rPr>
              <w:rFonts w:cstheme="minorBidi"/>
              <w:b w:val="0"/>
              <w:bCs w:val="0"/>
              <w:i w:val="0"/>
              <w:iCs w:val="0"/>
              <w:noProof/>
              <w:sz w:val="22"/>
              <w:szCs w:val="22"/>
              <w:lang w:val="en-US" w:eastAsia="en-US"/>
            </w:rPr>
          </w:pPr>
          <w:hyperlink w:anchor="_Toc89269124" w:history="1">
            <w:r w:rsidR="005F1404" w:rsidRPr="00E432A9">
              <w:rPr>
                <w:rStyle w:val="Hyperlink"/>
                <w:noProof/>
                <w:lang w:val="en-GB"/>
              </w:rPr>
              <w:t>8.</w:t>
            </w:r>
            <w:r w:rsidR="005F1404">
              <w:rPr>
                <w:rFonts w:cstheme="minorBidi"/>
                <w:b w:val="0"/>
                <w:bCs w:val="0"/>
                <w:i w:val="0"/>
                <w:iCs w:val="0"/>
                <w:noProof/>
                <w:sz w:val="22"/>
                <w:szCs w:val="22"/>
                <w:lang w:val="en-US" w:eastAsia="en-US"/>
              </w:rPr>
              <w:tab/>
            </w:r>
            <w:r w:rsidR="005F1404" w:rsidRPr="00E432A9">
              <w:rPr>
                <w:rStyle w:val="Hyperlink"/>
                <w:noProof/>
                <w:lang w:val="en-GB"/>
              </w:rPr>
              <w:t>Ekološki menadžment</w:t>
            </w:r>
            <w:r w:rsidR="005F1404">
              <w:rPr>
                <w:noProof/>
                <w:webHidden/>
              </w:rPr>
              <w:tab/>
            </w:r>
            <w:r w:rsidR="005F1404">
              <w:rPr>
                <w:noProof/>
                <w:webHidden/>
              </w:rPr>
              <w:fldChar w:fldCharType="begin"/>
            </w:r>
            <w:r w:rsidR="005F1404">
              <w:rPr>
                <w:noProof/>
                <w:webHidden/>
              </w:rPr>
              <w:instrText xml:space="preserve"> PAGEREF _Toc89269124 \h </w:instrText>
            </w:r>
            <w:r w:rsidR="005F1404">
              <w:rPr>
                <w:noProof/>
                <w:webHidden/>
              </w:rPr>
            </w:r>
            <w:r w:rsidR="005F1404">
              <w:rPr>
                <w:noProof/>
                <w:webHidden/>
              </w:rPr>
              <w:fldChar w:fldCharType="separate"/>
            </w:r>
            <w:r w:rsidR="005F1404">
              <w:rPr>
                <w:noProof/>
                <w:webHidden/>
              </w:rPr>
              <w:t>18</w:t>
            </w:r>
            <w:r w:rsidR="005F1404">
              <w:rPr>
                <w:noProof/>
                <w:webHidden/>
              </w:rPr>
              <w:fldChar w:fldCharType="end"/>
            </w:r>
          </w:hyperlink>
        </w:p>
        <w:p w14:paraId="2E7A39D5" w14:textId="535E6DEA" w:rsidR="005F1404" w:rsidRDefault="006E33CD">
          <w:pPr>
            <w:pStyle w:val="TOC1"/>
            <w:tabs>
              <w:tab w:val="left" w:pos="440"/>
            </w:tabs>
            <w:rPr>
              <w:rFonts w:cstheme="minorBidi"/>
              <w:b w:val="0"/>
              <w:bCs w:val="0"/>
              <w:i w:val="0"/>
              <w:iCs w:val="0"/>
              <w:noProof/>
              <w:sz w:val="22"/>
              <w:szCs w:val="22"/>
              <w:lang w:val="en-US" w:eastAsia="en-US"/>
            </w:rPr>
          </w:pPr>
          <w:hyperlink w:anchor="_Toc89269125" w:history="1">
            <w:r w:rsidR="005F1404" w:rsidRPr="00E432A9">
              <w:rPr>
                <w:rStyle w:val="Hyperlink"/>
                <w:noProof/>
                <w:lang w:val="en-GB"/>
              </w:rPr>
              <w:t>9.</w:t>
            </w:r>
            <w:r w:rsidR="005F1404">
              <w:rPr>
                <w:rFonts w:cstheme="minorBidi"/>
                <w:b w:val="0"/>
                <w:bCs w:val="0"/>
                <w:i w:val="0"/>
                <w:iCs w:val="0"/>
                <w:noProof/>
                <w:sz w:val="22"/>
                <w:szCs w:val="22"/>
                <w:lang w:val="en-US" w:eastAsia="en-US"/>
              </w:rPr>
              <w:tab/>
            </w:r>
            <w:r w:rsidR="005F1404" w:rsidRPr="00E432A9">
              <w:rPr>
                <w:rStyle w:val="Hyperlink"/>
                <w:noProof/>
                <w:lang w:val="en-GB"/>
              </w:rPr>
              <w:t>Operacije i održavanje broda</w:t>
            </w:r>
            <w:r w:rsidR="005F1404">
              <w:rPr>
                <w:noProof/>
                <w:webHidden/>
              </w:rPr>
              <w:tab/>
            </w:r>
            <w:r w:rsidR="005F1404">
              <w:rPr>
                <w:noProof/>
                <w:webHidden/>
              </w:rPr>
              <w:fldChar w:fldCharType="begin"/>
            </w:r>
            <w:r w:rsidR="005F1404">
              <w:rPr>
                <w:noProof/>
                <w:webHidden/>
              </w:rPr>
              <w:instrText xml:space="preserve"> PAGEREF _Toc89269125 \h </w:instrText>
            </w:r>
            <w:r w:rsidR="005F1404">
              <w:rPr>
                <w:noProof/>
                <w:webHidden/>
              </w:rPr>
            </w:r>
            <w:r w:rsidR="005F1404">
              <w:rPr>
                <w:noProof/>
                <w:webHidden/>
              </w:rPr>
              <w:fldChar w:fldCharType="separate"/>
            </w:r>
            <w:r w:rsidR="005F1404">
              <w:rPr>
                <w:noProof/>
                <w:webHidden/>
              </w:rPr>
              <w:t>21</w:t>
            </w:r>
            <w:r w:rsidR="005F1404">
              <w:rPr>
                <w:noProof/>
                <w:webHidden/>
              </w:rPr>
              <w:fldChar w:fldCharType="end"/>
            </w:r>
          </w:hyperlink>
        </w:p>
        <w:p w14:paraId="22097799" w14:textId="4807F156" w:rsidR="005F1404" w:rsidRDefault="006E33CD">
          <w:pPr>
            <w:pStyle w:val="TOC1"/>
            <w:tabs>
              <w:tab w:val="left" w:pos="660"/>
            </w:tabs>
            <w:rPr>
              <w:rFonts w:cstheme="minorBidi"/>
              <w:b w:val="0"/>
              <w:bCs w:val="0"/>
              <w:i w:val="0"/>
              <w:iCs w:val="0"/>
              <w:noProof/>
              <w:sz w:val="22"/>
              <w:szCs w:val="22"/>
              <w:lang w:val="en-US" w:eastAsia="en-US"/>
            </w:rPr>
          </w:pPr>
          <w:hyperlink w:anchor="_Toc89269126" w:history="1">
            <w:r w:rsidR="005F1404" w:rsidRPr="00E432A9">
              <w:rPr>
                <w:rStyle w:val="Hyperlink"/>
                <w:noProof/>
                <w:lang w:val="en-GB"/>
              </w:rPr>
              <w:t>10.</w:t>
            </w:r>
            <w:r w:rsidR="005F1404">
              <w:rPr>
                <w:rFonts w:cstheme="minorBidi"/>
                <w:b w:val="0"/>
                <w:bCs w:val="0"/>
                <w:i w:val="0"/>
                <w:iCs w:val="0"/>
                <w:noProof/>
                <w:sz w:val="22"/>
                <w:szCs w:val="22"/>
                <w:lang w:val="en-US" w:eastAsia="en-US"/>
              </w:rPr>
              <w:tab/>
            </w:r>
            <w:r w:rsidR="005F1404" w:rsidRPr="00E432A9">
              <w:rPr>
                <w:rStyle w:val="Hyperlink"/>
                <w:noProof/>
                <w:lang w:val="en-GB"/>
              </w:rPr>
              <w:t>Engleski jezik I</w:t>
            </w:r>
            <w:r w:rsidR="005F1404">
              <w:rPr>
                <w:noProof/>
                <w:webHidden/>
              </w:rPr>
              <w:tab/>
            </w:r>
            <w:r w:rsidR="005F1404">
              <w:rPr>
                <w:noProof/>
                <w:webHidden/>
              </w:rPr>
              <w:fldChar w:fldCharType="begin"/>
            </w:r>
            <w:r w:rsidR="005F1404">
              <w:rPr>
                <w:noProof/>
                <w:webHidden/>
              </w:rPr>
              <w:instrText xml:space="preserve"> PAGEREF _Toc89269126 \h </w:instrText>
            </w:r>
            <w:r w:rsidR="005F1404">
              <w:rPr>
                <w:noProof/>
                <w:webHidden/>
              </w:rPr>
            </w:r>
            <w:r w:rsidR="005F1404">
              <w:rPr>
                <w:noProof/>
                <w:webHidden/>
              </w:rPr>
              <w:fldChar w:fldCharType="separate"/>
            </w:r>
            <w:r w:rsidR="005F1404">
              <w:rPr>
                <w:noProof/>
                <w:webHidden/>
              </w:rPr>
              <w:t>24</w:t>
            </w:r>
            <w:r w:rsidR="005F1404">
              <w:rPr>
                <w:noProof/>
                <w:webHidden/>
              </w:rPr>
              <w:fldChar w:fldCharType="end"/>
            </w:r>
          </w:hyperlink>
        </w:p>
        <w:p w14:paraId="603DEC8A" w14:textId="3F39FC4F" w:rsidR="005F1404" w:rsidRDefault="006E33CD">
          <w:pPr>
            <w:pStyle w:val="TOC1"/>
            <w:tabs>
              <w:tab w:val="left" w:pos="660"/>
            </w:tabs>
            <w:rPr>
              <w:rFonts w:cstheme="minorBidi"/>
              <w:b w:val="0"/>
              <w:bCs w:val="0"/>
              <w:i w:val="0"/>
              <w:iCs w:val="0"/>
              <w:noProof/>
              <w:sz w:val="22"/>
              <w:szCs w:val="22"/>
              <w:lang w:val="en-US" w:eastAsia="en-US"/>
            </w:rPr>
          </w:pPr>
          <w:hyperlink w:anchor="_Toc89269127" w:history="1">
            <w:r w:rsidR="005F1404" w:rsidRPr="00E432A9">
              <w:rPr>
                <w:rStyle w:val="Hyperlink"/>
                <w:noProof/>
                <w:lang w:val="en-GB"/>
              </w:rPr>
              <w:t>11.</w:t>
            </w:r>
            <w:r w:rsidR="005F1404">
              <w:rPr>
                <w:rFonts w:cstheme="minorBidi"/>
                <w:b w:val="0"/>
                <w:bCs w:val="0"/>
                <w:i w:val="0"/>
                <w:iCs w:val="0"/>
                <w:noProof/>
                <w:sz w:val="22"/>
                <w:szCs w:val="22"/>
                <w:lang w:val="en-US" w:eastAsia="en-US"/>
              </w:rPr>
              <w:tab/>
            </w:r>
            <w:r w:rsidR="005F1404" w:rsidRPr="00E432A9">
              <w:rPr>
                <w:rStyle w:val="Hyperlink"/>
                <w:noProof/>
                <w:lang w:val="en-GB"/>
              </w:rPr>
              <w:t>Engleski jezik I</w:t>
            </w:r>
            <w:r w:rsidR="005F1404">
              <w:rPr>
                <w:noProof/>
                <w:webHidden/>
              </w:rPr>
              <w:tab/>
            </w:r>
            <w:r w:rsidR="005F1404">
              <w:rPr>
                <w:noProof/>
                <w:webHidden/>
              </w:rPr>
              <w:fldChar w:fldCharType="begin"/>
            </w:r>
            <w:r w:rsidR="005F1404">
              <w:rPr>
                <w:noProof/>
                <w:webHidden/>
              </w:rPr>
              <w:instrText xml:space="preserve"> PAGEREF _Toc89269127 \h </w:instrText>
            </w:r>
            <w:r w:rsidR="005F1404">
              <w:rPr>
                <w:noProof/>
                <w:webHidden/>
              </w:rPr>
            </w:r>
            <w:r w:rsidR="005F1404">
              <w:rPr>
                <w:noProof/>
                <w:webHidden/>
              </w:rPr>
              <w:fldChar w:fldCharType="separate"/>
            </w:r>
            <w:r w:rsidR="005F1404">
              <w:rPr>
                <w:noProof/>
                <w:webHidden/>
              </w:rPr>
              <w:t>27</w:t>
            </w:r>
            <w:r w:rsidR="005F1404">
              <w:rPr>
                <w:noProof/>
                <w:webHidden/>
              </w:rPr>
              <w:fldChar w:fldCharType="end"/>
            </w:r>
          </w:hyperlink>
        </w:p>
        <w:p w14:paraId="42A860AB" w14:textId="1B077D73" w:rsidR="005F1404" w:rsidRDefault="006E33CD">
          <w:pPr>
            <w:pStyle w:val="TOC1"/>
            <w:tabs>
              <w:tab w:val="left" w:pos="660"/>
            </w:tabs>
            <w:rPr>
              <w:rFonts w:cstheme="minorBidi"/>
              <w:b w:val="0"/>
              <w:bCs w:val="0"/>
              <w:i w:val="0"/>
              <w:iCs w:val="0"/>
              <w:noProof/>
              <w:sz w:val="22"/>
              <w:szCs w:val="22"/>
              <w:lang w:val="en-US" w:eastAsia="en-US"/>
            </w:rPr>
          </w:pPr>
          <w:hyperlink w:anchor="_Toc89269128" w:history="1">
            <w:r w:rsidR="005F1404" w:rsidRPr="00E432A9">
              <w:rPr>
                <w:rStyle w:val="Hyperlink"/>
                <w:noProof/>
                <w:lang w:val="en-GB"/>
              </w:rPr>
              <w:t>12.</w:t>
            </w:r>
            <w:r w:rsidR="005F1404">
              <w:rPr>
                <w:rFonts w:cstheme="minorBidi"/>
                <w:b w:val="0"/>
                <w:bCs w:val="0"/>
                <w:i w:val="0"/>
                <w:iCs w:val="0"/>
                <w:noProof/>
                <w:sz w:val="22"/>
                <w:szCs w:val="22"/>
                <w:lang w:val="en-US" w:eastAsia="en-US"/>
              </w:rPr>
              <w:tab/>
            </w:r>
            <w:r w:rsidR="005F1404" w:rsidRPr="00E432A9">
              <w:rPr>
                <w:rStyle w:val="Hyperlink"/>
                <w:noProof/>
                <w:lang w:val="en-GB"/>
              </w:rPr>
              <w:t>Inženjerska grafika u pomorstvu</w:t>
            </w:r>
            <w:r w:rsidR="005F1404">
              <w:rPr>
                <w:noProof/>
                <w:webHidden/>
              </w:rPr>
              <w:tab/>
            </w:r>
            <w:r w:rsidR="005F1404">
              <w:rPr>
                <w:noProof/>
                <w:webHidden/>
              </w:rPr>
              <w:fldChar w:fldCharType="begin"/>
            </w:r>
            <w:r w:rsidR="005F1404">
              <w:rPr>
                <w:noProof/>
                <w:webHidden/>
              </w:rPr>
              <w:instrText xml:space="preserve"> PAGEREF _Toc89269128 \h </w:instrText>
            </w:r>
            <w:r w:rsidR="005F1404">
              <w:rPr>
                <w:noProof/>
                <w:webHidden/>
              </w:rPr>
            </w:r>
            <w:r w:rsidR="005F1404">
              <w:rPr>
                <w:noProof/>
                <w:webHidden/>
              </w:rPr>
              <w:fldChar w:fldCharType="separate"/>
            </w:r>
            <w:r w:rsidR="005F1404">
              <w:rPr>
                <w:noProof/>
                <w:webHidden/>
              </w:rPr>
              <w:t>30</w:t>
            </w:r>
            <w:r w:rsidR="005F1404">
              <w:rPr>
                <w:noProof/>
                <w:webHidden/>
              </w:rPr>
              <w:fldChar w:fldCharType="end"/>
            </w:r>
          </w:hyperlink>
        </w:p>
        <w:p w14:paraId="50916799" w14:textId="49CD8284" w:rsidR="005F1404" w:rsidRDefault="006E33CD">
          <w:pPr>
            <w:pStyle w:val="TOC1"/>
            <w:tabs>
              <w:tab w:val="left" w:pos="660"/>
            </w:tabs>
            <w:rPr>
              <w:rFonts w:cstheme="minorBidi"/>
              <w:b w:val="0"/>
              <w:bCs w:val="0"/>
              <w:i w:val="0"/>
              <w:iCs w:val="0"/>
              <w:noProof/>
              <w:sz w:val="22"/>
              <w:szCs w:val="22"/>
              <w:lang w:val="en-US" w:eastAsia="en-US"/>
            </w:rPr>
          </w:pPr>
          <w:hyperlink w:anchor="_Toc89269129" w:history="1">
            <w:r w:rsidR="005F1404" w:rsidRPr="00E432A9">
              <w:rPr>
                <w:rStyle w:val="Hyperlink"/>
                <w:noProof/>
                <w:lang w:val="en-GB"/>
              </w:rPr>
              <w:t>13.</w:t>
            </w:r>
            <w:r w:rsidR="005F1404">
              <w:rPr>
                <w:rFonts w:cstheme="minorBidi"/>
                <w:b w:val="0"/>
                <w:bCs w:val="0"/>
                <w:i w:val="0"/>
                <w:iCs w:val="0"/>
                <w:noProof/>
                <w:sz w:val="22"/>
                <w:szCs w:val="22"/>
                <w:lang w:val="en-US" w:eastAsia="en-US"/>
              </w:rPr>
              <w:tab/>
            </w:r>
            <w:r w:rsidR="005F1404" w:rsidRPr="00E432A9">
              <w:rPr>
                <w:rStyle w:val="Hyperlink"/>
                <w:noProof/>
                <w:lang w:val="en-GB"/>
              </w:rPr>
              <w:t>Inženjerska grafika u pomorstvu</w:t>
            </w:r>
            <w:r w:rsidR="005F1404">
              <w:rPr>
                <w:noProof/>
                <w:webHidden/>
              </w:rPr>
              <w:tab/>
            </w:r>
            <w:r w:rsidR="005F1404">
              <w:rPr>
                <w:noProof/>
                <w:webHidden/>
              </w:rPr>
              <w:fldChar w:fldCharType="begin"/>
            </w:r>
            <w:r w:rsidR="005F1404">
              <w:rPr>
                <w:noProof/>
                <w:webHidden/>
              </w:rPr>
              <w:instrText xml:space="preserve"> PAGEREF _Toc89269129 \h </w:instrText>
            </w:r>
            <w:r w:rsidR="005F1404">
              <w:rPr>
                <w:noProof/>
                <w:webHidden/>
              </w:rPr>
            </w:r>
            <w:r w:rsidR="005F1404">
              <w:rPr>
                <w:noProof/>
                <w:webHidden/>
              </w:rPr>
              <w:fldChar w:fldCharType="separate"/>
            </w:r>
            <w:r w:rsidR="005F1404">
              <w:rPr>
                <w:noProof/>
                <w:webHidden/>
              </w:rPr>
              <w:t>33</w:t>
            </w:r>
            <w:r w:rsidR="005F1404">
              <w:rPr>
                <w:noProof/>
                <w:webHidden/>
              </w:rPr>
              <w:fldChar w:fldCharType="end"/>
            </w:r>
          </w:hyperlink>
        </w:p>
        <w:p w14:paraId="10BCEFCC" w14:textId="0B1D09C7" w:rsidR="00A33A75" w:rsidRPr="006803CC" w:rsidRDefault="00A33A75">
          <w:pPr>
            <w:rPr>
              <w:b/>
              <w:bCs/>
              <w:noProof/>
              <w:lang w:val="en-GB"/>
            </w:rPr>
          </w:pPr>
          <w:r w:rsidRPr="006803CC">
            <w:rPr>
              <w:b/>
              <w:bCs/>
              <w:noProof/>
              <w:lang w:val="en-GB"/>
            </w:rPr>
            <w:fldChar w:fldCharType="end"/>
          </w:r>
        </w:p>
      </w:sdtContent>
    </w:sdt>
    <w:p w14:paraId="57E712D4" w14:textId="77777777" w:rsidR="00A33A75" w:rsidRPr="006803CC" w:rsidRDefault="00A33A75">
      <w:pPr>
        <w:rPr>
          <w:b/>
          <w:bCs/>
          <w:noProof/>
          <w:lang w:val="en-GB"/>
        </w:rPr>
      </w:pPr>
      <w:r w:rsidRPr="006803CC">
        <w:rPr>
          <w:b/>
          <w:bCs/>
          <w:noProof/>
          <w:lang w:val="en-GB"/>
        </w:rPr>
        <w:br w:type="page"/>
      </w:r>
    </w:p>
    <w:p w14:paraId="51BE64BC" w14:textId="7CE502B3" w:rsidR="00A33A75" w:rsidRPr="006803CC" w:rsidRDefault="006A6E56" w:rsidP="00B848A9">
      <w:pPr>
        <w:pStyle w:val="Heading1"/>
        <w:numPr>
          <w:ilvl w:val="0"/>
          <w:numId w:val="13"/>
        </w:numPr>
        <w:spacing w:after="240"/>
        <w:ind w:left="357" w:hanging="357"/>
        <w:rPr>
          <w:b/>
          <w:color w:val="auto"/>
          <w:sz w:val="36"/>
          <w:lang w:val="en-GB"/>
        </w:rPr>
      </w:pPr>
      <w:bookmarkStart w:id="0" w:name="_Toc89269117"/>
      <w:r w:rsidRPr="006803CC">
        <w:rPr>
          <w:b/>
          <w:color w:val="auto"/>
          <w:sz w:val="36"/>
          <w:lang w:val="en-GB"/>
        </w:rPr>
        <w:t>Upravljanje inovacijama</w:t>
      </w:r>
      <w:bookmarkEnd w:id="0"/>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2070"/>
        <w:gridCol w:w="1800"/>
        <w:gridCol w:w="1890"/>
        <w:gridCol w:w="1795"/>
      </w:tblGrid>
      <w:tr w:rsidR="006A6E56" w:rsidRPr="006803CC" w14:paraId="3FEC38C1" w14:textId="77777777" w:rsidTr="00F63096">
        <w:trPr>
          <w:trHeight w:val="397"/>
          <w:jc w:val="center"/>
        </w:trPr>
        <w:tc>
          <w:tcPr>
            <w:tcW w:w="1795" w:type="dxa"/>
            <w:vAlign w:val="center"/>
          </w:tcPr>
          <w:p w14:paraId="73C55981" w14:textId="77777777" w:rsidR="006A6E56" w:rsidRPr="006803CC" w:rsidRDefault="006A6E56" w:rsidP="00F63096">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Naziv predmeta</w:t>
            </w:r>
          </w:p>
        </w:tc>
        <w:tc>
          <w:tcPr>
            <w:tcW w:w="7555" w:type="dxa"/>
            <w:gridSpan w:val="4"/>
            <w:vAlign w:val="center"/>
          </w:tcPr>
          <w:p w14:paraId="75079BAD" w14:textId="5CCE86BD" w:rsidR="006A6E56" w:rsidRPr="006803CC" w:rsidRDefault="006A6E56" w:rsidP="00F63096">
            <w:pPr>
              <w:spacing w:before="120" w:after="120" w:line="240" w:lineRule="auto"/>
              <w:jc w:val="center"/>
              <w:textAlignment w:val="baseline"/>
              <w:rPr>
                <w:rFonts w:ascii="Calibri" w:hAnsi="Calibri" w:cs="Calibri"/>
                <w:i/>
                <w:sz w:val="36"/>
                <w:szCs w:val="36"/>
                <w:lang w:val="en-GB"/>
              </w:rPr>
            </w:pPr>
            <w:r w:rsidRPr="006803CC">
              <w:rPr>
                <w:rFonts w:ascii="Calibri Light" w:eastAsia="Times New Roman" w:hAnsi="Calibri Light" w:cs="Times New Roman"/>
                <w:b/>
                <w:bCs/>
                <w:noProof/>
                <w:sz w:val="36"/>
                <w:lang w:val="en-GB" w:eastAsia="en-US"/>
              </w:rPr>
              <w:t>Upravljanje inovacijama</w:t>
            </w:r>
            <w:r w:rsidRPr="006803CC">
              <w:rPr>
                <w:rFonts w:ascii="Calibri" w:eastAsia="Calibri" w:hAnsi="Calibri" w:cs="Calibri"/>
                <w:i/>
                <w:sz w:val="36"/>
                <w:szCs w:val="36"/>
                <w:lang w:val="en-GB"/>
              </w:rPr>
              <w:t xml:space="preserve"> </w:t>
            </w:r>
          </w:p>
        </w:tc>
      </w:tr>
      <w:tr w:rsidR="006A6E56" w:rsidRPr="006803CC" w14:paraId="0A45B1B4" w14:textId="77777777" w:rsidTr="00F63096">
        <w:trPr>
          <w:trHeight w:val="397"/>
          <w:jc w:val="center"/>
        </w:trPr>
        <w:tc>
          <w:tcPr>
            <w:tcW w:w="1795" w:type="dxa"/>
            <w:vAlign w:val="center"/>
          </w:tcPr>
          <w:p w14:paraId="644A1628"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Šifra predmeta</w:t>
            </w:r>
          </w:p>
        </w:tc>
        <w:tc>
          <w:tcPr>
            <w:tcW w:w="2070" w:type="dxa"/>
            <w:vAlign w:val="center"/>
          </w:tcPr>
          <w:p w14:paraId="0940F8C4"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Status predmeta</w:t>
            </w:r>
          </w:p>
        </w:tc>
        <w:tc>
          <w:tcPr>
            <w:tcW w:w="1800" w:type="dxa"/>
            <w:vAlign w:val="center"/>
          </w:tcPr>
          <w:p w14:paraId="1C9430D3"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Semestar</w:t>
            </w:r>
          </w:p>
        </w:tc>
        <w:tc>
          <w:tcPr>
            <w:tcW w:w="1890" w:type="dxa"/>
            <w:vAlign w:val="center"/>
          </w:tcPr>
          <w:p w14:paraId="7C21DC46"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Broj ECTS kredita</w:t>
            </w:r>
          </w:p>
        </w:tc>
        <w:tc>
          <w:tcPr>
            <w:tcW w:w="1795" w:type="dxa"/>
            <w:vAlign w:val="center"/>
          </w:tcPr>
          <w:p w14:paraId="3A0C7087"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Fond časova</w:t>
            </w:r>
          </w:p>
        </w:tc>
      </w:tr>
      <w:tr w:rsidR="006A6E56" w:rsidRPr="006803CC" w14:paraId="2944BAC7" w14:textId="77777777" w:rsidTr="00F63096">
        <w:trPr>
          <w:trHeight w:val="551"/>
          <w:jc w:val="center"/>
        </w:trPr>
        <w:tc>
          <w:tcPr>
            <w:tcW w:w="1795" w:type="dxa"/>
            <w:vAlign w:val="center"/>
          </w:tcPr>
          <w:p w14:paraId="2EBF04E2" w14:textId="77777777" w:rsidR="006A6E56" w:rsidRPr="006803CC" w:rsidRDefault="006A6E56" w:rsidP="00F63096">
            <w:pPr>
              <w:spacing w:after="0"/>
              <w:jc w:val="center"/>
              <w:rPr>
                <w:rFonts w:ascii="Calibri" w:hAnsi="Calibri" w:cs="Calibri"/>
                <w:sz w:val="28"/>
                <w:szCs w:val="28"/>
                <w:lang w:val="en-GB"/>
              </w:rPr>
            </w:pPr>
          </w:p>
        </w:tc>
        <w:tc>
          <w:tcPr>
            <w:tcW w:w="2070" w:type="dxa"/>
            <w:vAlign w:val="center"/>
          </w:tcPr>
          <w:p w14:paraId="712B184F" w14:textId="77777777" w:rsidR="006A6E56" w:rsidRPr="006803CC" w:rsidRDefault="006A6E56" w:rsidP="00F63096">
            <w:pPr>
              <w:spacing w:after="0"/>
              <w:jc w:val="center"/>
              <w:rPr>
                <w:rFonts w:ascii="Calibri" w:hAnsi="Calibri" w:cs="Calibri"/>
                <w:b/>
                <w:sz w:val="24"/>
                <w:szCs w:val="28"/>
                <w:lang w:val="en-GB"/>
              </w:rPr>
            </w:pPr>
            <w:r w:rsidRPr="006803CC">
              <w:rPr>
                <w:rFonts w:ascii="Calibri" w:eastAsia="Calibri" w:hAnsi="Calibri" w:cs="Calibri"/>
                <w:b/>
                <w:sz w:val="24"/>
                <w:szCs w:val="28"/>
                <w:lang w:val="en-GB"/>
              </w:rPr>
              <w:t>Obavezan</w:t>
            </w:r>
          </w:p>
        </w:tc>
        <w:tc>
          <w:tcPr>
            <w:tcW w:w="1800" w:type="dxa"/>
            <w:vAlign w:val="center"/>
          </w:tcPr>
          <w:p w14:paraId="1D50701C" w14:textId="5C7CEA91" w:rsidR="006A6E56" w:rsidRPr="006803CC" w:rsidRDefault="00206F0A" w:rsidP="00F63096">
            <w:pPr>
              <w:spacing w:after="0"/>
              <w:jc w:val="center"/>
              <w:rPr>
                <w:rFonts w:ascii="Calibri" w:hAnsi="Calibri" w:cs="Calibri"/>
                <w:b/>
                <w:sz w:val="24"/>
                <w:szCs w:val="28"/>
                <w:lang w:val="en-GB"/>
              </w:rPr>
            </w:pPr>
            <w:bookmarkStart w:id="1" w:name="_heading=h.gjdgxs" w:colFirst="0" w:colLast="0"/>
            <w:bookmarkEnd w:id="1"/>
            <w:r w:rsidRPr="006803CC">
              <w:rPr>
                <w:rFonts w:ascii="Calibri" w:eastAsia="Calibri" w:hAnsi="Calibri" w:cs="Calibri"/>
                <w:b/>
                <w:sz w:val="24"/>
                <w:szCs w:val="28"/>
                <w:lang w:val="en-GB"/>
              </w:rPr>
              <w:t>I</w:t>
            </w:r>
          </w:p>
        </w:tc>
        <w:tc>
          <w:tcPr>
            <w:tcW w:w="1890" w:type="dxa"/>
            <w:vAlign w:val="center"/>
          </w:tcPr>
          <w:p w14:paraId="31E99ABE" w14:textId="39529861" w:rsidR="006A6E56" w:rsidRPr="006803CC" w:rsidRDefault="00C860D0" w:rsidP="00F63096">
            <w:pPr>
              <w:spacing w:after="0"/>
              <w:jc w:val="center"/>
              <w:rPr>
                <w:rFonts w:ascii="Calibri" w:hAnsi="Calibri" w:cs="Calibri"/>
                <w:b/>
                <w:sz w:val="24"/>
                <w:szCs w:val="28"/>
                <w:lang w:val="en-GB"/>
              </w:rPr>
            </w:pPr>
            <w:r w:rsidRPr="006803CC">
              <w:rPr>
                <w:rFonts w:ascii="Calibri" w:eastAsia="Calibri" w:hAnsi="Calibri" w:cs="Calibri"/>
                <w:b/>
                <w:sz w:val="24"/>
                <w:szCs w:val="28"/>
                <w:lang w:val="en-GB"/>
              </w:rPr>
              <w:t>6</w:t>
            </w:r>
          </w:p>
        </w:tc>
        <w:tc>
          <w:tcPr>
            <w:tcW w:w="1795" w:type="dxa"/>
            <w:vAlign w:val="center"/>
          </w:tcPr>
          <w:p w14:paraId="69E24A2E" w14:textId="7C634E73" w:rsidR="006A6E56" w:rsidRPr="006803CC" w:rsidRDefault="00C860D0" w:rsidP="00F63096">
            <w:pPr>
              <w:spacing w:after="0"/>
              <w:jc w:val="center"/>
              <w:rPr>
                <w:rFonts w:ascii="Calibri" w:hAnsi="Calibri" w:cs="Calibri"/>
                <w:b/>
                <w:sz w:val="24"/>
                <w:szCs w:val="28"/>
                <w:lang w:val="en-GB"/>
              </w:rPr>
            </w:pPr>
            <w:r w:rsidRPr="006803CC">
              <w:rPr>
                <w:rFonts w:ascii="Calibri" w:eastAsia="Calibri" w:hAnsi="Calibri" w:cs="Calibri"/>
                <w:b/>
                <w:sz w:val="24"/>
                <w:szCs w:val="28"/>
                <w:lang w:val="en-GB"/>
              </w:rPr>
              <w:t>2L+2</w:t>
            </w:r>
            <w:r w:rsidR="006A6E56" w:rsidRPr="006803CC">
              <w:rPr>
                <w:rFonts w:ascii="Calibri" w:eastAsia="Calibri" w:hAnsi="Calibri" w:cs="Calibri"/>
                <w:b/>
                <w:sz w:val="24"/>
                <w:szCs w:val="28"/>
                <w:lang w:val="en-GB"/>
              </w:rPr>
              <w:t>E+0P</w:t>
            </w:r>
          </w:p>
        </w:tc>
      </w:tr>
      <w:tr w:rsidR="006A6E56" w:rsidRPr="006803CC" w14:paraId="347F2D53" w14:textId="77777777" w:rsidTr="00F63096">
        <w:trPr>
          <w:jc w:val="center"/>
        </w:trPr>
        <w:tc>
          <w:tcPr>
            <w:tcW w:w="9350" w:type="dxa"/>
            <w:gridSpan w:val="5"/>
          </w:tcPr>
          <w:p w14:paraId="4CBE25A1" w14:textId="77777777" w:rsidR="006A6E56" w:rsidRPr="006803CC" w:rsidRDefault="006A6E56" w:rsidP="00F63096">
            <w:pPr>
              <w:spacing w:after="0"/>
              <w:jc w:val="both"/>
              <w:rPr>
                <w:rFonts w:ascii="Calibri" w:hAnsi="Calibri" w:cs="Calibri"/>
                <w:sz w:val="32"/>
                <w:szCs w:val="32"/>
                <w:lang w:val="en-GB"/>
              </w:rPr>
            </w:pPr>
            <w:r w:rsidRPr="006803CC">
              <w:rPr>
                <w:rFonts w:ascii="Calibri" w:eastAsia="Calibri" w:hAnsi="Calibri" w:cs="Calibri"/>
                <w:b/>
                <w:sz w:val="20"/>
                <w:szCs w:val="20"/>
                <w:lang w:val="en-GB"/>
              </w:rPr>
              <w:t>Studijski programi za koje se organizuje:</w:t>
            </w:r>
          </w:p>
          <w:p w14:paraId="35B67A50" w14:textId="77777777" w:rsidR="006A6E56" w:rsidRPr="006803CC" w:rsidRDefault="006A6E56" w:rsidP="00F63096">
            <w:pPr>
              <w:spacing w:after="0"/>
              <w:jc w:val="both"/>
              <w:rPr>
                <w:rFonts w:ascii="Calibri" w:hAnsi="Calibri" w:cs="Calibri"/>
                <w:sz w:val="28"/>
                <w:szCs w:val="28"/>
                <w:lang w:val="en-GB"/>
              </w:rPr>
            </w:pPr>
            <w:r w:rsidRPr="006803CC">
              <w:rPr>
                <w:rFonts w:ascii="Calibri" w:eastAsia="Calibri" w:hAnsi="Calibri" w:cs="Calibri"/>
                <w:sz w:val="18"/>
                <w:szCs w:val="18"/>
                <w:lang w:val="en-GB"/>
              </w:rPr>
              <w:t>Akademske postdiplomske studije na Pomorskom fakultetu, Studijski program Menadžment u pomorstvu i logistika, 2 godine (4 semestra), 120 ECTS kredita</w:t>
            </w:r>
          </w:p>
        </w:tc>
      </w:tr>
      <w:tr w:rsidR="006A6E56" w:rsidRPr="006803CC" w14:paraId="0198FC14" w14:textId="77777777" w:rsidTr="00F63096">
        <w:trPr>
          <w:jc w:val="center"/>
        </w:trPr>
        <w:tc>
          <w:tcPr>
            <w:tcW w:w="9350" w:type="dxa"/>
            <w:gridSpan w:val="5"/>
          </w:tcPr>
          <w:p w14:paraId="0DFA8FF7" w14:textId="77777777" w:rsidR="006A6E56" w:rsidRPr="006803CC" w:rsidRDefault="006A6E56" w:rsidP="00F63096">
            <w:pPr>
              <w:spacing w:after="0"/>
              <w:rPr>
                <w:rFonts w:ascii="Calibri" w:hAnsi="Calibri" w:cs="Calibri"/>
                <w:sz w:val="28"/>
                <w:szCs w:val="28"/>
                <w:lang w:val="sr-Latn-ME"/>
              </w:rPr>
            </w:pPr>
            <w:r w:rsidRPr="006803CC">
              <w:rPr>
                <w:rFonts w:ascii="Calibri" w:eastAsia="Calibri" w:hAnsi="Calibri" w:cs="Calibri"/>
                <w:b/>
                <w:sz w:val="20"/>
                <w:szCs w:val="20"/>
                <w:lang w:val="en-GB"/>
              </w:rPr>
              <w:t>Uslovljenost drugim predmetima</w:t>
            </w:r>
            <w:r w:rsidRPr="006803CC">
              <w:rPr>
                <w:rFonts w:ascii="Calibri" w:eastAsia="Calibri" w:hAnsi="Calibri" w:cs="Calibri"/>
                <w:b/>
                <w:sz w:val="20"/>
                <w:szCs w:val="20"/>
                <w:lang w:val="sr-Latn-ME"/>
              </w:rPr>
              <w:t>:</w:t>
            </w:r>
          </w:p>
          <w:p w14:paraId="60719CCB" w14:textId="77777777" w:rsidR="006A6E56" w:rsidRPr="006803CC" w:rsidRDefault="006A6E56" w:rsidP="00F63096">
            <w:pPr>
              <w:spacing w:after="0"/>
              <w:rPr>
                <w:rFonts w:ascii="Calibri" w:hAnsi="Calibri" w:cs="Calibri"/>
                <w:sz w:val="24"/>
                <w:szCs w:val="24"/>
                <w:lang w:val="en-GB"/>
              </w:rPr>
            </w:pPr>
            <w:r w:rsidRPr="006803CC">
              <w:rPr>
                <w:rFonts w:ascii="Calibri" w:eastAsia="Calibri" w:hAnsi="Calibri" w:cs="Calibri"/>
                <w:sz w:val="18"/>
                <w:szCs w:val="18"/>
                <w:lang w:val="en-GB"/>
              </w:rPr>
              <w:t>Nema uslova za upis i slušanje predmeta.</w:t>
            </w:r>
          </w:p>
        </w:tc>
      </w:tr>
      <w:tr w:rsidR="006A6E56" w:rsidRPr="006803CC" w14:paraId="26D2781C" w14:textId="77777777" w:rsidTr="00F63096">
        <w:trPr>
          <w:jc w:val="center"/>
        </w:trPr>
        <w:tc>
          <w:tcPr>
            <w:tcW w:w="9350" w:type="dxa"/>
            <w:gridSpan w:val="5"/>
          </w:tcPr>
          <w:p w14:paraId="650B470E" w14:textId="77777777" w:rsidR="006A6E56" w:rsidRPr="006803CC" w:rsidRDefault="006A6E56" w:rsidP="00F63096">
            <w:pPr>
              <w:spacing w:after="0"/>
              <w:rPr>
                <w:rFonts w:ascii="Calibri" w:hAnsi="Calibri" w:cs="Calibri"/>
                <w:sz w:val="24"/>
                <w:szCs w:val="24"/>
                <w:lang w:val="en-GB"/>
              </w:rPr>
            </w:pPr>
            <w:r w:rsidRPr="006803CC">
              <w:rPr>
                <w:rFonts w:ascii="Calibri" w:eastAsia="Calibri" w:hAnsi="Calibri" w:cs="Calibri"/>
                <w:b/>
                <w:sz w:val="20"/>
                <w:szCs w:val="20"/>
                <w:lang w:val="en-GB"/>
              </w:rPr>
              <w:t>Ciljevi izučavanja predmeta:</w:t>
            </w:r>
          </w:p>
          <w:p w14:paraId="7CB1E257" w14:textId="77777777" w:rsidR="006A6E56" w:rsidRPr="006803CC" w:rsidRDefault="006A6E56" w:rsidP="00F63096">
            <w:pPr>
              <w:spacing w:after="0"/>
              <w:jc w:val="both"/>
              <w:rPr>
                <w:rFonts w:ascii="Calibri" w:hAnsi="Calibri" w:cs="Calibri"/>
                <w:sz w:val="20"/>
                <w:szCs w:val="20"/>
                <w:lang w:val="en-GB"/>
              </w:rPr>
            </w:pPr>
            <w:r w:rsidRPr="006803CC">
              <w:rPr>
                <w:rFonts w:ascii="Calibri" w:hAnsi="Calibri" w:cs="Calibri"/>
                <w:sz w:val="20"/>
                <w:szCs w:val="20"/>
                <w:lang w:val="en-GB"/>
              </w:rPr>
              <w:t>Sticanje znanja iz oblasti inovacija i razvoja različitih tipova inovacija; Sticanje osnovnih znanja i</w:t>
            </w:r>
          </w:p>
          <w:p w14:paraId="4F450B61" w14:textId="77777777" w:rsidR="006A6E56" w:rsidRPr="006803CC" w:rsidRDefault="006A6E56" w:rsidP="00F63096">
            <w:pPr>
              <w:spacing w:after="0"/>
              <w:jc w:val="both"/>
              <w:rPr>
                <w:rFonts w:ascii="Calibri" w:hAnsi="Calibri" w:cs="Calibri"/>
                <w:sz w:val="20"/>
                <w:szCs w:val="20"/>
                <w:lang w:val="en-GB"/>
              </w:rPr>
            </w:pPr>
            <w:r w:rsidRPr="006803CC">
              <w:rPr>
                <w:rFonts w:ascii="Calibri" w:hAnsi="Calibri" w:cs="Calibri"/>
                <w:sz w:val="20"/>
                <w:szCs w:val="20"/>
                <w:lang w:val="en-GB"/>
              </w:rPr>
              <w:t>osposobljavanje studenata za sprovođenje inovativnih ideja.</w:t>
            </w:r>
          </w:p>
        </w:tc>
      </w:tr>
      <w:tr w:rsidR="006A6E56" w:rsidRPr="006803CC" w14:paraId="0508E1AF" w14:textId="77777777" w:rsidTr="00F63096">
        <w:trPr>
          <w:jc w:val="center"/>
        </w:trPr>
        <w:tc>
          <w:tcPr>
            <w:tcW w:w="9350" w:type="dxa"/>
            <w:gridSpan w:val="5"/>
          </w:tcPr>
          <w:p w14:paraId="735684EA" w14:textId="77777777" w:rsidR="006A6E56" w:rsidRPr="006803CC" w:rsidRDefault="006A6E56" w:rsidP="00F63096">
            <w:pPr>
              <w:spacing w:after="0"/>
              <w:rPr>
                <w:rFonts w:ascii="Calibri" w:hAnsi="Calibri" w:cs="Calibri"/>
                <w:b/>
                <w:sz w:val="20"/>
                <w:szCs w:val="20"/>
                <w:lang w:val="en-GB"/>
              </w:rPr>
            </w:pPr>
            <w:r w:rsidRPr="006803CC">
              <w:rPr>
                <w:rFonts w:ascii="Calibri" w:eastAsia="Calibri" w:hAnsi="Calibri" w:cs="Calibri"/>
                <w:b/>
                <w:sz w:val="20"/>
                <w:szCs w:val="20"/>
                <w:lang w:val="en-GB"/>
              </w:rPr>
              <w:t>Ime i prezime nastavnika i saradnika:</w:t>
            </w:r>
          </w:p>
          <w:p w14:paraId="5935EE6E" w14:textId="77777777" w:rsidR="006A6E56" w:rsidRPr="006803CC" w:rsidRDefault="006A6E56" w:rsidP="00F63096">
            <w:pPr>
              <w:tabs>
                <w:tab w:val="left" w:pos="4664"/>
              </w:tabs>
              <w:spacing w:after="0"/>
              <w:rPr>
                <w:rFonts w:ascii="Calibri" w:hAnsi="Calibri" w:cs="Calibri"/>
                <w:sz w:val="20"/>
                <w:szCs w:val="20"/>
                <w:lang w:val="en-GB"/>
              </w:rPr>
            </w:pPr>
            <w:r w:rsidRPr="006803CC">
              <w:rPr>
                <w:rFonts w:ascii="Calibri" w:eastAsia="Calibri" w:hAnsi="Calibri" w:cs="Calibri"/>
                <w:sz w:val="18"/>
                <w:szCs w:val="18"/>
                <w:lang w:val="en-GB"/>
              </w:rPr>
              <w:t>Prof. dr Sanja Peković – profesor</w:t>
            </w:r>
          </w:p>
        </w:tc>
      </w:tr>
      <w:tr w:rsidR="006A6E56" w:rsidRPr="006803CC" w14:paraId="2793D9D0" w14:textId="77777777" w:rsidTr="00F63096">
        <w:trPr>
          <w:jc w:val="center"/>
        </w:trPr>
        <w:tc>
          <w:tcPr>
            <w:tcW w:w="9350" w:type="dxa"/>
            <w:gridSpan w:val="5"/>
          </w:tcPr>
          <w:p w14:paraId="40C6A362"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b/>
                <w:sz w:val="20"/>
                <w:szCs w:val="20"/>
                <w:lang w:val="en-GB"/>
              </w:rPr>
              <w:t>Metode nastave:</w:t>
            </w:r>
          </w:p>
          <w:p w14:paraId="1F76B1E8" w14:textId="77777777" w:rsidR="006A6E56" w:rsidRPr="006803CC" w:rsidRDefault="006A6E56" w:rsidP="00F63096">
            <w:pPr>
              <w:spacing w:after="0"/>
              <w:jc w:val="both"/>
              <w:rPr>
                <w:rFonts w:ascii="Calibri" w:hAnsi="Calibri" w:cs="Calibri"/>
                <w:sz w:val="20"/>
                <w:szCs w:val="20"/>
                <w:lang w:val="en-GB"/>
              </w:rPr>
            </w:pPr>
            <w:r w:rsidRPr="006803CC">
              <w:rPr>
                <w:rFonts w:ascii="Calibri" w:eastAsia="Calibri" w:hAnsi="Calibri" w:cs="Calibri"/>
                <w:sz w:val="18"/>
                <w:szCs w:val="18"/>
                <w:lang w:val="en-GB"/>
              </w:rPr>
              <w:t>Predavanje, vježbe, timski rad, domaći zadaci, seminarski radovi, kolokvijumi i završni ispit.</w:t>
            </w:r>
          </w:p>
        </w:tc>
      </w:tr>
      <w:tr w:rsidR="006A6E56" w:rsidRPr="006803CC" w14:paraId="23257E79" w14:textId="77777777" w:rsidTr="00F63096">
        <w:trPr>
          <w:jc w:val="center"/>
        </w:trPr>
        <w:tc>
          <w:tcPr>
            <w:tcW w:w="9350" w:type="dxa"/>
            <w:gridSpan w:val="5"/>
          </w:tcPr>
          <w:p w14:paraId="6E17D3CE" w14:textId="77777777" w:rsidR="006A6E56" w:rsidRPr="006803CC" w:rsidRDefault="006A6E56" w:rsidP="00F63096">
            <w:pPr>
              <w:rPr>
                <w:rFonts w:ascii="Calibri" w:hAnsi="Calibri" w:cs="Calibri"/>
                <w:b/>
                <w:sz w:val="18"/>
                <w:szCs w:val="18"/>
                <w:lang w:val="en-GB"/>
              </w:rPr>
            </w:pPr>
            <w:r w:rsidRPr="006803CC">
              <w:rPr>
                <w:rFonts w:ascii="Calibri" w:eastAsia="Calibri" w:hAnsi="Calibri" w:cs="Calibri"/>
                <w:b/>
                <w:sz w:val="20"/>
                <w:szCs w:val="20"/>
                <w:lang w:val="en-GB"/>
              </w:rPr>
              <w:t>Sadržaj predmeta:</w:t>
            </w:r>
          </w:p>
        </w:tc>
      </w:tr>
      <w:tr w:rsidR="006A6E56" w:rsidRPr="006803CC" w14:paraId="584FD93F" w14:textId="77777777" w:rsidTr="00F63096">
        <w:trPr>
          <w:trHeight w:val="232"/>
          <w:jc w:val="center"/>
        </w:trPr>
        <w:tc>
          <w:tcPr>
            <w:tcW w:w="1795" w:type="dxa"/>
            <w:tcBorders>
              <w:bottom w:val="nil"/>
            </w:tcBorders>
          </w:tcPr>
          <w:p w14:paraId="7071AC84"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Pripremna nedelja</w:t>
            </w:r>
          </w:p>
        </w:tc>
        <w:tc>
          <w:tcPr>
            <w:tcW w:w="7555" w:type="dxa"/>
            <w:gridSpan w:val="4"/>
            <w:tcBorders>
              <w:bottom w:val="nil"/>
            </w:tcBorders>
          </w:tcPr>
          <w:p w14:paraId="53F42582"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 xml:space="preserve">Priprema i upis semestra </w:t>
            </w:r>
          </w:p>
        </w:tc>
      </w:tr>
      <w:tr w:rsidR="006A6E56" w:rsidRPr="006803CC" w14:paraId="3ACC95D7" w14:textId="77777777" w:rsidTr="00F63096">
        <w:trPr>
          <w:trHeight w:val="232"/>
          <w:jc w:val="center"/>
        </w:trPr>
        <w:tc>
          <w:tcPr>
            <w:tcW w:w="1795" w:type="dxa"/>
            <w:tcBorders>
              <w:top w:val="nil"/>
              <w:bottom w:val="nil"/>
            </w:tcBorders>
          </w:tcPr>
          <w:p w14:paraId="0A4E2ABE"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 nedelja</w:t>
            </w:r>
          </w:p>
        </w:tc>
        <w:tc>
          <w:tcPr>
            <w:tcW w:w="7555" w:type="dxa"/>
            <w:gridSpan w:val="4"/>
            <w:tcBorders>
              <w:top w:val="nil"/>
              <w:bottom w:val="nil"/>
            </w:tcBorders>
          </w:tcPr>
          <w:p w14:paraId="73CA813A"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Uvod u menadžment inovacija</w:t>
            </w:r>
          </w:p>
        </w:tc>
      </w:tr>
      <w:tr w:rsidR="006A6E56" w:rsidRPr="006803CC" w14:paraId="24205773" w14:textId="77777777" w:rsidTr="00F63096">
        <w:trPr>
          <w:trHeight w:val="232"/>
          <w:jc w:val="center"/>
        </w:trPr>
        <w:tc>
          <w:tcPr>
            <w:tcW w:w="1795" w:type="dxa"/>
            <w:tcBorders>
              <w:top w:val="nil"/>
              <w:bottom w:val="nil"/>
            </w:tcBorders>
          </w:tcPr>
          <w:p w14:paraId="559D380A"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II nedelja</w:t>
            </w:r>
          </w:p>
        </w:tc>
        <w:tc>
          <w:tcPr>
            <w:tcW w:w="7555" w:type="dxa"/>
            <w:gridSpan w:val="4"/>
            <w:tcBorders>
              <w:top w:val="nil"/>
              <w:bottom w:val="nil"/>
            </w:tcBorders>
          </w:tcPr>
          <w:p w14:paraId="0B7BB6CC"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Osnovni koncept inovacija/Relevantnost inovacija</w:t>
            </w:r>
          </w:p>
        </w:tc>
      </w:tr>
      <w:tr w:rsidR="006A6E56" w:rsidRPr="006803CC" w14:paraId="5EF39CAE" w14:textId="77777777" w:rsidTr="00F63096">
        <w:trPr>
          <w:trHeight w:val="232"/>
          <w:jc w:val="center"/>
        </w:trPr>
        <w:tc>
          <w:tcPr>
            <w:tcW w:w="1795" w:type="dxa"/>
            <w:tcBorders>
              <w:top w:val="nil"/>
              <w:bottom w:val="nil"/>
            </w:tcBorders>
          </w:tcPr>
          <w:p w14:paraId="07C7981E"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III nedelja</w:t>
            </w:r>
          </w:p>
        </w:tc>
        <w:tc>
          <w:tcPr>
            <w:tcW w:w="7555" w:type="dxa"/>
            <w:gridSpan w:val="4"/>
            <w:tcBorders>
              <w:top w:val="nil"/>
              <w:bottom w:val="nil"/>
            </w:tcBorders>
          </w:tcPr>
          <w:p w14:paraId="0F23795D"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Tipologija inovacija / Klasifikacija inovacija</w:t>
            </w:r>
          </w:p>
        </w:tc>
      </w:tr>
      <w:tr w:rsidR="006A6E56" w:rsidRPr="006803CC" w14:paraId="65B308DF" w14:textId="77777777" w:rsidTr="00F63096">
        <w:trPr>
          <w:trHeight w:val="232"/>
          <w:jc w:val="center"/>
        </w:trPr>
        <w:tc>
          <w:tcPr>
            <w:tcW w:w="1795" w:type="dxa"/>
            <w:tcBorders>
              <w:top w:val="nil"/>
              <w:bottom w:val="nil"/>
            </w:tcBorders>
          </w:tcPr>
          <w:p w14:paraId="42CEAC62"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IV nedelja</w:t>
            </w:r>
          </w:p>
        </w:tc>
        <w:tc>
          <w:tcPr>
            <w:tcW w:w="7555" w:type="dxa"/>
            <w:gridSpan w:val="4"/>
            <w:tcBorders>
              <w:top w:val="nil"/>
              <w:bottom w:val="nil"/>
            </w:tcBorders>
          </w:tcPr>
          <w:p w14:paraId="0DB7F808" w14:textId="77777777" w:rsidR="006A6E56" w:rsidRPr="006803CC" w:rsidRDefault="006A6E56" w:rsidP="00F63096">
            <w:pPr>
              <w:spacing w:after="0"/>
              <w:rPr>
                <w:rFonts w:ascii="Calibri" w:hAnsi="Calibri" w:cs="Calibri"/>
                <w:sz w:val="18"/>
                <w:szCs w:val="18"/>
                <w:lang w:val="en-GB"/>
              </w:rPr>
            </w:pPr>
            <w:r w:rsidRPr="006803CC">
              <w:rPr>
                <w:rFonts w:ascii="Calibri" w:hAnsi="Calibri" w:cs="Calibri"/>
                <w:sz w:val="18"/>
                <w:szCs w:val="18"/>
                <w:lang w:val="en-GB"/>
              </w:rPr>
              <w:t>Eko-inovacije</w:t>
            </w:r>
          </w:p>
        </w:tc>
      </w:tr>
      <w:tr w:rsidR="006A6E56" w:rsidRPr="006803CC" w14:paraId="39EA9FE7" w14:textId="77777777" w:rsidTr="00F63096">
        <w:trPr>
          <w:trHeight w:val="232"/>
          <w:jc w:val="center"/>
        </w:trPr>
        <w:tc>
          <w:tcPr>
            <w:tcW w:w="1795" w:type="dxa"/>
            <w:tcBorders>
              <w:top w:val="nil"/>
              <w:bottom w:val="nil"/>
            </w:tcBorders>
          </w:tcPr>
          <w:p w14:paraId="2068352C"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 nedelja</w:t>
            </w:r>
          </w:p>
        </w:tc>
        <w:tc>
          <w:tcPr>
            <w:tcW w:w="7555" w:type="dxa"/>
            <w:gridSpan w:val="4"/>
            <w:tcBorders>
              <w:top w:val="nil"/>
              <w:bottom w:val="nil"/>
            </w:tcBorders>
          </w:tcPr>
          <w:p w14:paraId="58CC8A83"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b/>
                <w:sz w:val="18"/>
                <w:szCs w:val="18"/>
                <w:lang w:val="en-GB"/>
              </w:rPr>
              <w:t>I kolokvijum</w:t>
            </w:r>
          </w:p>
        </w:tc>
      </w:tr>
      <w:tr w:rsidR="006A6E56" w:rsidRPr="006803CC" w14:paraId="19409598" w14:textId="77777777" w:rsidTr="00F63096">
        <w:trPr>
          <w:trHeight w:val="232"/>
          <w:jc w:val="center"/>
        </w:trPr>
        <w:tc>
          <w:tcPr>
            <w:tcW w:w="1795" w:type="dxa"/>
            <w:tcBorders>
              <w:top w:val="nil"/>
              <w:bottom w:val="nil"/>
            </w:tcBorders>
          </w:tcPr>
          <w:p w14:paraId="7905325D"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VI nedelja</w:t>
            </w:r>
          </w:p>
        </w:tc>
        <w:tc>
          <w:tcPr>
            <w:tcW w:w="7555" w:type="dxa"/>
            <w:gridSpan w:val="4"/>
            <w:tcBorders>
              <w:top w:val="nil"/>
              <w:bottom w:val="nil"/>
            </w:tcBorders>
          </w:tcPr>
          <w:p w14:paraId="576A04A2"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Inovacije usluga / Osobenosti upravljanja inovativnim aktivnostima u sektoru usluga</w:t>
            </w:r>
          </w:p>
        </w:tc>
      </w:tr>
      <w:tr w:rsidR="006A6E56" w:rsidRPr="006803CC" w14:paraId="4A112D7D" w14:textId="77777777" w:rsidTr="00F63096">
        <w:trPr>
          <w:trHeight w:val="232"/>
          <w:jc w:val="center"/>
        </w:trPr>
        <w:tc>
          <w:tcPr>
            <w:tcW w:w="1795" w:type="dxa"/>
            <w:tcBorders>
              <w:top w:val="nil"/>
              <w:bottom w:val="nil"/>
            </w:tcBorders>
          </w:tcPr>
          <w:p w14:paraId="5DB79A6B"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VII nedelja</w:t>
            </w:r>
          </w:p>
        </w:tc>
        <w:tc>
          <w:tcPr>
            <w:tcW w:w="7555" w:type="dxa"/>
            <w:gridSpan w:val="4"/>
            <w:tcBorders>
              <w:top w:val="nil"/>
              <w:bottom w:val="nil"/>
            </w:tcBorders>
          </w:tcPr>
          <w:p w14:paraId="67ABEF88"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Generisanje ideja i kreativnosti</w:t>
            </w:r>
          </w:p>
        </w:tc>
      </w:tr>
      <w:tr w:rsidR="006A6E56" w:rsidRPr="006803CC" w14:paraId="2CDF5F63" w14:textId="77777777" w:rsidTr="00F63096">
        <w:trPr>
          <w:trHeight w:val="232"/>
          <w:jc w:val="center"/>
        </w:trPr>
        <w:tc>
          <w:tcPr>
            <w:tcW w:w="1795" w:type="dxa"/>
            <w:tcBorders>
              <w:top w:val="nil"/>
              <w:bottom w:val="nil"/>
            </w:tcBorders>
          </w:tcPr>
          <w:p w14:paraId="100B02A2"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VIII nedelja</w:t>
            </w:r>
          </w:p>
        </w:tc>
        <w:tc>
          <w:tcPr>
            <w:tcW w:w="7555" w:type="dxa"/>
            <w:gridSpan w:val="4"/>
            <w:tcBorders>
              <w:top w:val="nil"/>
              <w:bottom w:val="nil"/>
            </w:tcBorders>
          </w:tcPr>
          <w:p w14:paraId="1170BBC0"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Inovaciona strategija</w:t>
            </w:r>
          </w:p>
        </w:tc>
      </w:tr>
      <w:tr w:rsidR="006A6E56" w:rsidRPr="006803CC" w14:paraId="5A989CCE" w14:textId="77777777" w:rsidTr="00F63096">
        <w:trPr>
          <w:trHeight w:val="232"/>
          <w:jc w:val="center"/>
        </w:trPr>
        <w:tc>
          <w:tcPr>
            <w:tcW w:w="1795" w:type="dxa"/>
            <w:tcBorders>
              <w:top w:val="nil"/>
              <w:bottom w:val="nil"/>
            </w:tcBorders>
          </w:tcPr>
          <w:p w14:paraId="105B1A01"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IX nedelja</w:t>
            </w:r>
          </w:p>
        </w:tc>
        <w:tc>
          <w:tcPr>
            <w:tcW w:w="7555" w:type="dxa"/>
            <w:gridSpan w:val="4"/>
            <w:tcBorders>
              <w:top w:val="nil"/>
              <w:bottom w:val="nil"/>
            </w:tcBorders>
          </w:tcPr>
          <w:p w14:paraId="12016551"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Inovativna organizacija</w:t>
            </w:r>
          </w:p>
        </w:tc>
      </w:tr>
      <w:tr w:rsidR="006A6E56" w:rsidRPr="006803CC" w14:paraId="34E4C3AF" w14:textId="77777777" w:rsidTr="00F63096">
        <w:trPr>
          <w:trHeight w:val="232"/>
          <w:jc w:val="center"/>
        </w:trPr>
        <w:tc>
          <w:tcPr>
            <w:tcW w:w="1795" w:type="dxa"/>
            <w:tcBorders>
              <w:top w:val="nil"/>
              <w:bottom w:val="nil"/>
            </w:tcBorders>
          </w:tcPr>
          <w:p w14:paraId="2BC47682"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 nedelja</w:t>
            </w:r>
          </w:p>
        </w:tc>
        <w:tc>
          <w:tcPr>
            <w:tcW w:w="7555" w:type="dxa"/>
            <w:gridSpan w:val="4"/>
            <w:tcBorders>
              <w:top w:val="nil"/>
              <w:bottom w:val="nil"/>
            </w:tcBorders>
          </w:tcPr>
          <w:p w14:paraId="2B0333BE"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Adaptabilnost inovacija</w:t>
            </w:r>
          </w:p>
        </w:tc>
      </w:tr>
      <w:tr w:rsidR="006A6E56" w:rsidRPr="006803CC" w14:paraId="45C468E6" w14:textId="77777777" w:rsidTr="00F63096">
        <w:trPr>
          <w:trHeight w:val="232"/>
          <w:jc w:val="center"/>
        </w:trPr>
        <w:tc>
          <w:tcPr>
            <w:tcW w:w="1795" w:type="dxa"/>
            <w:tcBorders>
              <w:top w:val="nil"/>
              <w:bottom w:val="nil"/>
            </w:tcBorders>
          </w:tcPr>
          <w:p w14:paraId="4733EB3D"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 nedelja</w:t>
            </w:r>
          </w:p>
        </w:tc>
        <w:tc>
          <w:tcPr>
            <w:tcW w:w="7555" w:type="dxa"/>
            <w:gridSpan w:val="4"/>
            <w:tcBorders>
              <w:top w:val="nil"/>
              <w:bottom w:val="nil"/>
            </w:tcBorders>
          </w:tcPr>
          <w:p w14:paraId="2DD454C2"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b/>
                <w:sz w:val="18"/>
                <w:szCs w:val="18"/>
                <w:lang w:val="en-GB"/>
              </w:rPr>
              <w:t>II kolokvijum</w:t>
            </w:r>
          </w:p>
        </w:tc>
      </w:tr>
      <w:tr w:rsidR="006A6E56" w:rsidRPr="006803CC" w14:paraId="4302B11C" w14:textId="77777777" w:rsidTr="00F63096">
        <w:trPr>
          <w:trHeight w:val="232"/>
          <w:jc w:val="center"/>
        </w:trPr>
        <w:tc>
          <w:tcPr>
            <w:tcW w:w="1795" w:type="dxa"/>
            <w:tcBorders>
              <w:top w:val="nil"/>
              <w:bottom w:val="nil"/>
            </w:tcBorders>
          </w:tcPr>
          <w:p w14:paraId="1AF911E7"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XII nedelja</w:t>
            </w:r>
          </w:p>
        </w:tc>
        <w:tc>
          <w:tcPr>
            <w:tcW w:w="7555" w:type="dxa"/>
            <w:gridSpan w:val="4"/>
            <w:tcBorders>
              <w:top w:val="nil"/>
              <w:bottom w:val="nil"/>
            </w:tcBorders>
          </w:tcPr>
          <w:p w14:paraId="6030964B"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Inovacioni projekti / Projektni ciklus inovacija / Inovacioni i investicioni projekti</w:t>
            </w:r>
          </w:p>
        </w:tc>
      </w:tr>
      <w:tr w:rsidR="006A6E56" w:rsidRPr="006803CC" w14:paraId="645280DD" w14:textId="77777777" w:rsidTr="00F63096">
        <w:trPr>
          <w:trHeight w:val="232"/>
          <w:jc w:val="center"/>
        </w:trPr>
        <w:tc>
          <w:tcPr>
            <w:tcW w:w="1795" w:type="dxa"/>
            <w:tcBorders>
              <w:top w:val="nil"/>
              <w:bottom w:val="nil"/>
            </w:tcBorders>
          </w:tcPr>
          <w:p w14:paraId="59514E4C"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XIII nedelja</w:t>
            </w:r>
          </w:p>
        </w:tc>
        <w:tc>
          <w:tcPr>
            <w:tcW w:w="7555" w:type="dxa"/>
            <w:gridSpan w:val="4"/>
            <w:tcBorders>
              <w:top w:val="nil"/>
              <w:bottom w:val="nil"/>
            </w:tcBorders>
          </w:tcPr>
          <w:p w14:paraId="1F358C42"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Rizik inovacionog projekta</w:t>
            </w:r>
          </w:p>
        </w:tc>
      </w:tr>
      <w:tr w:rsidR="006A6E56" w:rsidRPr="006803CC" w14:paraId="1CF4312A" w14:textId="77777777" w:rsidTr="00F63096">
        <w:trPr>
          <w:trHeight w:val="232"/>
          <w:jc w:val="center"/>
        </w:trPr>
        <w:tc>
          <w:tcPr>
            <w:tcW w:w="1795" w:type="dxa"/>
            <w:tcBorders>
              <w:top w:val="nil"/>
              <w:bottom w:val="nil"/>
            </w:tcBorders>
          </w:tcPr>
          <w:p w14:paraId="4C2683AA"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XIV nedelja</w:t>
            </w:r>
          </w:p>
        </w:tc>
        <w:tc>
          <w:tcPr>
            <w:tcW w:w="7555" w:type="dxa"/>
            <w:gridSpan w:val="4"/>
            <w:tcBorders>
              <w:top w:val="nil"/>
              <w:bottom w:val="nil"/>
            </w:tcBorders>
          </w:tcPr>
          <w:p w14:paraId="7C95E161" w14:textId="77777777" w:rsidR="006A6E56" w:rsidRPr="006803CC" w:rsidRDefault="006A6E56" w:rsidP="00F63096">
            <w:pPr>
              <w:spacing w:after="0"/>
              <w:rPr>
                <w:rFonts w:ascii="Calibri" w:hAnsi="Calibri" w:cs="Calibri"/>
                <w:sz w:val="18"/>
                <w:szCs w:val="18"/>
                <w:lang w:val="en-GB"/>
              </w:rPr>
            </w:pPr>
            <w:r w:rsidRPr="006803CC">
              <w:rPr>
                <w:rFonts w:ascii="Calibri" w:hAnsi="Calibri" w:cs="Calibri"/>
                <w:sz w:val="18"/>
                <w:szCs w:val="18"/>
                <w:lang w:val="en-GB"/>
              </w:rPr>
              <w:t>Inovacije i inovacione performanse u EU</w:t>
            </w:r>
          </w:p>
        </w:tc>
      </w:tr>
      <w:tr w:rsidR="006A6E56" w:rsidRPr="006803CC" w14:paraId="5EBB541C" w14:textId="77777777" w:rsidTr="00F63096">
        <w:trPr>
          <w:trHeight w:val="232"/>
          <w:jc w:val="center"/>
        </w:trPr>
        <w:tc>
          <w:tcPr>
            <w:tcW w:w="1795" w:type="dxa"/>
            <w:tcBorders>
              <w:top w:val="nil"/>
              <w:bottom w:val="nil"/>
            </w:tcBorders>
          </w:tcPr>
          <w:p w14:paraId="5F0ED386"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XV nedelja</w:t>
            </w:r>
          </w:p>
        </w:tc>
        <w:tc>
          <w:tcPr>
            <w:tcW w:w="7555" w:type="dxa"/>
            <w:gridSpan w:val="4"/>
            <w:tcBorders>
              <w:top w:val="nil"/>
              <w:bottom w:val="nil"/>
            </w:tcBorders>
          </w:tcPr>
          <w:p w14:paraId="56D5AF85"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 xml:space="preserve">IKT i uslužne inovacije </w:t>
            </w:r>
          </w:p>
        </w:tc>
      </w:tr>
      <w:tr w:rsidR="006A6E56" w:rsidRPr="006803CC" w14:paraId="5AFFD052" w14:textId="77777777" w:rsidTr="00F63096">
        <w:trPr>
          <w:trHeight w:val="232"/>
          <w:jc w:val="center"/>
        </w:trPr>
        <w:tc>
          <w:tcPr>
            <w:tcW w:w="1795" w:type="dxa"/>
            <w:tcBorders>
              <w:top w:val="nil"/>
              <w:bottom w:val="nil"/>
            </w:tcBorders>
          </w:tcPr>
          <w:p w14:paraId="5396AB5C"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XVI nedelja</w:t>
            </w:r>
          </w:p>
        </w:tc>
        <w:tc>
          <w:tcPr>
            <w:tcW w:w="7555" w:type="dxa"/>
            <w:gridSpan w:val="4"/>
            <w:tcBorders>
              <w:top w:val="nil"/>
              <w:bottom w:val="nil"/>
            </w:tcBorders>
          </w:tcPr>
          <w:p w14:paraId="5638C58F"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b/>
                <w:sz w:val="18"/>
                <w:szCs w:val="18"/>
                <w:lang w:val="en-GB"/>
              </w:rPr>
              <w:t>Završni ispit</w:t>
            </w:r>
          </w:p>
        </w:tc>
      </w:tr>
      <w:tr w:rsidR="006A6E56" w:rsidRPr="006803CC" w14:paraId="3058E0A2" w14:textId="77777777" w:rsidTr="00F63096">
        <w:trPr>
          <w:trHeight w:val="232"/>
          <w:jc w:val="center"/>
        </w:trPr>
        <w:tc>
          <w:tcPr>
            <w:tcW w:w="1795" w:type="dxa"/>
            <w:tcBorders>
              <w:top w:val="nil"/>
              <w:bottom w:val="nil"/>
            </w:tcBorders>
          </w:tcPr>
          <w:p w14:paraId="22E7BDAC"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Završna nedelja</w:t>
            </w:r>
          </w:p>
        </w:tc>
        <w:tc>
          <w:tcPr>
            <w:tcW w:w="7555" w:type="dxa"/>
            <w:gridSpan w:val="4"/>
            <w:tcBorders>
              <w:top w:val="nil"/>
              <w:bottom w:val="nil"/>
            </w:tcBorders>
          </w:tcPr>
          <w:p w14:paraId="2F6427D5"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Verifikacija semestra i upis ocjena</w:t>
            </w:r>
          </w:p>
        </w:tc>
      </w:tr>
      <w:tr w:rsidR="006A6E56" w:rsidRPr="006803CC" w14:paraId="33BC8285" w14:textId="77777777" w:rsidTr="00F63096">
        <w:trPr>
          <w:trHeight w:val="232"/>
          <w:jc w:val="center"/>
        </w:trPr>
        <w:tc>
          <w:tcPr>
            <w:tcW w:w="1795" w:type="dxa"/>
            <w:tcBorders>
              <w:top w:val="nil"/>
            </w:tcBorders>
          </w:tcPr>
          <w:p w14:paraId="5CAE80EA"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XVIII-XXI nedelja</w:t>
            </w:r>
          </w:p>
        </w:tc>
        <w:tc>
          <w:tcPr>
            <w:tcW w:w="7555" w:type="dxa"/>
            <w:gridSpan w:val="4"/>
            <w:tcBorders>
              <w:top w:val="nil"/>
              <w:bottom w:val="nil"/>
            </w:tcBorders>
          </w:tcPr>
          <w:p w14:paraId="2D947796"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sz w:val="18"/>
                <w:szCs w:val="18"/>
                <w:lang w:val="en-GB"/>
              </w:rPr>
              <w:t>Dopunska i popravna nastava i popravni ispitni rok</w:t>
            </w:r>
          </w:p>
        </w:tc>
      </w:tr>
      <w:tr w:rsidR="006A6E56" w:rsidRPr="006803CC" w14:paraId="1B151C50" w14:textId="77777777" w:rsidTr="00F63096">
        <w:trPr>
          <w:jc w:val="center"/>
        </w:trPr>
        <w:tc>
          <w:tcPr>
            <w:tcW w:w="9350" w:type="dxa"/>
            <w:gridSpan w:val="5"/>
          </w:tcPr>
          <w:p w14:paraId="61E7F7AA"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OPTEREĆENJE STUDENATA</w:t>
            </w:r>
          </w:p>
        </w:tc>
      </w:tr>
      <w:tr w:rsidR="001A5141" w:rsidRPr="006803CC" w14:paraId="4618263D" w14:textId="77777777" w:rsidTr="00F63096">
        <w:trPr>
          <w:jc w:val="center"/>
        </w:trPr>
        <w:tc>
          <w:tcPr>
            <w:tcW w:w="3865" w:type="dxa"/>
            <w:gridSpan w:val="2"/>
            <w:vAlign w:val="center"/>
          </w:tcPr>
          <w:p w14:paraId="0111A306" w14:textId="77777777" w:rsidR="001A5141" w:rsidRPr="006803CC" w:rsidRDefault="001A5141" w:rsidP="001A5141">
            <w:pPr>
              <w:spacing w:after="0"/>
              <w:jc w:val="center"/>
              <w:rPr>
                <w:rFonts w:ascii="Calibri" w:eastAsia="Times New Roman" w:hAnsi="Calibri" w:cs="Calibri"/>
                <w:b/>
                <w:bCs/>
                <w:sz w:val="18"/>
                <w:szCs w:val="18"/>
                <w:u w:val="single"/>
                <w:lang w:val="en-GB"/>
              </w:rPr>
            </w:pPr>
            <w:r w:rsidRPr="006803CC">
              <w:rPr>
                <w:rFonts w:ascii="Calibri" w:eastAsia="Times New Roman" w:hAnsi="Calibri" w:cs="Calibri"/>
                <w:b/>
                <w:bCs/>
                <w:sz w:val="18"/>
                <w:szCs w:val="18"/>
                <w:u w:val="single"/>
                <w:lang w:val="en-GB"/>
              </w:rPr>
              <w:t>Nedjeljno</w:t>
            </w:r>
          </w:p>
          <w:p w14:paraId="1CA7DF32" w14:textId="77777777" w:rsidR="001A5141" w:rsidRPr="006803CC" w:rsidRDefault="001A5141" w:rsidP="001A5141">
            <w:pPr>
              <w:spacing w:after="0"/>
              <w:rPr>
                <w:rFonts w:ascii="Calibri" w:eastAsia="Times New Roman" w:hAnsi="Calibri" w:cs="Calibri"/>
                <w:sz w:val="18"/>
                <w:szCs w:val="18"/>
                <w:lang w:val="en-GB"/>
              </w:rPr>
            </w:pPr>
          </w:p>
          <w:p w14:paraId="4157B312" w14:textId="1CB99E03" w:rsidR="001A5141" w:rsidRPr="006803CC" w:rsidRDefault="001A5141" w:rsidP="001A5141">
            <w:pPr>
              <w:spacing w:after="0"/>
              <w:ind w:left="24"/>
              <w:rPr>
                <w:rFonts w:ascii="Calibri" w:eastAsia="Times New Roman" w:hAnsi="Calibri" w:cs="Calibri"/>
                <w:sz w:val="18"/>
                <w:szCs w:val="18"/>
                <w:lang w:val="it-IT"/>
              </w:rPr>
            </w:pPr>
            <w:r w:rsidRPr="006803CC">
              <w:rPr>
                <w:rFonts w:ascii="Calibri" w:eastAsia="Times New Roman" w:hAnsi="Calibri" w:cs="Calibri"/>
                <w:b/>
                <w:sz w:val="18"/>
                <w:szCs w:val="18"/>
                <w:lang w:val="it-IT"/>
              </w:rPr>
              <w:t>6 kredita x 40/30 = 8 sati </w:t>
            </w:r>
            <w:r w:rsidRPr="006803CC">
              <w:rPr>
                <w:rFonts w:ascii="Calibri" w:eastAsia="Times New Roman" w:hAnsi="Calibri" w:cs="Calibri"/>
                <w:b/>
                <w:sz w:val="18"/>
                <w:szCs w:val="18"/>
                <w:lang w:val="it-IT"/>
              </w:rPr>
              <w:br/>
            </w:r>
            <w:r w:rsidRPr="006803CC">
              <w:rPr>
                <w:rFonts w:ascii="Calibri" w:eastAsia="Times New Roman" w:hAnsi="Calibri" w:cs="Calibri"/>
                <w:sz w:val="18"/>
                <w:szCs w:val="18"/>
                <w:lang w:val="it-IT"/>
              </w:rPr>
              <w:t>Struktura:</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2 sata</w:t>
            </w:r>
            <w:r w:rsidRPr="006803CC">
              <w:rPr>
                <w:rFonts w:ascii="Calibri" w:eastAsia="Times New Roman" w:hAnsi="Calibri" w:cs="Calibri"/>
                <w:sz w:val="18"/>
                <w:szCs w:val="18"/>
                <w:lang w:val="it-IT"/>
              </w:rPr>
              <w:t> predavanja</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2 sati</w:t>
            </w:r>
            <w:r w:rsidRPr="006803CC">
              <w:rPr>
                <w:rFonts w:ascii="Calibri" w:eastAsia="Times New Roman" w:hAnsi="Calibri" w:cs="Calibri"/>
                <w:sz w:val="18"/>
                <w:szCs w:val="18"/>
                <w:lang w:val="it-IT"/>
              </w:rPr>
              <w:t> vježbi</w:t>
            </w:r>
          </w:p>
          <w:p w14:paraId="2E837862" w14:textId="7AB91558" w:rsidR="001A5141" w:rsidRPr="006803CC" w:rsidRDefault="001A5141" w:rsidP="001A5141">
            <w:pPr>
              <w:spacing w:after="0"/>
              <w:ind w:left="24"/>
              <w:rPr>
                <w:rFonts w:ascii="Calibri" w:eastAsia="Times New Roman" w:hAnsi="Calibri" w:cs="Calibri"/>
                <w:sz w:val="18"/>
                <w:szCs w:val="18"/>
                <w:lang w:val="it-IT"/>
              </w:rPr>
            </w:pPr>
            <w:r w:rsidRPr="006803CC">
              <w:rPr>
                <w:rFonts w:ascii="Calibri" w:eastAsia="Times New Roman" w:hAnsi="Calibri" w:cs="Calibri"/>
                <w:b/>
                <w:sz w:val="18"/>
                <w:szCs w:val="18"/>
                <w:lang w:val="it-IT"/>
              </w:rPr>
              <w:t>0</w:t>
            </w:r>
            <w:r w:rsidRPr="006803CC">
              <w:rPr>
                <w:rFonts w:ascii="Calibri" w:eastAsia="Times New Roman" w:hAnsi="Calibri"/>
                <w:b/>
                <w:sz w:val="18"/>
                <w:szCs w:val="18"/>
                <w:lang w:val="sr-Latn-ME"/>
              </w:rPr>
              <w:t xml:space="preserve"> sata</w:t>
            </w:r>
            <w:r w:rsidRPr="006803CC">
              <w:rPr>
                <w:rFonts w:ascii="Calibri" w:eastAsia="Times New Roman" w:hAnsi="Calibri"/>
                <w:sz w:val="18"/>
                <w:szCs w:val="18"/>
                <w:lang w:val="sr-Latn-ME"/>
              </w:rPr>
              <w:t xml:space="preserve"> laboratorijskih vježbi</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4 sata</w:t>
            </w:r>
            <w:r w:rsidRPr="006803CC">
              <w:rPr>
                <w:rFonts w:ascii="Calibri" w:eastAsia="Times New Roman" w:hAnsi="Calibri" w:cs="Calibri"/>
                <w:sz w:val="18"/>
                <w:szCs w:val="18"/>
                <w:lang w:val="it-IT"/>
              </w:rPr>
              <w:t> individualnog rada studenta (priprema za laboratorijske vježbe, za kolokvijume, izrada domaćih zadataka) uključujući i konsultacije</w:t>
            </w:r>
          </w:p>
        </w:tc>
        <w:tc>
          <w:tcPr>
            <w:tcW w:w="5485" w:type="dxa"/>
            <w:gridSpan w:val="3"/>
            <w:vAlign w:val="center"/>
          </w:tcPr>
          <w:p w14:paraId="1D242210" w14:textId="77777777" w:rsidR="001A5141" w:rsidRPr="006803CC" w:rsidRDefault="001A5141" w:rsidP="001A5141">
            <w:pPr>
              <w:spacing w:after="0"/>
              <w:jc w:val="center"/>
              <w:rPr>
                <w:rFonts w:ascii="Calibri" w:eastAsia="Times New Roman" w:hAnsi="Calibri" w:cs="Calibri"/>
                <w:b/>
                <w:bCs/>
                <w:sz w:val="18"/>
                <w:szCs w:val="18"/>
                <w:u w:val="single"/>
                <w:lang w:val="en-GB"/>
              </w:rPr>
            </w:pPr>
            <w:r w:rsidRPr="006803CC">
              <w:rPr>
                <w:rFonts w:ascii="Calibri" w:eastAsia="Times New Roman" w:hAnsi="Calibri" w:cs="Calibri"/>
                <w:b/>
                <w:bCs/>
                <w:sz w:val="18"/>
                <w:szCs w:val="18"/>
                <w:u w:val="single"/>
                <w:lang w:val="en-GB"/>
              </w:rPr>
              <w:t>U semestru</w:t>
            </w:r>
          </w:p>
          <w:p w14:paraId="0E3B8F77" w14:textId="77777777" w:rsidR="001A5141" w:rsidRPr="006803CC" w:rsidRDefault="001A5141" w:rsidP="001A5141">
            <w:pPr>
              <w:spacing w:after="0"/>
              <w:ind w:left="-51" w:firstLine="51"/>
              <w:rPr>
                <w:rFonts w:ascii="Calibri" w:eastAsia="Times New Roman" w:hAnsi="Calibri" w:cs="Calibri"/>
                <w:sz w:val="18"/>
                <w:szCs w:val="18"/>
                <w:lang w:val="it-IT"/>
              </w:rPr>
            </w:pPr>
          </w:p>
          <w:p w14:paraId="3415DEFC" w14:textId="51EB374E" w:rsidR="001A5141" w:rsidRPr="006803CC" w:rsidRDefault="001A5141" w:rsidP="001A5141">
            <w:pPr>
              <w:spacing w:after="0"/>
              <w:rPr>
                <w:rFonts w:ascii="Calibri" w:eastAsia="Times New Roman" w:hAnsi="Calibri" w:cs="Calibri"/>
                <w:sz w:val="18"/>
                <w:szCs w:val="18"/>
                <w:lang w:val="it-IT"/>
              </w:rPr>
            </w:pPr>
            <w:r w:rsidRPr="006803CC">
              <w:rPr>
                <w:rFonts w:ascii="Calibri" w:eastAsia="Times New Roman" w:hAnsi="Calibri" w:cs="Calibri"/>
                <w:sz w:val="18"/>
                <w:szCs w:val="18"/>
                <w:lang w:val="it-IT"/>
              </w:rPr>
              <w:t>Nastava i završni ispit: (8 sati) x 16 = </w:t>
            </w:r>
            <w:r w:rsidRPr="006803CC">
              <w:rPr>
                <w:rFonts w:ascii="Calibri" w:eastAsia="Times New Roman" w:hAnsi="Calibri" w:cs="Calibri"/>
                <w:b/>
                <w:sz w:val="18"/>
                <w:szCs w:val="18"/>
                <w:lang w:val="it-IT"/>
              </w:rPr>
              <w:t>128 sati </w:t>
            </w:r>
            <w:r w:rsidRPr="006803CC">
              <w:rPr>
                <w:rFonts w:ascii="Calibri" w:eastAsia="Times New Roman" w:hAnsi="Calibri" w:cs="Calibri"/>
                <w:sz w:val="18"/>
                <w:szCs w:val="18"/>
                <w:lang w:val="it-IT"/>
              </w:rPr>
              <w:br/>
              <w:t>Neophodna priprema prije početka semestra (administracija, upis, ovjera): 2 x (8 sati) = 16 sati</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Ukupno opterećenje za predmet: 6 x 30 = 180 sati</w:t>
            </w:r>
            <w:r w:rsidRPr="006803CC">
              <w:rPr>
                <w:rFonts w:ascii="Calibri" w:eastAsia="Times New Roman" w:hAnsi="Calibri" w:cs="Calibri"/>
                <w:sz w:val="18"/>
                <w:szCs w:val="18"/>
                <w:lang w:val="it-IT"/>
              </w:rPr>
              <w:t> </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Dopunski rad</w:t>
            </w:r>
            <w:r w:rsidRPr="006803CC">
              <w:rPr>
                <w:rFonts w:ascii="Calibri" w:eastAsia="Times New Roman" w:hAnsi="Calibri" w:cs="Calibri"/>
                <w:sz w:val="18"/>
                <w:szCs w:val="18"/>
                <w:lang w:val="it-IT"/>
              </w:rPr>
              <w:t> za pripremu ispita u popravnom ispitnom roku, uključujući i polaganje popravnog ispita od 0 - 30 sati. </w:t>
            </w:r>
            <w:r w:rsidRPr="006803CC">
              <w:rPr>
                <w:rFonts w:ascii="Calibri" w:eastAsia="Times New Roman" w:hAnsi="Calibri" w:cs="Calibri"/>
                <w:sz w:val="18"/>
                <w:szCs w:val="18"/>
                <w:lang w:val="it-IT"/>
              </w:rPr>
              <w:br/>
              <w:t>Struktura opterećenja: 128 sati (nastava) + 16 sati (priprema) + 30 sati (dopunski rad)</w:t>
            </w:r>
          </w:p>
        </w:tc>
      </w:tr>
      <w:tr w:rsidR="006A6E56" w:rsidRPr="006803CC" w14:paraId="6D7FA522" w14:textId="77777777" w:rsidTr="00F63096">
        <w:trPr>
          <w:trHeight w:val="265"/>
          <w:jc w:val="center"/>
        </w:trPr>
        <w:tc>
          <w:tcPr>
            <w:tcW w:w="9350" w:type="dxa"/>
            <w:gridSpan w:val="5"/>
            <w:vAlign w:val="center"/>
          </w:tcPr>
          <w:p w14:paraId="277FD0F2"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lang w:val="en-GB"/>
              </w:rPr>
              <w:t>Studenti su obavezni da redovno prisustvuju nastavi, rade planirane kolokvijume i polažu završni ispit.</w:t>
            </w:r>
          </w:p>
        </w:tc>
      </w:tr>
      <w:tr w:rsidR="006A6E56" w:rsidRPr="006803CC" w14:paraId="70B8E50E" w14:textId="77777777" w:rsidTr="00F63096">
        <w:trPr>
          <w:jc w:val="center"/>
        </w:trPr>
        <w:tc>
          <w:tcPr>
            <w:tcW w:w="9350" w:type="dxa"/>
            <w:gridSpan w:val="5"/>
          </w:tcPr>
          <w:p w14:paraId="54EF05A8"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IMO PREPORUČENA LITERATURA:</w:t>
            </w:r>
          </w:p>
        </w:tc>
      </w:tr>
      <w:tr w:rsidR="006A6E56" w:rsidRPr="006803CC" w14:paraId="2B57574C" w14:textId="77777777" w:rsidTr="00F63096">
        <w:trPr>
          <w:jc w:val="center"/>
        </w:trPr>
        <w:tc>
          <w:tcPr>
            <w:tcW w:w="9350" w:type="dxa"/>
            <w:gridSpan w:val="5"/>
          </w:tcPr>
          <w:p w14:paraId="003840ED"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LITERATURA:</w:t>
            </w:r>
          </w:p>
          <w:p w14:paraId="091F7AE0"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1.</w:t>
            </w:r>
            <w:r w:rsidRPr="006803CC">
              <w:rPr>
                <w:rFonts w:ascii="Calibri" w:eastAsia="Calibri" w:hAnsi="Calibri" w:cs="Calibri"/>
                <w:i/>
                <w:sz w:val="18"/>
                <w:szCs w:val="18"/>
                <w:lang w:val="en-GB"/>
              </w:rPr>
              <w:tab/>
              <w:t>Sanja Marinković, Menadžment inovacija u uslugama, 2012;</w:t>
            </w:r>
          </w:p>
          <w:p w14:paraId="17B98E63"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2.</w:t>
            </w:r>
            <w:r w:rsidRPr="006803CC">
              <w:rPr>
                <w:rFonts w:ascii="Calibri" w:eastAsia="Calibri" w:hAnsi="Calibri" w:cs="Calibri"/>
                <w:i/>
                <w:sz w:val="18"/>
                <w:szCs w:val="18"/>
                <w:lang w:val="en-GB"/>
              </w:rPr>
              <w:tab/>
              <w:t>Robert D. Atkinson, Stephen J. Ezell, Ekonomika inovacija, Utrka za globalnu prednost, Mate, 2014;</w:t>
            </w:r>
          </w:p>
          <w:p w14:paraId="449837DC"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3.</w:t>
            </w:r>
            <w:r w:rsidRPr="006803CC">
              <w:rPr>
                <w:rFonts w:ascii="Calibri" w:eastAsia="Calibri" w:hAnsi="Calibri" w:cs="Calibri"/>
                <w:i/>
                <w:sz w:val="18"/>
                <w:szCs w:val="18"/>
                <w:lang w:val="en-GB"/>
              </w:rPr>
              <w:tab/>
              <w:t>Biljana Stošić, Menadžment inovacija: Inovacioni projekti, 2013.</w:t>
            </w:r>
          </w:p>
          <w:p w14:paraId="1EA3BD97"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4.</w:t>
            </w:r>
            <w:r w:rsidRPr="006803CC">
              <w:rPr>
                <w:rFonts w:ascii="Calibri" w:eastAsia="Calibri" w:hAnsi="Calibri" w:cs="Calibri"/>
                <w:i/>
                <w:sz w:val="18"/>
                <w:szCs w:val="18"/>
                <w:lang w:val="en-GB"/>
              </w:rPr>
              <w:tab/>
              <w:t>Dawson P., Andriopoulos C. Managing Change, Kreativnost i inovacije (treće izdanje), SAGE Publications Ltd, 2017;</w:t>
            </w:r>
          </w:p>
          <w:p w14:paraId="0AAD10BE"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5.</w:t>
            </w:r>
            <w:r w:rsidRPr="006803CC">
              <w:rPr>
                <w:rFonts w:ascii="Calibri" w:eastAsia="Calibri" w:hAnsi="Calibri" w:cs="Calibri"/>
                <w:i/>
                <w:sz w:val="18"/>
                <w:szCs w:val="18"/>
                <w:lang w:val="en-GB"/>
              </w:rPr>
              <w:tab/>
              <w:t>Trott, P. Upravljanje inovacijama i razvoj novih proizvoda. Harlow : FT/Prentice Hall, 2012.</w:t>
            </w:r>
          </w:p>
          <w:p w14:paraId="2C67F60F"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6.</w:t>
            </w:r>
            <w:r w:rsidRPr="006803CC">
              <w:rPr>
                <w:rFonts w:ascii="Calibri" w:eastAsia="Calibri" w:hAnsi="Calibri" w:cs="Calibri"/>
                <w:i/>
                <w:sz w:val="18"/>
                <w:szCs w:val="18"/>
                <w:lang w:val="en-GB"/>
              </w:rPr>
              <w:tab/>
              <w:t>Goffin, K., Mitchell, R. Menadžment inovacija: Efektivna strategija i primjena (treće izdanje) Red Globe Press, 2017.</w:t>
            </w:r>
          </w:p>
        </w:tc>
      </w:tr>
      <w:tr w:rsidR="006A6E56" w:rsidRPr="006803CC" w14:paraId="0C65B66A" w14:textId="77777777" w:rsidTr="00F63096">
        <w:trPr>
          <w:jc w:val="center"/>
        </w:trPr>
        <w:tc>
          <w:tcPr>
            <w:tcW w:w="9350" w:type="dxa"/>
            <w:gridSpan w:val="5"/>
          </w:tcPr>
          <w:p w14:paraId="50BCBAC7"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Oblici provjere znanja i ocjenjivanje:</w:t>
            </w:r>
          </w:p>
          <w:p w14:paraId="735638A9" w14:textId="77777777" w:rsidR="006A6E56" w:rsidRPr="006803CC" w:rsidRDefault="006A6E56" w:rsidP="00F63096">
            <w:pPr>
              <w:numPr>
                <w:ilvl w:val="0"/>
                <w:numId w:val="1"/>
              </w:numPr>
              <w:pBdr>
                <w:top w:val="nil"/>
                <w:left w:val="nil"/>
                <w:bottom w:val="nil"/>
                <w:right w:val="nil"/>
                <w:between w:val="nil"/>
              </w:pBdr>
              <w:tabs>
                <w:tab w:val="left" w:pos="425"/>
                <w:tab w:val="left" w:pos="851"/>
              </w:tabs>
              <w:spacing w:after="0" w:line="240" w:lineRule="auto"/>
              <w:rPr>
                <w:rFonts w:ascii="Calibri" w:hAnsi="Calibri" w:cs="Calibri"/>
                <w:b/>
                <w:lang w:val="en-GB"/>
              </w:rPr>
            </w:pPr>
            <w:r w:rsidRPr="006803CC">
              <w:rPr>
                <w:rFonts w:ascii="Calibri" w:eastAsia="Calibri" w:hAnsi="Calibri" w:cs="Calibri"/>
                <w:sz w:val="18"/>
                <w:szCs w:val="18"/>
                <w:lang w:val="en-GB"/>
              </w:rPr>
              <w:t xml:space="preserve">Kolokvijumi  (2*15 poena – ukupno 30 poena); </w:t>
            </w:r>
          </w:p>
          <w:p w14:paraId="4DC89977" w14:textId="77777777" w:rsidR="006A6E56" w:rsidRPr="006803CC" w:rsidRDefault="006A6E56" w:rsidP="00F63096">
            <w:pPr>
              <w:numPr>
                <w:ilvl w:val="0"/>
                <w:numId w:val="1"/>
              </w:numPr>
              <w:pBdr>
                <w:top w:val="nil"/>
                <w:left w:val="nil"/>
                <w:bottom w:val="nil"/>
                <w:right w:val="nil"/>
                <w:between w:val="nil"/>
              </w:pBdr>
              <w:tabs>
                <w:tab w:val="left" w:pos="425"/>
                <w:tab w:val="left" w:pos="851"/>
              </w:tabs>
              <w:spacing w:after="0" w:line="240" w:lineRule="auto"/>
              <w:rPr>
                <w:rFonts w:ascii="Calibri" w:hAnsi="Calibri" w:cs="Calibri"/>
                <w:b/>
                <w:lang w:val="en-GB"/>
              </w:rPr>
            </w:pPr>
            <w:r w:rsidRPr="006803CC">
              <w:rPr>
                <w:rFonts w:ascii="Calibri" w:eastAsia="Calibri" w:hAnsi="Calibri" w:cs="Calibri"/>
                <w:sz w:val="18"/>
                <w:szCs w:val="18"/>
                <w:lang w:val="en-GB"/>
              </w:rPr>
              <w:t xml:space="preserve">Prezentacije , aktivnosti , timski rad (20 poena); </w:t>
            </w:r>
          </w:p>
          <w:p w14:paraId="23B43DA1" w14:textId="77777777" w:rsidR="006A6E56" w:rsidRPr="006803CC" w:rsidRDefault="006A6E56" w:rsidP="00F63096">
            <w:pPr>
              <w:numPr>
                <w:ilvl w:val="0"/>
                <w:numId w:val="1"/>
              </w:numPr>
              <w:pBdr>
                <w:top w:val="nil"/>
                <w:left w:val="nil"/>
                <w:bottom w:val="nil"/>
                <w:right w:val="nil"/>
                <w:between w:val="nil"/>
              </w:pBdr>
              <w:tabs>
                <w:tab w:val="left" w:pos="425"/>
                <w:tab w:val="left" w:pos="851"/>
              </w:tabs>
              <w:spacing w:after="0" w:line="240" w:lineRule="auto"/>
              <w:rPr>
                <w:rFonts w:ascii="Calibri" w:hAnsi="Calibri" w:cs="Calibri"/>
                <w:b/>
                <w:lang w:val="en-GB"/>
              </w:rPr>
            </w:pPr>
            <w:r w:rsidRPr="006803CC">
              <w:rPr>
                <w:rFonts w:ascii="Calibri" w:eastAsia="Calibri" w:hAnsi="Calibri" w:cs="Calibri"/>
                <w:sz w:val="18"/>
                <w:szCs w:val="18"/>
                <w:lang w:val="en-GB"/>
              </w:rPr>
              <w:t>Završni ispit (50 poena).</w:t>
            </w:r>
          </w:p>
          <w:p w14:paraId="54AD0355" w14:textId="77777777" w:rsidR="006A6E56" w:rsidRPr="006803CC" w:rsidRDefault="006A6E56" w:rsidP="00F63096">
            <w:pPr>
              <w:rPr>
                <w:rFonts w:ascii="Calibri" w:hAnsi="Calibri" w:cs="Calibri"/>
                <w:b/>
                <w:lang w:val="en-GB"/>
              </w:rPr>
            </w:pPr>
            <w:r w:rsidRPr="006803CC">
              <w:rPr>
                <w:rFonts w:ascii="Calibri" w:eastAsia="Calibri" w:hAnsi="Calibri" w:cs="Calibri"/>
                <w:sz w:val="18"/>
                <w:szCs w:val="18"/>
                <w:lang w:val="en-GB"/>
              </w:rPr>
              <w:t>Prolazna ocjena se dodjeljuje ako student skupi više od 50 bodova.</w:t>
            </w:r>
          </w:p>
        </w:tc>
      </w:tr>
      <w:tr w:rsidR="006A6E56" w:rsidRPr="006803CC" w14:paraId="4F1AC5A9" w14:textId="77777777" w:rsidTr="00F63096">
        <w:trPr>
          <w:jc w:val="center"/>
        </w:trPr>
        <w:tc>
          <w:tcPr>
            <w:tcW w:w="9350" w:type="dxa"/>
            <w:gridSpan w:val="5"/>
          </w:tcPr>
          <w:p w14:paraId="3513AE84"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POSEBNA NAPOMENA ZA STUDENTE: Studenti su obavezni da slušaju nastavu.</w:t>
            </w:r>
          </w:p>
        </w:tc>
      </w:tr>
      <w:tr w:rsidR="006A6E56" w:rsidRPr="006803CC" w14:paraId="1A02AF13" w14:textId="77777777" w:rsidTr="00F63096">
        <w:trPr>
          <w:jc w:val="center"/>
        </w:trPr>
        <w:tc>
          <w:tcPr>
            <w:tcW w:w="9350" w:type="dxa"/>
            <w:gridSpan w:val="5"/>
          </w:tcPr>
          <w:p w14:paraId="511DB7B7" w14:textId="77777777" w:rsidR="006A6E56" w:rsidRPr="006803CC" w:rsidRDefault="006A6E56" w:rsidP="00F63096">
            <w:pPr>
              <w:spacing w:after="0"/>
              <w:rPr>
                <w:rFonts w:ascii="Calibri" w:hAnsi="Calibri" w:cs="Calibri"/>
                <w:b/>
                <w:sz w:val="20"/>
                <w:szCs w:val="20"/>
                <w:lang w:val="en-GB"/>
              </w:rPr>
            </w:pPr>
            <w:r w:rsidRPr="006803CC">
              <w:rPr>
                <w:rFonts w:ascii="Calibri" w:eastAsia="Calibri" w:hAnsi="Calibri" w:cs="Calibri"/>
                <w:b/>
                <w:sz w:val="20"/>
                <w:szCs w:val="20"/>
                <w:lang w:val="en-GB"/>
              </w:rPr>
              <w:t xml:space="preserve">OČEKIVANI ISHODI UČENJA: </w:t>
            </w:r>
          </w:p>
          <w:p w14:paraId="7C1DC0B7" w14:textId="77777777" w:rsidR="006A6E56" w:rsidRPr="006803CC" w:rsidRDefault="006A6E56" w:rsidP="00F63096">
            <w:pPr>
              <w:spacing w:after="0"/>
              <w:rPr>
                <w:rFonts w:ascii="Calibri" w:eastAsia="Calibri" w:hAnsi="Calibri" w:cs="Calibri"/>
                <w:sz w:val="18"/>
                <w:szCs w:val="18"/>
                <w:lang w:val="en-GB"/>
              </w:rPr>
            </w:pPr>
            <w:r w:rsidRPr="006803CC">
              <w:rPr>
                <w:rFonts w:ascii="Calibri" w:eastAsia="Calibri" w:hAnsi="Calibri" w:cs="Calibri"/>
                <w:sz w:val="18"/>
                <w:szCs w:val="18"/>
                <w:lang w:val="en-GB"/>
              </w:rPr>
              <w:t>Nakon uspješno završenog semestra, student će biti u mogućnosti da:</w:t>
            </w:r>
          </w:p>
          <w:p w14:paraId="1C77397F" w14:textId="77777777" w:rsidR="006A6E56" w:rsidRPr="006803CC" w:rsidRDefault="006A6E56" w:rsidP="006A6E56">
            <w:pPr>
              <w:pStyle w:val="ListParagraph"/>
              <w:numPr>
                <w:ilvl w:val="0"/>
                <w:numId w:val="2"/>
              </w:numPr>
              <w:spacing w:after="0" w:line="259" w:lineRule="auto"/>
              <w:rPr>
                <w:rFonts w:ascii="Calibri" w:hAnsi="Calibri" w:cs="Calibri"/>
                <w:sz w:val="18"/>
                <w:szCs w:val="18"/>
                <w:lang w:val="en-GB"/>
              </w:rPr>
            </w:pPr>
            <w:r w:rsidRPr="006803CC">
              <w:rPr>
                <w:rFonts w:ascii="Calibri" w:hAnsi="Calibri" w:cs="Calibri"/>
                <w:sz w:val="18"/>
                <w:szCs w:val="18"/>
                <w:lang w:val="en-GB"/>
              </w:rPr>
              <w:t>definiše osnovne pojmove inovacija,</w:t>
            </w:r>
          </w:p>
          <w:p w14:paraId="24E59148" w14:textId="77777777" w:rsidR="006A6E56" w:rsidRPr="006803CC" w:rsidRDefault="006A6E56" w:rsidP="00F63096">
            <w:pPr>
              <w:numPr>
                <w:ilvl w:val="0"/>
                <w:numId w:val="2"/>
              </w:numPr>
              <w:pBdr>
                <w:top w:val="nil"/>
                <w:left w:val="nil"/>
                <w:bottom w:val="nil"/>
                <w:right w:val="nil"/>
                <w:between w:val="nil"/>
              </w:pBdr>
              <w:tabs>
                <w:tab w:val="left" w:pos="425"/>
                <w:tab w:val="left" w:pos="851"/>
              </w:tabs>
              <w:spacing w:after="0" w:line="240" w:lineRule="auto"/>
              <w:jc w:val="both"/>
              <w:rPr>
                <w:rFonts w:ascii="Calibri" w:hAnsi="Calibri" w:cs="Calibri"/>
                <w:sz w:val="20"/>
                <w:szCs w:val="20"/>
                <w:lang w:val="en-GB"/>
              </w:rPr>
            </w:pPr>
            <w:r w:rsidRPr="006803CC">
              <w:rPr>
                <w:rFonts w:ascii="Calibri" w:eastAsia="Calibri" w:hAnsi="Calibri" w:cs="Calibri"/>
                <w:sz w:val="18"/>
                <w:szCs w:val="18"/>
                <w:lang w:val="en-GB"/>
              </w:rPr>
              <w:t xml:space="preserve">identifikuje uloge i razumije proces razvoj inovacija, </w:t>
            </w:r>
          </w:p>
          <w:p w14:paraId="16035053" w14:textId="77777777" w:rsidR="006A6E56" w:rsidRPr="006803CC" w:rsidRDefault="006A6E56" w:rsidP="00F63096">
            <w:pPr>
              <w:numPr>
                <w:ilvl w:val="0"/>
                <w:numId w:val="2"/>
              </w:numPr>
              <w:pBdr>
                <w:top w:val="nil"/>
                <w:left w:val="nil"/>
                <w:bottom w:val="nil"/>
                <w:right w:val="nil"/>
                <w:between w:val="nil"/>
              </w:pBdr>
              <w:tabs>
                <w:tab w:val="left" w:pos="425"/>
                <w:tab w:val="left" w:pos="851"/>
              </w:tabs>
              <w:spacing w:after="0" w:line="240" w:lineRule="auto"/>
              <w:jc w:val="both"/>
              <w:rPr>
                <w:rFonts w:ascii="Calibri" w:hAnsi="Calibri" w:cs="Calibri"/>
                <w:sz w:val="20"/>
                <w:szCs w:val="20"/>
                <w:lang w:val="en-GB"/>
              </w:rPr>
            </w:pPr>
            <w:r w:rsidRPr="006803CC">
              <w:rPr>
                <w:rFonts w:ascii="Calibri" w:eastAsia="Calibri" w:hAnsi="Calibri" w:cs="Calibri"/>
                <w:sz w:val="18"/>
                <w:szCs w:val="18"/>
                <w:lang w:val="en-GB"/>
              </w:rPr>
              <w:t xml:space="preserve">prepozna različite tipove inovacija, </w:t>
            </w:r>
          </w:p>
          <w:p w14:paraId="182D397A" w14:textId="77777777" w:rsidR="006A6E56" w:rsidRPr="006803CC" w:rsidRDefault="006A6E56" w:rsidP="00F63096">
            <w:pPr>
              <w:numPr>
                <w:ilvl w:val="0"/>
                <w:numId w:val="2"/>
              </w:numPr>
              <w:pBdr>
                <w:top w:val="nil"/>
                <w:left w:val="nil"/>
                <w:bottom w:val="nil"/>
                <w:right w:val="nil"/>
                <w:between w:val="nil"/>
              </w:pBdr>
              <w:tabs>
                <w:tab w:val="left" w:pos="425"/>
                <w:tab w:val="left" w:pos="851"/>
              </w:tabs>
              <w:spacing w:after="0" w:line="240" w:lineRule="auto"/>
              <w:jc w:val="both"/>
              <w:rPr>
                <w:rFonts w:ascii="Calibri" w:eastAsia="Calibri" w:hAnsi="Calibri" w:cs="Calibri"/>
                <w:sz w:val="18"/>
                <w:szCs w:val="18"/>
                <w:lang w:val="en-GB"/>
              </w:rPr>
            </w:pPr>
            <w:r w:rsidRPr="006803CC">
              <w:rPr>
                <w:rFonts w:ascii="Calibri" w:eastAsia="Calibri" w:hAnsi="Calibri" w:cs="Calibri"/>
                <w:sz w:val="18"/>
                <w:szCs w:val="18"/>
                <w:lang w:val="en-GB"/>
              </w:rPr>
              <w:t>prepozna važnost inovacija u postizanju konkurentske prednosti..</w:t>
            </w:r>
          </w:p>
        </w:tc>
      </w:tr>
      <w:tr w:rsidR="006A6E56" w:rsidRPr="006803CC" w14:paraId="6EA2DB11" w14:textId="77777777" w:rsidTr="00F63096">
        <w:trPr>
          <w:jc w:val="center"/>
        </w:trPr>
        <w:tc>
          <w:tcPr>
            <w:tcW w:w="9350" w:type="dxa"/>
            <w:gridSpan w:val="5"/>
          </w:tcPr>
          <w:p w14:paraId="740336C1" w14:textId="77777777" w:rsidR="006A6E56" w:rsidRPr="006803CC" w:rsidRDefault="006A6E56" w:rsidP="00F63096">
            <w:pPr>
              <w:spacing w:after="0"/>
              <w:rPr>
                <w:rFonts w:ascii="Calibri" w:hAnsi="Calibri" w:cs="Calibri"/>
                <w:b/>
                <w:sz w:val="20"/>
                <w:szCs w:val="20"/>
                <w:lang w:val="en-GB"/>
              </w:rPr>
            </w:pPr>
            <w:r w:rsidRPr="006803CC">
              <w:rPr>
                <w:rFonts w:ascii="Calibri" w:eastAsia="Calibri" w:hAnsi="Calibri" w:cs="Calibri"/>
                <w:b/>
                <w:sz w:val="20"/>
                <w:szCs w:val="20"/>
                <w:lang w:val="en-GB"/>
              </w:rPr>
              <w:t>METODE OCJENJIVANJA KVALITETA KOJI OBEZBJEĐUJU ŽELJENE ISHODE UČENJA:</w:t>
            </w:r>
          </w:p>
          <w:p w14:paraId="3A587590" w14:textId="77777777" w:rsidR="006A6E56" w:rsidRPr="006803CC" w:rsidRDefault="006A6E56" w:rsidP="00F63096">
            <w:pPr>
              <w:spacing w:after="0"/>
              <w:jc w:val="both"/>
              <w:rPr>
                <w:rFonts w:ascii="Calibri" w:hAnsi="Calibri" w:cs="Calibri"/>
                <w:sz w:val="18"/>
                <w:szCs w:val="18"/>
                <w:lang w:val="en-GB"/>
              </w:rPr>
            </w:pPr>
            <w:r w:rsidRPr="006803CC">
              <w:rPr>
                <w:rFonts w:ascii="Calibri" w:eastAsia="Calibri" w:hAnsi="Calibri" w:cs="Calibri"/>
                <w:sz w:val="18"/>
                <w:szCs w:val="18"/>
                <w:lang w:val="en-GB"/>
              </w:rPr>
              <w:t>Anketa koju sprovodi Univerzitet, Spisak pohađanja nastave, Nastavni proces koji prati fakultet, Analiza prolaznosti ispita (Sistem upravljanja kvalitetom u skladu sa ISO 9001)</w:t>
            </w:r>
          </w:p>
        </w:tc>
      </w:tr>
      <w:tr w:rsidR="006A6E56" w:rsidRPr="006803CC" w14:paraId="477928D6" w14:textId="77777777" w:rsidTr="00F63096">
        <w:trPr>
          <w:jc w:val="center"/>
        </w:trPr>
        <w:tc>
          <w:tcPr>
            <w:tcW w:w="1795" w:type="dxa"/>
            <w:vAlign w:val="center"/>
          </w:tcPr>
          <w:p w14:paraId="78BB1F7F" w14:textId="77777777" w:rsidR="006A6E56" w:rsidRPr="006803CC" w:rsidRDefault="006A6E56" w:rsidP="00F63096">
            <w:pPr>
              <w:rPr>
                <w:rFonts w:ascii="Calibri" w:hAnsi="Calibri" w:cs="Calibri"/>
                <w:b/>
                <w:sz w:val="18"/>
                <w:szCs w:val="18"/>
                <w:lang w:val="en-GB"/>
              </w:rPr>
            </w:pPr>
            <w:r w:rsidRPr="006803CC">
              <w:rPr>
                <w:rFonts w:ascii="Calibri" w:eastAsia="Calibri" w:hAnsi="Calibri" w:cs="Calibri"/>
                <w:b/>
                <w:sz w:val="18"/>
                <w:szCs w:val="18"/>
                <w:lang w:val="en-GB"/>
              </w:rPr>
              <w:t>Podatke pripremila:</w:t>
            </w:r>
          </w:p>
        </w:tc>
        <w:tc>
          <w:tcPr>
            <w:tcW w:w="7555" w:type="dxa"/>
            <w:gridSpan w:val="4"/>
            <w:vAlign w:val="center"/>
          </w:tcPr>
          <w:p w14:paraId="3DB442F3"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Prof. dr Sanja Peković</w:t>
            </w:r>
          </w:p>
        </w:tc>
      </w:tr>
      <w:tr w:rsidR="006A6E56" w:rsidRPr="006803CC" w14:paraId="6623E899" w14:textId="77777777" w:rsidTr="00F63096">
        <w:trPr>
          <w:jc w:val="center"/>
        </w:trPr>
        <w:tc>
          <w:tcPr>
            <w:tcW w:w="1795" w:type="dxa"/>
            <w:vAlign w:val="center"/>
          </w:tcPr>
          <w:p w14:paraId="0E207B4D" w14:textId="77777777" w:rsidR="006A6E56" w:rsidRPr="006803CC" w:rsidRDefault="006A6E56" w:rsidP="00F63096">
            <w:pPr>
              <w:rPr>
                <w:rFonts w:ascii="Calibri" w:hAnsi="Calibri" w:cs="Calibri"/>
                <w:b/>
                <w:sz w:val="18"/>
                <w:szCs w:val="18"/>
                <w:lang w:val="en-GB"/>
              </w:rPr>
            </w:pPr>
            <w:r w:rsidRPr="006803CC">
              <w:rPr>
                <w:rFonts w:ascii="Calibri" w:eastAsia="Calibri" w:hAnsi="Calibri" w:cs="Calibri"/>
                <w:b/>
                <w:sz w:val="18"/>
                <w:szCs w:val="18"/>
                <w:lang w:val="en-GB"/>
              </w:rPr>
              <w:t>Napomena:</w:t>
            </w:r>
          </w:p>
        </w:tc>
        <w:tc>
          <w:tcPr>
            <w:tcW w:w="7555" w:type="dxa"/>
            <w:gridSpan w:val="4"/>
            <w:vAlign w:val="center"/>
          </w:tcPr>
          <w:p w14:paraId="0F26FF7C" w14:textId="77777777" w:rsidR="006A6E56" w:rsidRPr="006803CC" w:rsidRDefault="006A6E56" w:rsidP="00F63096">
            <w:pPr>
              <w:spacing w:after="0"/>
              <w:rPr>
                <w:rFonts w:ascii="Calibri" w:hAnsi="Calibri" w:cs="Calibri"/>
                <w:sz w:val="20"/>
                <w:szCs w:val="20"/>
                <w:lang w:val="en-GB"/>
              </w:rPr>
            </w:pPr>
          </w:p>
        </w:tc>
      </w:tr>
    </w:tbl>
    <w:p w14:paraId="78A58CDA" w14:textId="47D4E1F8" w:rsidR="006A6E56" w:rsidRPr="006803CC" w:rsidRDefault="006A6E56" w:rsidP="006A6E56">
      <w:pPr>
        <w:rPr>
          <w:lang w:val="en-GB"/>
        </w:rPr>
      </w:pPr>
    </w:p>
    <w:p w14:paraId="4CEDAF79" w14:textId="77777777" w:rsidR="006A6E56" w:rsidRPr="006803CC" w:rsidRDefault="006A6E56" w:rsidP="006A6E56">
      <w:pPr>
        <w:rPr>
          <w:lang w:val="en-GB"/>
        </w:rPr>
      </w:pPr>
    </w:p>
    <w:p w14:paraId="7AFC3E97" w14:textId="69F1627B" w:rsidR="00CB2EE8" w:rsidRPr="006803CC" w:rsidRDefault="00CB2EE8" w:rsidP="00CB2EE8">
      <w:pPr>
        <w:rPr>
          <w:rFonts w:ascii="Times New Roman" w:hAnsi="Times New Roman" w:cs="Times New Roman"/>
          <w:b/>
          <w:sz w:val="28"/>
          <w:lang w:val="en-GB"/>
        </w:rPr>
      </w:pPr>
    </w:p>
    <w:p w14:paraId="6C5BF720" w14:textId="5A303DA8" w:rsidR="006A6E56" w:rsidRPr="006803CC" w:rsidRDefault="006A6E56" w:rsidP="00CB2EE8">
      <w:pPr>
        <w:rPr>
          <w:rFonts w:ascii="Times New Roman" w:hAnsi="Times New Roman" w:cs="Times New Roman"/>
          <w:b/>
          <w:sz w:val="28"/>
          <w:lang w:val="en-GB"/>
        </w:rPr>
      </w:pPr>
    </w:p>
    <w:p w14:paraId="07BA387E" w14:textId="77777777" w:rsidR="006A6E56" w:rsidRPr="006803CC" w:rsidRDefault="006A6E56" w:rsidP="00CB2EE8">
      <w:pPr>
        <w:rPr>
          <w:rFonts w:ascii="Times New Roman" w:hAnsi="Times New Roman" w:cs="Times New Roman"/>
          <w:b/>
          <w:sz w:val="28"/>
          <w:lang w:val="en-GB"/>
        </w:rPr>
      </w:pPr>
    </w:p>
    <w:p w14:paraId="2F68F1D6" w14:textId="77777777" w:rsidR="006A6E56" w:rsidRPr="006803CC" w:rsidRDefault="006A6E56" w:rsidP="006A6E56">
      <w:pPr>
        <w:pStyle w:val="Heading1"/>
        <w:numPr>
          <w:ilvl w:val="0"/>
          <w:numId w:val="13"/>
        </w:numPr>
        <w:spacing w:after="240"/>
        <w:ind w:left="357" w:hanging="357"/>
        <w:rPr>
          <w:b/>
          <w:color w:val="auto"/>
          <w:sz w:val="36"/>
          <w:lang w:val="en-GB"/>
        </w:rPr>
      </w:pPr>
      <w:bookmarkStart w:id="2" w:name="_Toc89269118"/>
      <w:r w:rsidRPr="006803CC">
        <w:rPr>
          <w:b/>
          <w:color w:val="auto"/>
          <w:sz w:val="36"/>
          <w:lang w:val="en-GB"/>
        </w:rPr>
        <w:t>Upravljanje inovacijama</w:t>
      </w:r>
      <w:bookmarkEnd w:id="2"/>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2070"/>
        <w:gridCol w:w="1800"/>
        <w:gridCol w:w="1890"/>
        <w:gridCol w:w="1795"/>
      </w:tblGrid>
      <w:tr w:rsidR="006A6E56" w:rsidRPr="006803CC" w14:paraId="6AD01DD1" w14:textId="77777777" w:rsidTr="00F63096">
        <w:trPr>
          <w:trHeight w:val="397"/>
          <w:jc w:val="center"/>
        </w:trPr>
        <w:tc>
          <w:tcPr>
            <w:tcW w:w="1795" w:type="dxa"/>
            <w:vAlign w:val="center"/>
          </w:tcPr>
          <w:p w14:paraId="38B6840E" w14:textId="77777777" w:rsidR="006A6E56" w:rsidRPr="006803CC" w:rsidRDefault="006A6E56" w:rsidP="00F63096">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Naziv predmeta</w:t>
            </w:r>
          </w:p>
        </w:tc>
        <w:tc>
          <w:tcPr>
            <w:tcW w:w="7555" w:type="dxa"/>
            <w:gridSpan w:val="4"/>
            <w:vAlign w:val="center"/>
          </w:tcPr>
          <w:p w14:paraId="4CF4EA5F" w14:textId="77777777" w:rsidR="006A6E56" w:rsidRPr="006803CC" w:rsidRDefault="006A6E56"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r w:rsidRPr="006803CC">
              <w:rPr>
                <w:rFonts w:ascii="Calibri Light" w:eastAsia="Times New Roman" w:hAnsi="Calibri Light" w:cs="Times New Roman"/>
                <w:b/>
                <w:bCs/>
                <w:noProof/>
                <w:sz w:val="36"/>
                <w:lang w:val="en-GB" w:eastAsia="en-US"/>
              </w:rPr>
              <w:t xml:space="preserve">Upravljanje inovacijama </w:t>
            </w:r>
          </w:p>
        </w:tc>
      </w:tr>
      <w:tr w:rsidR="006A6E56" w:rsidRPr="006803CC" w14:paraId="2C3C2BAE" w14:textId="77777777" w:rsidTr="00F63096">
        <w:trPr>
          <w:trHeight w:val="397"/>
          <w:jc w:val="center"/>
        </w:trPr>
        <w:tc>
          <w:tcPr>
            <w:tcW w:w="1795" w:type="dxa"/>
            <w:vAlign w:val="center"/>
          </w:tcPr>
          <w:p w14:paraId="4D14DCED"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Šifra predmeta</w:t>
            </w:r>
          </w:p>
        </w:tc>
        <w:tc>
          <w:tcPr>
            <w:tcW w:w="2070" w:type="dxa"/>
            <w:vAlign w:val="center"/>
          </w:tcPr>
          <w:p w14:paraId="346C4FA2"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Status predmeta</w:t>
            </w:r>
          </w:p>
        </w:tc>
        <w:tc>
          <w:tcPr>
            <w:tcW w:w="1800" w:type="dxa"/>
            <w:vAlign w:val="center"/>
          </w:tcPr>
          <w:p w14:paraId="3A37C408"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Semestar</w:t>
            </w:r>
          </w:p>
        </w:tc>
        <w:tc>
          <w:tcPr>
            <w:tcW w:w="1890" w:type="dxa"/>
            <w:vAlign w:val="center"/>
          </w:tcPr>
          <w:p w14:paraId="08683A01"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Broj ECTS kredita</w:t>
            </w:r>
          </w:p>
        </w:tc>
        <w:tc>
          <w:tcPr>
            <w:tcW w:w="1795" w:type="dxa"/>
            <w:vAlign w:val="center"/>
          </w:tcPr>
          <w:p w14:paraId="2185FCB3" w14:textId="77777777" w:rsidR="006A6E56" w:rsidRPr="006803CC" w:rsidRDefault="006A6E5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Fond časova</w:t>
            </w:r>
          </w:p>
        </w:tc>
      </w:tr>
      <w:tr w:rsidR="006A6E56" w:rsidRPr="006803CC" w14:paraId="40FADABE" w14:textId="77777777" w:rsidTr="00F63096">
        <w:trPr>
          <w:trHeight w:val="551"/>
          <w:jc w:val="center"/>
        </w:trPr>
        <w:tc>
          <w:tcPr>
            <w:tcW w:w="1795" w:type="dxa"/>
            <w:vAlign w:val="center"/>
          </w:tcPr>
          <w:p w14:paraId="1B648516" w14:textId="77777777" w:rsidR="006A6E56" w:rsidRPr="006803CC" w:rsidRDefault="006A6E56" w:rsidP="00F63096">
            <w:pPr>
              <w:spacing w:after="0"/>
              <w:jc w:val="center"/>
              <w:rPr>
                <w:rFonts w:ascii="Calibri" w:hAnsi="Calibri" w:cs="Calibri"/>
                <w:sz w:val="28"/>
                <w:szCs w:val="28"/>
                <w:lang w:val="en-GB"/>
              </w:rPr>
            </w:pPr>
          </w:p>
        </w:tc>
        <w:tc>
          <w:tcPr>
            <w:tcW w:w="2070" w:type="dxa"/>
            <w:vAlign w:val="center"/>
          </w:tcPr>
          <w:p w14:paraId="7A524C6B" w14:textId="77777777" w:rsidR="006A6E56" w:rsidRPr="006803CC" w:rsidRDefault="006A6E56" w:rsidP="00F63096">
            <w:pPr>
              <w:spacing w:after="0"/>
              <w:jc w:val="center"/>
              <w:rPr>
                <w:rFonts w:ascii="Calibri" w:hAnsi="Calibri" w:cs="Calibri"/>
                <w:b/>
                <w:sz w:val="24"/>
                <w:szCs w:val="28"/>
                <w:lang w:val="en-GB"/>
              </w:rPr>
            </w:pPr>
            <w:r w:rsidRPr="006803CC">
              <w:rPr>
                <w:rFonts w:ascii="Calibri" w:eastAsia="Calibri" w:hAnsi="Calibri" w:cs="Calibri"/>
                <w:b/>
                <w:sz w:val="24"/>
                <w:szCs w:val="28"/>
                <w:lang w:val="en-GB"/>
              </w:rPr>
              <w:t>Obavezan</w:t>
            </w:r>
          </w:p>
        </w:tc>
        <w:tc>
          <w:tcPr>
            <w:tcW w:w="1800" w:type="dxa"/>
            <w:vAlign w:val="center"/>
          </w:tcPr>
          <w:p w14:paraId="424AA440" w14:textId="499F5AAE" w:rsidR="006A6E56" w:rsidRPr="006803CC" w:rsidRDefault="006A6E56" w:rsidP="00F63096">
            <w:pPr>
              <w:spacing w:after="0"/>
              <w:jc w:val="center"/>
              <w:rPr>
                <w:rFonts w:ascii="Calibri" w:hAnsi="Calibri" w:cs="Calibri"/>
                <w:b/>
                <w:sz w:val="24"/>
                <w:szCs w:val="28"/>
                <w:lang w:val="en-GB"/>
              </w:rPr>
            </w:pPr>
            <w:r w:rsidRPr="006803CC">
              <w:rPr>
                <w:rFonts w:ascii="Calibri" w:eastAsia="Calibri" w:hAnsi="Calibri" w:cs="Calibri"/>
                <w:b/>
                <w:sz w:val="24"/>
                <w:szCs w:val="28"/>
                <w:lang w:val="en-GB"/>
              </w:rPr>
              <w:t>I</w:t>
            </w:r>
          </w:p>
        </w:tc>
        <w:tc>
          <w:tcPr>
            <w:tcW w:w="1890" w:type="dxa"/>
            <w:vAlign w:val="center"/>
          </w:tcPr>
          <w:p w14:paraId="448BFCFF" w14:textId="0FABB192" w:rsidR="006A6E56" w:rsidRPr="006803CC" w:rsidRDefault="00206F0A" w:rsidP="00F63096">
            <w:pPr>
              <w:spacing w:after="0"/>
              <w:jc w:val="center"/>
              <w:rPr>
                <w:rFonts w:ascii="Calibri" w:hAnsi="Calibri" w:cs="Calibri"/>
                <w:b/>
                <w:sz w:val="24"/>
                <w:szCs w:val="28"/>
                <w:lang w:val="en-GB"/>
              </w:rPr>
            </w:pPr>
            <w:r w:rsidRPr="006803CC">
              <w:rPr>
                <w:rFonts w:ascii="Calibri" w:eastAsia="Calibri" w:hAnsi="Calibri" w:cs="Calibri"/>
                <w:b/>
                <w:sz w:val="24"/>
                <w:szCs w:val="28"/>
                <w:lang w:val="en-GB"/>
              </w:rPr>
              <w:t>6</w:t>
            </w:r>
          </w:p>
        </w:tc>
        <w:tc>
          <w:tcPr>
            <w:tcW w:w="1795" w:type="dxa"/>
            <w:vAlign w:val="center"/>
          </w:tcPr>
          <w:p w14:paraId="4975A2FF" w14:textId="242C95C4" w:rsidR="006A6E56" w:rsidRPr="006803CC" w:rsidRDefault="00206F0A" w:rsidP="00F63096">
            <w:pPr>
              <w:spacing w:after="0"/>
              <w:jc w:val="center"/>
              <w:rPr>
                <w:rFonts w:ascii="Calibri" w:hAnsi="Calibri" w:cs="Calibri"/>
                <w:b/>
                <w:sz w:val="24"/>
                <w:szCs w:val="28"/>
                <w:lang w:val="en-GB"/>
              </w:rPr>
            </w:pPr>
            <w:r w:rsidRPr="006803CC">
              <w:rPr>
                <w:rFonts w:ascii="Calibri" w:eastAsia="Calibri" w:hAnsi="Calibri" w:cs="Calibri"/>
                <w:b/>
                <w:sz w:val="24"/>
                <w:szCs w:val="28"/>
                <w:lang w:val="en-GB"/>
              </w:rPr>
              <w:t>2L+2</w:t>
            </w:r>
            <w:r w:rsidR="006A6E56" w:rsidRPr="006803CC">
              <w:rPr>
                <w:rFonts w:ascii="Calibri" w:eastAsia="Calibri" w:hAnsi="Calibri" w:cs="Calibri"/>
                <w:b/>
                <w:sz w:val="24"/>
                <w:szCs w:val="28"/>
                <w:lang w:val="en-GB"/>
              </w:rPr>
              <w:t>E+0P</w:t>
            </w:r>
          </w:p>
        </w:tc>
      </w:tr>
      <w:tr w:rsidR="006A6E56" w:rsidRPr="006803CC" w14:paraId="6837557A" w14:textId="77777777" w:rsidTr="00F63096">
        <w:trPr>
          <w:jc w:val="center"/>
        </w:trPr>
        <w:tc>
          <w:tcPr>
            <w:tcW w:w="9350" w:type="dxa"/>
            <w:gridSpan w:val="5"/>
          </w:tcPr>
          <w:p w14:paraId="72A67726" w14:textId="77777777" w:rsidR="006A6E56" w:rsidRPr="006803CC" w:rsidRDefault="006A6E56" w:rsidP="00F63096">
            <w:pPr>
              <w:spacing w:after="0"/>
              <w:jc w:val="both"/>
              <w:rPr>
                <w:rFonts w:ascii="Calibri" w:hAnsi="Calibri" w:cs="Calibri"/>
                <w:sz w:val="32"/>
                <w:szCs w:val="32"/>
                <w:lang w:val="en-GB"/>
              </w:rPr>
            </w:pPr>
            <w:r w:rsidRPr="006803CC">
              <w:rPr>
                <w:rFonts w:ascii="Calibri" w:eastAsia="Calibri" w:hAnsi="Calibri" w:cs="Calibri"/>
                <w:b/>
                <w:sz w:val="20"/>
                <w:szCs w:val="20"/>
                <w:lang w:val="en-GB"/>
              </w:rPr>
              <w:t>Studijski programi za koje se organizuje:</w:t>
            </w:r>
          </w:p>
          <w:p w14:paraId="7735DB9F" w14:textId="41D27A39" w:rsidR="006A6E56" w:rsidRPr="006803CC" w:rsidRDefault="006A6E56" w:rsidP="006A6E56">
            <w:pPr>
              <w:spacing w:after="0"/>
              <w:jc w:val="both"/>
              <w:rPr>
                <w:rFonts w:ascii="Calibri" w:hAnsi="Calibri" w:cs="Calibri"/>
                <w:sz w:val="28"/>
                <w:szCs w:val="28"/>
                <w:lang w:val="en-GB"/>
              </w:rPr>
            </w:pPr>
            <w:r w:rsidRPr="006803CC">
              <w:rPr>
                <w:rFonts w:ascii="Calibri" w:eastAsia="Calibri" w:hAnsi="Calibri" w:cs="Calibri"/>
                <w:sz w:val="18"/>
                <w:szCs w:val="18"/>
                <w:lang w:val="en-GB"/>
              </w:rPr>
              <w:t>Akademske postdiplomske studije na Pomorskom fakultetu, Studijski program Pomorske nauke, 2 godine (4 semestra), 120 ECTS kredita</w:t>
            </w:r>
          </w:p>
        </w:tc>
      </w:tr>
      <w:tr w:rsidR="006A6E56" w:rsidRPr="006803CC" w14:paraId="66C627D1" w14:textId="77777777" w:rsidTr="00F63096">
        <w:trPr>
          <w:jc w:val="center"/>
        </w:trPr>
        <w:tc>
          <w:tcPr>
            <w:tcW w:w="9350" w:type="dxa"/>
            <w:gridSpan w:val="5"/>
          </w:tcPr>
          <w:p w14:paraId="2DD706C2" w14:textId="77777777" w:rsidR="006A6E56" w:rsidRPr="006803CC" w:rsidRDefault="006A6E56" w:rsidP="00F63096">
            <w:pPr>
              <w:spacing w:after="0"/>
              <w:rPr>
                <w:rFonts w:ascii="Calibri" w:hAnsi="Calibri" w:cs="Calibri"/>
                <w:sz w:val="28"/>
                <w:szCs w:val="28"/>
                <w:lang w:val="sr-Latn-ME"/>
              </w:rPr>
            </w:pPr>
            <w:r w:rsidRPr="006803CC">
              <w:rPr>
                <w:rFonts w:ascii="Calibri" w:eastAsia="Calibri" w:hAnsi="Calibri" w:cs="Calibri"/>
                <w:b/>
                <w:sz w:val="20"/>
                <w:szCs w:val="20"/>
                <w:lang w:val="en-GB"/>
              </w:rPr>
              <w:t>Uslovljenost drugim predmetima</w:t>
            </w:r>
            <w:r w:rsidRPr="006803CC">
              <w:rPr>
                <w:rFonts w:ascii="Calibri" w:eastAsia="Calibri" w:hAnsi="Calibri" w:cs="Calibri"/>
                <w:b/>
                <w:sz w:val="20"/>
                <w:szCs w:val="20"/>
                <w:lang w:val="sr-Latn-ME"/>
              </w:rPr>
              <w:t>:</w:t>
            </w:r>
          </w:p>
          <w:p w14:paraId="2D2B075C" w14:textId="77777777" w:rsidR="006A6E56" w:rsidRPr="006803CC" w:rsidRDefault="006A6E56" w:rsidP="00F63096">
            <w:pPr>
              <w:spacing w:after="0"/>
              <w:rPr>
                <w:rFonts w:ascii="Calibri" w:hAnsi="Calibri" w:cs="Calibri"/>
                <w:sz w:val="24"/>
                <w:szCs w:val="24"/>
                <w:lang w:val="en-GB"/>
              </w:rPr>
            </w:pPr>
            <w:r w:rsidRPr="006803CC">
              <w:rPr>
                <w:rFonts w:ascii="Calibri" w:eastAsia="Calibri" w:hAnsi="Calibri" w:cs="Calibri"/>
                <w:sz w:val="18"/>
                <w:szCs w:val="18"/>
                <w:lang w:val="en-GB"/>
              </w:rPr>
              <w:t>Nema uslova za upis i slušanje predmeta.</w:t>
            </w:r>
          </w:p>
        </w:tc>
      </w:tr>
      <w:tr w:rsidR="006A6E56" w:rsidRPr="006803CC" w14:paraId="3C94AEAA" w14:textId="77777777" w:rsidTr="00F63096">
        <w:trPr>
          <w:jc w:val="center"/>
        </w:trPr>
        <w:tc>
          <w:tcPr>
            <w:tcW w:w="9350" w:type="dxa"/>
            <w:gridSpan w:val="5"/>
          </w:tcPr>
          <w:p w14:paraId="5AF25D22" w14:textId="77777777" w:rsidR="006A6E56" w:rsidRPr="006803CC" w:rsidRDefault="006A6E56" w:rsidP="00F63096">
            <w:pPr>
              <w:spacing w:after="0"/>
              <w:rPr>
                <w:rFonts w:ascii="Calibri" w:hAnsi="Calibri" w:cs="Calibri"/>
                <w:sz w:val="24"/>
                <w:szCs w:val="24"/>
                <w:lang w:val="en-GB"/>
              </w:rPr>
            </w:pPr>
            <w:r w:rsidRPr="006803CC">
              <w:rPr>
                <w:rFonts w:ascii="Calibri" w:eastAsia="Calibri" w:hAnsi="Calibri" w:cs="Calibri"/>
                <w:b/>
                <w:sz w:val="20"/>
                <w:szCs w:val="20"/>
                <w:lang w:val="en-GB"/>
              </w:rPr>
              <w:t>Ciljevi izučavanja predmeta:</w:t>
            </w:r>
          </w:p>
          <w:p w14:paraId="1EEBC3E2" w14:textId="77777777" w:rsidR="006A6E56" w:rsidRPr="006803CC" w:rsidRDefault="006A6E56" w:rsidP="00F63096">
            <w:pPr>
              <w:spacing w:after="0"/>
              <w:jc w:val="both"/>
              <w:rPr>
                <w:rFonts w:ascii="Calibri" w:hAnsi="Calibri" w:cs="Calibri"/>
                <w:sz w:val="20"/>
                <w:szCs w:val="20"/>
                <w:lang w:val="en-GB"/>
              </w:rPr>
            </w:pPr>
            <w:r w:rsidRPr="006803CC">
              <w:rPr>
                <w:rFonts w:ascii="Calibri" w:hAnsi="Calibri" w:cs="Calibri"/>
                <w:sz w:val="20"/>
                <w:szCs w:val="20"/>
                <w:lang w:val="en-GB"/>
              </w:rPr>
              <w:t>Sticanje znanja iz oblasti inovacija i razvoja različitih tipova inovacija; Sticanje osnovnih znanja i</w:t>
            </w:r>
          </w:p>
          <w:p w14:paraId="55C68978" w14:textId="77777777" w:rsidR="006A6E56" w:rsidRPr="006803CC" w:rsidRDefault="006A6E56" w:rsidP="00F63096">
            <w:pPr>
              <w:spacing w:after="0"/>
              <w:jc w:val="both"/>
              <w:rPr>
                <w:rFonts w:ascii="Calibri" w:hAnsi="Calibri" w:cs="Calibri"/>
                <w:sz w:val="20"/>
                <w:szCs w:val="20"/>
                <w:lang w:val="en-GB"/>
              </w:rPr>
            </w:pPr>
            <w:r w:rsidRPr="006803CC">
              <w:rPr>
                <w:rFonts w:ascii="Calibri" w:hAnsi="Calibri" w:cs="Calibri"/>
                <w:sz w:val="20"/>
                <w:szCs w:val="20"/>
                <w:lang w:val="en-GB"/>
              </w:rPr>
              <w:t>osposobljavanje studenata za sprovođenje inovativnih ideja.</w:t>
            </w:r>
          </w:p>
        </w:tc>
      </w:tr>
      <w:tr w:rsidR="006A6E56" w:rsidRPr="006803CC" w14:paraId="15B48E85" w14:textId="77777777" w:rsidTr="00F63096">
        <w:trPr>
          <w:jc w:val="center"/>
        </w:trPr>
        <w:tc>
          <w:tcPr>
            <w:tcW w:w="9350" w:type="dxa"/>
            <w:gridSpan w:val="5"/>
          </w:tcPr>
          <w:p w14:paraId="2EFD8314" w14:textId="77777777" w:rsidR="006A6E56" w:rsidRPr="006803CC" w:rsidRDefault="006A6E56" w:rsidP="00F63096">
            <w:pPr>
              <w:spacing w:after="0"/>
              <w:rPr>
                <w:rFonts w:ascii="Calibri" w:hAnsi="Calibri" w:cs="Calibri"/>
                <w:b/>
                <w:sz w:val="20"/>
                <w:szCs w:val="20"/>
                <w:lang w:val="en-GB"/>
              </w:rPr>
            </w:pPr>
            <w:r w:rsidRPr="006803CC">
              <w:rPr>
                <w:rFonts w:ascii="Calibri" w:eastAsia="Calibri" w:hAnsi="Calibri" w:cs="Calibri"/>
                <w:b/>
                <w:sz w:val="20"/>
                <w:szCs w:val="20"/>
                <w:lang w:val="en-GB"/>
              </w:rPr>
              <w:t>Ime i prezime nastavnika i saradnika:</w:t>
            </w:r>
          </w:p>
          <w:p w14:paraId="4E9A6F81" w14:textId="77777777" w:rsidR="006A6E56" w:rsidRPr="006803CC" w:rsidRDefault="006A6E56" w:rsidP="00F63096">
            <w:pPr>
              <w:tabs>
                <w:tab w:val="left" w:pos="4664"/>
              </w:tabs>
              <w:spacing w:after="0"/>
              <w:rPr>
                <w:rFonts w:ascii="Calibri" w:hAnsi="Calibri" w:cs="Calibri"/>
                <w:sz w:val="20"/>
                <w:szCs w:val="20"/>
                <w:lang w:val="en-GB"/>
              </w:rPr>
            </w:pPr>
            <w:r w:rsidRPr="006803CC">
              <w:rPr>
                <w:rFonts w:ascii="Calibri" w:eastAsia="Calibri" w:hAnsi="Calibri" w:cs="Calibri"/>
                <w:sz w:val="18"/>
                <w:szCs w:val="18"/>
                <w:lang w:val="en-GB"/>
              </w:rPr>
              <w:t>Prof. dr Sanja Peković – profesor</w:t>
            </w:r>
          </w:p>
        </w:tc>
      </w:tr>
      <w:tr w:rsidR="006A6E56" w:rsidRPr="006803CC" w14:paraId="535DF6CA" w14:textId="77777777" w:rsidTr="00F63096">
        <w:trPr>
          <w:jc w:val="center"/>
        </w:trPr>
        <w:tc>
          <w:tcPr>
            <w:tcW w:w="9350" w:type="dxa"/>
            <w:gridSpan w:val="5"/>
          </w:tcPr>
          <w:p w14:paraId="4ACC31F3"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b/>
                <w:sz w:val="20"/>
                <w:szCs w:val="20"/>
                <w:lang w:val="en-GB"/>
              </w:rPr>
              <w:t>Metode nastave:</w:t>
            </w:r>
          </w:p>
          <w:p w14:paraId="16A50282" w14:textId="77777777" w:rsidR="006A6E56" w:rsidRPr="006803CC" w:rsidRDefault="006A6E56" w:rsidP="00F63096">
            <w:pPr>
              <w:spacing w:after="0"/>
              <w:jc w:val="both"/>
              <w:rPr>
                <w:rFonts w:ascii="Calibri" w:hAnsi="Calibri" w:cs="Calibri"/>
                <w:sz w:val="20"/>
                <w:szCs w:val="20"/>
                <w:lang w:val="en-GB"/>
              </w:rPr>
            </w:pPr>
            <w:r w:rsidRPr="006803CC">
              <w:rPr>
                <w:rFonts w:ascii="Calibri" w:eastAsia="Calibri" w:hAnsi="Calibri" w:cs="Calibri"/>
                <w:sz w:val="18"/>
                <w:szCs w:val="18"/>
                <w:lang w:val="en-GB"/>
              </w:rPr>
              <w:t>Predavanje, vježbe, timski rad, domaći zadaci, seminarski radovi, kolokvijumi i završni ispit.</w:t>
            </w:r>
          </w:p>
        </w:tc>
      </w:tr>
      <w:tr w:rsidR="006A6E56" w:rsidRPr="006803CC" w14:paraId="3D5EE9A6" w14:textId="77777777" w:rsidTr="00F63096">
        <w:trPr>
          <w:jc w:val="center"/>
        </w:trPr>
        <w:tc>
          <w:tcPr>
            <w:tcW w:w="9350" w:type="dxa"/>
            <w:gridSpan w:val="5"/>
          </w:tcPr>
          <w:p w14:paraId="56D17AC0" w14:textId="77777777" w:rsidR="006A6E56" w:rsidRPr="006803CC" w:rsidRDefault="006A6E56" w:rsidP="00F63096">
            <w:pPr>
              <w:rPr>
                <w:rFonts w:ascii="Calibri" w:hAnsi="Calibri" w:cs="Calibri"/>
                <w:b/>
                <w:sz w:val="18"/>
                <w:szCs w:val="18"/>
                <w:lang w:val="en-GB"/>
              </w:rPr>
            </w:pPr>
            <w:r w:rsidRPr="006803CC">
              <w:rPr>
                <w:rFonts w:ascii="Calibri" w:eastAsia="Calibri" w:hAnsi="Calibri" w:cs="Calibri"/>
                <w:b/>
                <w:sz w:val="20"/>
                <w:szCs w:val="20"/>
                <w:lang w:val="en-GB"/>
              </w:rPr>
              <w:t>Sadržaj predmeta:</w:t>
            </w:r>
          </w:p>
        </w:tc>
      </w:tr>
      <w:tr w:rsidR="006A6E56" w:rsidRPr="006803CC" w14:paraId="0BA1B622" w14:textId="77777777" w:rsidTr="00F63096">
        <w:trPr>
          <w:trHeight w:val="232"/>
          <w:jc w:val="center"/>
        </w:trPr>
        <w:tc>
          <w:tcPr>
            <w:tcW w:w="1795" w:type="dxa"/>
            <w:tcBorders>
              <w:bottom w:val="nil"/>
            </w:tcBorders>
          </w:tcPr>
          <w:p w14:paraId="7D364D3C"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Pripremna nedelja</w:t>
            </w:r>
          </w:p>
        </w:tc>
        <w:tc>
          <w:tcPr>
            <w:tcW w:w="7555" w:type="dxa"/>
            <w:gridSpan w:val="4"/>
            <w:tcBorders>
              <w:bottom w:val="nil"/>
            </w:tcBorders>
          </w:tcPr>
          <w:p w14:paraId="273DDF06"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 xml:space="preserve">Priprema i upis semestra </w:t>
            </w:r>
          </w:p>
        </w:tc>
      </w:tr>
      <w:tr w:rsidR="006A6E56" w:rsidRPr="006803CC" w14:paraId="328B0FD3" w14:textId="77777777" w:rsidTr="00F63096">
        <w:trPr>
          <w:trHeight w:val="232"/>
          <w:jc w:val="center"/>
        </w:trPr>
        <w:tc>
          <w:tcPr>
            <w:tcW w:w="1795" w:type="dxa"/>
            <w:tcBorders>
              <w:top w:val="nil"/>
              <w:bottom w:val="nil"/>
            </w:tcBorders>
          </w:tcPr>
          <w:p w14:paraId="55D4FEBB"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 nedelja</w:t>
            </w:r>
          </w:p>
        </w:tc>
        <w:tc>
          <w:tcPr>
            <w:tcW w:w="7555" w:type="dxa"/>
            <w:gridSpan w:val="4"/>
            <w:tcBorders>
              <w:top w:val="nil"/>
              <w:bottom w:val="nil"/>
            </w:tcBorders>
          </w:tcPr>
          <w:p w14:paraId="673D379A"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Uvod u menadžment inovacija</w:t>
            </w:r>
          </w:p>
        </w:tc>
      </w:tr>
      <w:tr w:rsidR="006A6E56" w:rsidRPr="006803CC" w14:paraId="58BB092B" w14:textId="77777777" w:rsidTr="00F63096">
        <w:trPr>
          <w:trHeight w:val="232"/>
          <w:jc w:val="center"/>
        </w:trPr>
        <w:tc>
          <w:tcPr>
            <w:tcW w:w="1795" w:type="dxa"/>
            <w:tcBorders>
              <w:top w:val="nil"/>
              <w:bottom w:val="nil"/>
            </w:tcBorders>
          </w:tcPr>
          <w:p w14:paraId="1BEAD551"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II nedelja</w:t>
            </w:r>
          </w:p>
        </w:tc>
        <w:tc>
          <w:tcPr>
            <w:tcW w:w="7555" w:type="dxa"/>
            <w:gridSpan w:val="4"/>
            <w:tcBorders>
              <w:top w:val="nil"/>
              <w:bottom w:val="nil"/>
            </w:tcBorders>
          </w:tcPr>
          <w:p w14:paraId="1B0638BA"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Osnovni koncept inovacija/Relevantnost inovacija</w:t>
            </w:r>
          </w:p>
        </w:tc>
      </w:tr>
      <w:tr w:rsidR="006A6E56" w:rsidRPr="006803CC" w14:paraId="122F245A" w14:textId="77777777" w:rsidTr="00F63096">
        <w:trPr>
          <w:trHeight w:val="232"/>
          <w:jc w:val="center"/>
        </w:trPr>
        <w:tc>
          <w:tcPr>
            <w:tcW w:w="1795" w:type="dxa"/>
            <w:tcBorders>
              <w:top w:val="nil"/>
              <w:bottom w:val="nil"/>
            </w:tcBorders>
          </w:tcPr>
          <w:p w14:paraId="1A5B890B"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III nedelja</w:t>
            </w:r>
          </w:p>
        </w:tc>
        <w:tc>
          <w:tcPr>
            <w:tcW w:w="7555" w:type="dxa"/>
            <w:gridSpan w:val="4"/>
            <w:tcBorders>
              <w:top w:val="nil"/>
              <w:bottom w:val="nil"/>
            </w:tcBorders>
          </w:tcPr>
          <w:p w14:paraId="44A53D58"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Tipologija inovacija / Klasifikacija inovacija</w:t>
            </w:r>
          </w:p>
        </w:tc>
      </w:tr>
      <w:tr w:rsidR="006A6E56" w:rsidRPr="006803CC" w14:paraId="28DF7A83" w14:textId="77777777" w:rsidTr="00F63096">
        <w:trPr>
          <w:trHeight w:val="232"/>
          <w:jc w:val="center"/>
        </w:trPr>
        <w:tc>
          <w:tcPr>
            <w:tcW w:w="1795" w:type="dxa"/>
            <w:tcBorders>
              <w:top w:val="nil"/>
              <w:bottom w:val="nil"/>
            </w:tcBorders>
          </w:tcPr>
          <w:p w14:paraId="359239D5"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IV nedelja</w:t>
            </w:r>
          </w:p>
        </w:tc>
        <w:tc>
          <w:tcPr>
            <w:tcW w:w="7555" w:type="dxa"/>
            <w:gridSpan w:val="4"/>
            <w:tcBorders>
              <w:top w:val="nil"/>
              <w:bottom w:val="nil"/>
            </w:tcBorders>
          </w:tcPr>
          <w:p w14:paraId="45C16F81" w14:textId="77777777" w:rsidR="006A6E56" w:rsidRPr="006803CC" w:rsidRDefault="006A6E56" w:rsidP="00F63096">
            <w:pPr>
              <w:spacing w:after="0"/>
              <w:rPr>
                <w:rFonts w:ascii="Calibri" w:hAnsi="Calibri" w:cs="Calibri"/>
                <w:sz w:val="18"/>
                <w:szCs w:val="18"/>
                <w:lang w:val="en-GB"/>
              </w:rPr>
            </w:pPr>
            <w:r w:rsidRPr="006803CC">
              <w:rPr>
                <w:rFonts w:ascii="Calibri" w:hAnsi="Calibri" w:cs="Calibri"/>
                <w:sz w:val="18"/>
                <w:szCs w:val="18"/>
                <w:lang w:val="en-GB"/>
              </w:rPr>
              <w:t>Eko-inovacije</w:t>
            </w:r>
          </w:p>
        </w:tc>
      </w:tr>
      <w:tr w:rsidR="006A6E56" w:rsidRPr="006803CC" w14:paraId="5A9D50A6" w14:textId="77777777" w:rsidTr="00F63096">
        <w:trPr>
          <w:trHeight w:val="232"/>
          <w:jc w:val="center"/>
        </w:trPr>
        <w:tc>
          <w:tcPr>
            <w:tcW w:w="1795" w:type="dxa"/>
            <w:tcBorders>
              <w:top w:val="nil"/>
              <w:bottom w:val="nil"/>
            </w:tcBorders>
          </w:tcPr>
          <w:p w14:paraId="206BB47B"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 nedelja</w:t>
            </w:r>
          </w:p>
        </w:tc>
        <w:tc>
          <w:tcPr>
            <w:tcW w:w="7555" w:type="dxa"/>
            <w:gridSpan w:val="4"/>
            <w:tcBorders>
              <w:top w:val="nil"/>
              <w:bottom w:val="nil"/>
            </w:tcBorders>
          </w:tcPr>
          <w:p w14:paraId="5EF791B2"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b/>
                <w:sz w:val="18"/>
                <w:szCs w:val="18"/>
                <w:lang w:val="en-GB"/>
              </w:rPr>
              <w:t>I kolokvijum</w:t>
            </w:r>
          </w:p>
        </w:tc>
      </w:tr>
      <w:tr w:rsidR="006A6E56" w:rsidRPr="006803CC" w14:paraId="6DC4E3FE" w14:textId="77777777" w:rsidTr="00F63096">
        <w:trPr>
          <w:trHeight w:val="232"/>
          <w:jc w:val="center"/>
        </w:trPr>
        <w:tc>
          <w:tcPr>
            <w:tcW w:w="1795" w:type="dxa"/>
            <w:tcBorders>
              <w:top w:val="nil"/>
              <w:bottom w:val="nil"/>
            </w:tcBorders>
          </w:tcPr>
          <w:p w14:paraId="602BDB3A"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VI nedelja</w:t>
            </w:r>
          </w:p>
        </w:tc>
        <w:tc>
          <w:tcPr>
            <w:tcW w:w="7555" w:type="dxa"/>
            <w:gridSpan w:val="4"/>
            <w:tcBorders>
              <w:top w:val="nil"/>
              <w:bottom w:val="nil"/>
            </w:tcBorders>
          </w:tcPr>
          <w:p w14:paraId="0D8621A1"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Inovacije usluga / Osobenosti upravljanja inovativnim aktivnostima u sektoru usluga</w:t>
            </w:r>
          </w:p>
        </w:tc>
      </w:tr>
      <w:tr w:rsidR="006A6E56" w:rsidRPr="006803CC" w14:paraId="5392DBED" w14:textId="77777777" w:rsidTr="00F63096">
        <w:trPr>
          <w:trHeight w:val="232"/>
          <w:jc w:val="center"/>
        </w:trPr>
        <w:tc>
          <w:tcPr>
            <w:tcW w:w="1795" w:type="dxa"/>
            <w:tcBorders>
              <w:top w:val="nil"/>
              <w:bottom w:val="nil"/>
            </w:tcBorders>
          </w:tcPr>
          <w:p w14:paraId="356B848E"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VII nedelja</w:t>
            </w:r>
          </w:p>
        </w:tc>
        <w:tc>
          <w:tcPr>
            <w:tcW w:w="7555" w:type="dxa"/>
            <w:gridSpan w:val="4"/>
            <w:tcBorders>
              <w:top w:val="nil"/>
              <w:bottom w:val="nil"/>
            </w:tcBorders>
          </w:tcPr>
          <w:p w14:paraId="78C90A08"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Generisanje ideja i kreativnosti</w:t>
            </w:r>
          </w:p>
        </w:tc>
      </w:tr>
      <w:tr w:rsidR="006A6E56" w:rsidRPr="006803CC" w14:paraId="2D4A9B62" w14:textId="77777777" w:rsidTr="00F63096">
        <w:trPr>
          <w:trHeight w:val="232"/>
          <w:jc w:val="center"/>
        </w:trPr>
        <w:tc>
          <w:tcPr>
            <w:tcW w:w="1795" w:type="dxa"/>
            <w:tcBorders>
              <w:top w:val="nil"/>
              <w:bottom w:val="nil"/>
            </w:tcBorders>
          </w:tcPr>
          <w:p w14:paraId="440BF93A"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VIII nedelja</w:t>
            </w:r>
          </w:p>
        </w:tc>
        <w:tc>
          <w:tcPr>
            <w:tcW w:w="7555" w:type="dxa"/>
            <w:gridSpan w:val="4"/>
            <w:tcBorders>
              <w:top w:val="nil"/>
              <w:bottom w:val="nil"/>
            </w:tcBorders>
          </w:tcPr>
          <w:p w14:paraId="1A64EFA7"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Inovaciona strategija</w:t>
            </w:r>
          </w:p>
        </w:tc>
      </w:tr>
      <w:tr w:rsidR="006A6E56" w:rsidRPr="006803CC" w14:paraId="7B096BD8" w14:textId="77777777" w:rsidTr="00F63096">
        <w:trPr>
          <w:trHeight w:val="232"/>
          <w:jc w:val="center"/>
        </w:trPr>
        <w:tc>
          <w:tcPr>
            <w:tcW w:w="1795" w:type="dxa"/>
            <w:tcBorders>
              <w:top w:val="nil"/>
              <w:bottom w:val="nil"/>
            </w:tcBorders>
          </w:tcPr>
          <w:p w14:paraId="2237BD8B"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IX nedelja</w:t>
            </w:r>
          </w:p>
        </w:tc>
        <w:tc>
          <w:tcPr>
            <w:tcW w:w="7555" w:type="dxa"/>
            <w:gridSpan w:val="4"/>
            <w:tcBorders>
              <w:top w:val="nil"/>
              <w:bottom w:val="nil"/>
            </w:tcBorders>
          </w:tcPr>
          <w:p w14:paraId="4F6F4726"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Inovativna organizacija</w:t>
            </w:r>
          </w:p>
        </w:tc>
      </w:tr>
      <w:tr w:rsidR="006A6E56" w:rsidRPr="006803CC" w14:paraId="546B5E13" w14:textId="77777777" w:rsidTr="00F63096">
        <w:trPr>
          <w:trHeight w:val="232"/>
          <w:jc w:val="center"/>
        </w:trPr>
        <w:tc>
          <w:tcPr>
            <w:tcW w:w="1795" w:type="dxa"/>
            <w:tcBorders>
              <w:top w:val="nil"/>
              <w:bottom w:val="nil"/>
            </w:tcBorders>
          </w:tcPr>
          <w:p w14:paraId="337B4504"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 nedelja</w:t>
            </w:r>
          </w:p>
        </w:tc>
        <w:tc>
          <w:tcPr>
            <w:tcW w:w="7555" w:type="dxa"/>
            <w:gridSpan w:val="4"/>
            <w:tcBorders>
              <w:top w:val="nil"/>
              <w:bottom w:val="nil"/>
            </w:tcBorders>
          </w:tcPr>
          <w:p w14:paraId="1B13748F"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Adaptabilnost inovacija</w:t>
            </w:r>
          </w:p>
        </w:tc>
      </w:tr>
      <w:tr w:rsidR="006A6E56" w:rsidRPr="006803CC" w14:paraId="5C6CD170" w14:textId="77777777" w:rsidTr="00F63096">
        <w:trPr>
          <w:trHeight w:val="232"/>
          <w:jc w:val="center"/>
        </w:trPr>
        <w:tc>
          <w:tcPr>
            <w:tcW w:w="1795" w:type="dxa"/>
            <w:tcBorders>
              <w:top w:val="nil"/>
              <w:bottom w:val="nil"/>
            </w:tcBorders>
          </w:tcPr>
          <w:p w14:paraId="3604EDB9"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 nedelja</w:t>
            </w:r>
          </w:p>
        </w:tc>
        <w:tc>
          <w:tcPr>
            <w:tcW w:w="7555" w:type="dxa"/>
            <w:gridSpan w:val="4"/>
            <w:tcBorders>
              <w:top w:val="nil"/>
              <w:bottom w:val="nil"/>
            </w:tcBorders>
          </w:tcPr>
          <w:p w14:paraId="76209E7B"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b/>
                <w:sz w:val="18"/>
                <w:szCs w:val="18"/>
                <w:lang w:val="en-GB"/>
              </w:rPr>
              <w:t>II kolokvijum</w:t>
            </w:r>
          </w:p>
        </w:tc>
      </w:tr>
      <w:tr w:rsidR="006A6E56" w:rsidRPr="006803CC" w14:paraId="1C47BC9A" w14:textId="77777777" w:rsidTr="00F63096">
        <w:trPr>
          <w:trHeight w:val="232"/>
          <w:jc w:val="center"/>
        </w:trPr>
        <w:tc>
          <w:tcPr>
            <w:tcW w:w="1795" w:type="dxa"/>
            <w:tcBorders>
              <w:top w:val="nil"/>
              <w:bottom w:val="nil"/>
            </w:tcBorders>
          </w:tcPr>
          <w:p w14:paraId="55ABA029"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XII nedelja</w:t>
            </w:r>
          </w:p>
        </w:tc>
        <w:tc>
          <w:tcPr>
            <w:tcW w:w="7555" w:type="dxa"/>
            <w:gridSpan w:val="4"/>
            <w:tcBorders>
              <w:top w:val="nil"/>
              <w:bottom w:val="nil"/>
            </w:tcBorders>
          </w:tcPr>
          <w:p w14:paraId="342C2301"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Inovacioni projekti / Projektni ciklus inovacija / Inovacioni i investicioni projekti</w:t>
            </w:r>
          </w:p>
        </w:tc>
      </w:tr>
      <w:tr w:rsidR="006A6E56" w:rsidRPr="006803CC" w14:paraId="4806FE37" w14:textId="77777777" w:rsidTr="00F63096">
        <w:trPr>
          <w:trHeight w:val="232"/>
          <w:jc w:val="center"/>
        </w:trPr>
        <w:tc>
          <w:tcPr>
            <w:tcW w:w="1795" w:type="dxa"/>
            <w:tcBorders>
              <w:top w:val="nil"/>
              <w:bottom w:val="nil"/>
            </w:tcBorders>
          </w:tcPr>
          <w:p w14:paraId="071B0E41"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XIII nedelja</w:t>
            </w:r>
          </w:p>
        </w:tc>
        <w:tc>
          <w:tcPr>
            <w:tcW w:w="7555" w:type="dxa"/>
            <w:gridSpan w:val="4"/>
            <w:tcBorders>
              <w:top w:val="nil"/>
              <w:bottom w:val="nil"/>
            </w:tcBorders>
          </w:tcPr>
          <w:p w14:paraId="33FE90D5"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Rizik inovacionog projekta</w:t>
            </w:r>
          </w:p>
        </w:tc>
      </w:tr>
      <w:tr w:rsidR="006A6E56" w:rsidRPr="006803CC" w14:paraId="6F883771" w14:textId="77777777" w:rsidTr="00F63096">
        <w:trPr>
          <w:trHeight w:val="232"/>
          <w:jc w:val="center"/>
        </w:trPr>
        <w:tc>
          <w:tcPr>
            <w:tcW w:w="1795" w:type="dxa"/>
            <w:tcBorders>
              <w:top w:val="nil"/>
              <w:bottom w:val="nil"/>
            </w:tcBorders>
          </w:tcPr>
          <w:p w14:paraId="4F535EB8"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XIV nedelja</w:t>
            </w:r>
          </w:p>
        </w:tc>
        <w:tc>
          <w:tcPr>
            <w:tcW w:w="7555" w:type="dxa"/>
            <w:gridSpan w:val="4"/>
            <w:tcBorders>
              <w:top w:val="nil"/>
              <w:bottom w:val="nil"/>
            </w:tcBorders>
          </w:tcPr>
          <w:p w14:paraId="4C659169" w14:textId="77777777" w:rsidR="006A6E56" w:rsidRPr="006803CC" w:rsidRDefault="006A6E56" w:rsidP="00F63096">
            <w:pPr>
              <w:spacing w:after="0"/>
              <w:rPr>
                <w:rFonts w:ascii="Calibri" w:hAnsi="Calibri" w:cs="Calibri"/>
                <w:sz w:val="18"/>
                <w:szCs w:val="18"/>
                <w:lang w:val="en-GB"/>
              </w:rPr>
            </w:pPr>
            <w:r w:rsidRPr="006803CC">
              <w:rPr>
                <w:rFonts w:ascii="Calibri" w:hAnsi="Calibri" w:cs="Calibri"/>
                <w:sz w:val="18"/>
                <w:szCs w:val="18"/>
                <w:lang w:val="en-GB"/>
              </w:rPr>
              <w:t>Inovacije i inovacione performanse u EU</w:t>
            </w:r>
          </w:p>
        </w:tc>
      </w:tr>
      <w:tr w:rsidR="006A6E56" w:rsidRPr="006803CC" w14:paraId="01F72B4D" w14:textId="77777777" w:rsidTr="00F63096">
        <w:trPr>
          <w:trHeight w:val="232"/>
          <w:jc w:val="center"/>
        </w:trPr>
        <w:tc>
          <w:tcPr>
            <w:tcW w:w="1795" w:type="dxa"/>
            <w:tcBorders>
              <w:top w:val="nil"/>
              <w:bottom w:val="nil"/>
            </w:tcBorders>
          </w:tcPr>
          <w:p w14:paraId="57C3E322"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XV nedelja</w:t>
            </w:r>
          </w:p>
        </w:tc>
        <w:tc>
          <w:tcPr>
            <w:tcW w:w="7555" w:type="dxa"/>
            <w:gridSpan w:val="4"/>
            <w:tcBorders>
              <w:top w:val="nil"/>
              <w:bottom w:val="nil"/>
            </w:tcBorders>
          </w:tcPr>
          <w:p w14:paraId="10ED7D93"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 xml:space="preserve">IKT i uslužne inovacije </w:t>
            </w:r>
          </w:p>
        </w:tc>
      </w:tr>
      <w:tr w:rsidR="006A6E56" w:rsidRPr="006803CC" w14:paraId="58FED211" w14:textId="77777777" w:rsidTr="00F63096">
        <w:trPr>
          <w:trHeight w:val="232"/>
          <w:jc w:val="center"/>
        </w:trPr>
        <w:tc>
          <w:tcPr>
            <w:tcW w:w="1795" w:type="dxa"/>
            <w:tcBorders>
              <w:top w:val="nil"/>
              <w:bottom w:val="nil"/>
            </w:tcBorders>
          </w:tcPr>
          <w:p w14:paraId="0244D39C"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XVI nedelja</w:t>
            </w:r>
          </w:p>
        </w:tc>
        <w:tc>
          <w:tcPr>
            <w:tcW w:w="7555" w:type="dxa"/>
            <w:gridSpan w:val="4"/>
            <w:tcBorders>
              <w:top w:val="nil"/>
              <w:bottom w:val="nil"/>
            </w:tcBorders>
          </w:tcPr>
          <w:p w14:paraId="2576C8B7"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b/>
                <w:sz w:val="18"/>
                <w:szCs w:val="18"/>
                <w:lang w:val="en-GB"/>
              </w:rPr>
              <w:t>Završni ispit</w:t>
            </w:r>
          </w:p>
        </w:tc>
      </w:tr>
      <w:tr w:rsidR="006A6E56" w:rsidRPr="006803CC" w14:paraId="2AA9DDE5" w14:textId="77777777" w:rsidTr="00F63096">
        <w:trPr>
          <w:trHeight w:val="232"/>
          <w:jc w:val="center"/>
        </w:trPr>
        <w:tc>
          <w:tcPr>
            <w:tcW w:w="1795" w:type="dxa"/>
            <w:tcBorders>
              <w:top w:val="nil"/>
              <w:bottom w:val="nil"/>
            </w:tcBorders>
          </w:tcPr>
          <w:p w14:paraId="42CDB436"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Završna nedelja</w:t>
            </w:r>
          </w:p>
        </w:tc>
        <w:tc>
          <w:tcPr>
            <w:tcW w:w="7555" w:type="dxa"/>
            <w:gridSpan w:val="4"/>
            <w:tcBorders>
              <w:top w:val="nil"/>
              <w:bottom w:val="nil"/>
            </w:tcBorders>
          </w:tcPr>
          <w:p w14:paraId="688753E1"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Verifikacija semestra i upis ocjena</w:t>
            </w:r>
          </w:p>
        </w:tc>
      </w:tr>
      <w:tr w:rsidR="006A6E56" w:rsidRPr="006803CC" w14:paraId="40217B78" w14:textId="77777777" w:rsidTr="00F63096">
        <w:trPr>
          <w:trHeight w:val="232"/>
          <w:jc w:val="center"/>
        </w:trPr>
        <w:tc>
          <w:tcPr>
            <w:tcW w:w="1795" w:type="dxa"/>
            <w:tcBorders>
              <w:top w:val="nil"/>
            </w:tcBorders>
          </w:tcPr>
          <w:p w14:paraId="51B25708" w14:textId="77777777" w:rsidR="006A6E56" w:rsidRPr="006803CC" w:rsidRDefault="006A6E56"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XVIII-XXI nedelja</w:t>
            </w:r>
          </w:p>
        </w:tc>
        <w:tc>
          <w:tcPr>
            <w:tcW w:w="7555" w:type="dxa"/>
            <w:gridSpan w:val="4"/>
            <w:tcBorders>
              <w:top w:val="nil"/>
              <w:bottom w:val="nil"/>
            </w:tcBorders>
          </w:tcPr>
          <w:p w14:paraId="41C1BAA1" w14:textId="77777777" w:rsidR="006A6E56" w:rsidRPr="006803CC" w:rsidRDefault="006A6E56" w:rsidP="00F63096">
            <w:pPr>
              <w:spacing w:after="0"/>
              <w:rPr>
                <w:rFonts w:ascii="Calibri" w:hAnsi="Calibri" w:cs="Calibri"/>
                <w:b/>
                <w:sz w:val="18"/>
                <w:szCs w:val="18"/>
                <w:lang w:val="en-GB"/>
              </w:rPr>
            </w:pPr>
            <w:r w:rsidRPr="006803CC">
              <w:rPr>
                <w:rFonts w:ascii="Calibri" w:eastAsia="Calibri" w:hAnsi="Calibri" w:cs="Calibri"/>
                <w:sz w:val="18"/>
                <w:szCs w:val="18"/>
                <w:lang w:val="en-GB"/>
              </w:rPr>
              <w:t>Dopunska i popravna nastava i popravni ispitni rok</w:t>
            </w:r>
          </w:p>
        </w:tc>
      </w:tr>
      <w:tr w:rsidR="006A6E56" w:rsidRPr="006803CC" w14:paraId="5F8EAD6D" w14:textId="77777777" w:rsidTr="00F63096">
        <w:trPr>
          <w:jc w:val="center"/>
        </w:trPr>
        <w:tc>
          <w:tcPr>
            <w:tcW w:w="9350" w:type="dxa"/>
            <w:gridSpan w:val="5"/>
          </w:tcPr>
          <w:p w14:paraId="5F8A8149"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OPTEREĆENJE STUDENATA</w:t>
            </w:r>
          </w:p>
        </w:tc>
      </w:tr>
      <w:tr w:rsidR="001A5141" w:rsidRPr="006803CC" w14:paraId="1141F3E4" w14:textId="77777777" w:rsidTr="00F63096">
        <w:trPr>
          <w:jc w:val="center"/>
        </w:trPr>
        <w:tc>
          <w:tcPr>
            <w:tcW w:w="3865" w:type="dxa"/>
            <w:gridSpan w:val="2"/>
            <w:vAlign w:val="center"/>
          </w:tcPr>
          <w:p w14:paraId="416620D5" w14:textId="77777777" w:rsidR="001A5141" w:rsidRPr="006803CC" w:rsidRDefault="001A5141" w:rsidP="001A5141">
            <w:pPr>
              <w:spacing w:after="0"/>
              <w:jc w:val="center"/>
              <w:rPr>
                <w:rFonts w:ascii="Calibri" w:eastAsia="Times New Roman" w:hAnsi="Calibri" w:cs="Calibri"/>
                <w:b/>
                <w:bCs/>
                <w:sz w:val="18"/>
                <w:szCs w:val="18"/>
                <w:u w:val="single"/>
                <w:lang w:val="en-GB"/>
              </w:rPr>
            </w:pPr>
            <w:r w:rsidRPr="006803CC">
              <w:rPr>
                <w:rFonts w:ascii="Calibri" w:eastAsia="Times New Roman" w:hAnsi="Calibri" w:cs="Calibri"/>
                <w:b/>
                <w:bCs/>
                <w:sz w:val="18"/>
                <w:szCs w:val="18"/>
                <w:u w:val="single"/>
                <w:lang w:val="en-GB"/>
              </w:rPr>
              <w:t>Nedjeljno</w:t>
            </w:r>
          </w:p>
          <w:p w14:paraId="06066705" w14:textId="77777777" w:rsidR="001A5141" w:rsidRPr="006803CC" w:rsidRDefault="001A5141" w:rsidP="001A5141">
            <w:pPr>
              <w:spacing w:after="0"/>
              <w:rPr>
                <w:rFonts w:ascii="Calibri" w:eastAsia="Times New Roman" w:hAnsi="Calibri" w:cs="Calibri"/>
                <w:sz w:val="18"/>
                <w:szCs w:val="18"/>
                <w:lang w:val="en-GB"/>
              </w:rPr>
            </w:pPr>
          </w:p>
          <w:p w14:paraId="3EAAE3EA" w14:textId="77777777" w:rsidR="001A5141" w:rsidRPr="006803CC" w:rsidRDefault="001A5141" w:rsidP="001A5141">
            <w:pPr>
              <w:spacing w:after="0"/>
              <w:ind w:left="24"/>
              <w:rPr>
                <w:rFonts w:ascii="Calibri" w:eastAsia="Times New Roman" w:hAnsi="Calibri" w:cs="Calibri"/>
                <w:sz w:val="18"/>
                <w:szCs w:val="18"/>
                <w:lang w:val="it-IT"/>
              </w:rPr>
            </w:pPr>
            <w:r w:rsidRPr="006803CC">
              <w:rPr>
                <w:rFonts w:ascii="Calibri" w:eastAsia="Times New Roman" w:hAnsi="Calibri" w:cs="Calibri"/>
                <w:b/>
                <w:sz w:val="18"/>
                <w:szCs w:val="18"/>
                <w:lang w:val="it-IT"/>
              </w:rPr>
              <w:t>6 kredita x 40/30 = 8 sati </w:t>
            </w:r>
            <w:r w:rsidRPr="006803CC">
              <w:rPr>
                <w:rFonts w:ascii="Calibri" w:eastAsia="Times New Roman" w:hAnsi="Calibri" w:cs="Calibri"/>
                <w:b/>
                <w:sz w:val="18"/>
                <w:szCs w:val="18"/>
                <w:lang w:val="it-IT"/>
              </w:rPr>
              <w:br/>
            </w:r>
            <w:r w:rsidRPr="006803CC">
              <w:rPr>
                <w:rFonts w:ascii="Calibri" w:eastAsia="Times New Roman" w:hAnsi="Calibri" w:cs="Calibri"/>
                <w:sz w:val="18"/>
                <w:szCs w:val="18"/>
                <w:lang w:val="it-IT"/>
              </w:rPr>
              <w:t>Struktura:</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2 sata</w:t>
            </w:r>
            <w:r w:rsidRPr="006803CC">
              <w:rPr>
                <w:rFonts w:ascii="Calibri" w:eastAsia="Times New Roman" w:hAnsi="Calibri" w:cs="Calibri"/>
                <w:sz w:val="18"/>
                <w:szCs w:val="18"/>
                <w:lang w:val="it-IT"/>
              </w:rPr>
              <w:t> predavanja</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2 sati</w:t>
            </w:r>
            <w:r w:rsidRPr="006803CC">
              <w:rPr>
                <w:rFonts w:ascii="Calibri" w:eastAsia="Times New Roman" w:hAnsi="Calibri" w:cs="Calibri"/>
                <w:sz w:val="18"/>
                <w:szCs w:val="18"/>
                <w:lang w:val="it-IT"/>
              </w:rPr>
              <w:t> vježbi</w:t>
            </w:r>
          </w:p>
          <w:p w14:paraId="02AB6292" w14:textId="77777777" w:rsidR="001A5141" w:rsidRPr="006803CC" w:rsidRDefault="001A5141" w:rsidP="001A5141">
            <w:pPr>
              <w:spacing w:after="0"/>
              <w:jc w:val="both"/>
              <w:rPr>
                <w:rFonts w:ascii="Calibri" w:eastAsia="Times New Roman" w:hAnsi="Calibri"/>
                <w:sz w:val="18"/>
                <w:szCs w:val="18"/>
                <w:lang w:val="sr-Latn-ME"/>
              </w:rPr>
            </w:pPr>
            <w:r w:rsidRPr="006803CC">
              <w:rPr>
                <w:rFonts w:ascii="Calibri" w:eastAsia="Times New Roman" w:hAnsi="Calibri" w:cs="Calibri"/>
                <w:b/>
                <w:sz w:val="18"/>
                <w:szCs w:val="18"/>
                <w:lang w:val="it-IT"/>
              </w:rPr>
              <w:t>0</w:t>
            </w:r>
            <w:r w:rsidRPr="006803CC">
              <w:rPr>
                <w:rFonts w:ascii="Calibri" w:eastAsia="Times New Roman" w:hAnsi="Calibri"/>
                <w:b/>
                <w:sz w:val="18"/>
                <w:szCs w:val="18"/>
                <w:lang w:val="sr-Latn-ME"/>
              </w:rPr>
              <w:t xml:space="preserve"> sata</w:t>
            </w:r>
            <w:r w:rsidRPr="006803CC">
              <w:rPr>
                <w:rFonts w:ascii="Calibri" w:eastAsia="Times New Roman" w:hAnsi="Calibri"/>
                <w:sz w:val="18"/>
                <w:szCs w:val="18"/>
                <w:lang w:val="sr-Latn-ME"/>
              </w:rPr>
              <w:t xml:space="preserve"> laboratorijskih vježbi</w:t>
            </w:r>
          </w:p>
          <w:p w14:paraId="749C61EE" w14:textId="4A91C51E" w:rsidR="001A5141" w:rsidRPr="006803CC" w:rsidRDefault="001A5141" w:rsidP="001A5141">
            <w:pPr>
              <w:spacing w:after="0"/>
              <w:jc w:val="both"/>
              <w:rPr>
                <w:rFonts w:ascii="Calibri" w:hAnsi="Calibri" w:cs="Calibri"/>
                <w:b/>
                <w:sz w:val="20"/>
                <w:szCs w:val="20"/>
                <w:lang w:val="en-GB"/>
              </w:rPr>
            </w:pPr>
            <w:r w:rsidRPr="006803CC">
              <w:rPr>
                <w:rFonts w:ascii="Calibri" w:eastAsia="Times New Roman" w:hAnsi="Calibri" w:cs="Calibri"/>
                <w:b/>
                <w:sz w:val="18"/>
                <w:szCs w:val="18"/>
                <w:lang w:val="it-IT"/>
              </w:rPr>
              <w:t>4 sata</w:t>
            </w:r>
            <w:r w:rsidRPr="006803CC">
              <w:rPr>
                <w:rFonts w:ascii="Calibri" w:eastAsia="Times New Roman" w:hAnsi="Calibri" w:cs="Calibri"/>
                <w:sz w:val="18"/>
                <w:szCs w:val="18"/>
                <w:lang w:val="it-IT"/>
              </w:rPr>
              <w:t> individualnog rada studenta (priprema za laboratorijske vježbe, za kolokvijume, izrada domaćih zadataka) uključujući i konsultacije</w:t>
            </w:r>
          </w:p>
        </w:tc>
        <w:tc>
          <w:tcPr>
            <w:tcW w:w="5485" w:type="dxa"/>
            <w:gridSpan w:val="3"/>
            <w:vAlign w:val="center"/>
          </w:tcPr>
          <w:p w14:paraId="405AAA46" w14:textId="77777777" w:rsidR="001A5141" w:rsidRPr="006803CC" w:rsidRDefault="001A5141" w:rsidP="001A5141">
            <w:pPr>
              <w:spacing w:after="0"/>
              <w:jc w:val="center"/>
              <w:rPr>
                <w:rFonts w:ascii="Calibri" w:eastAsia="Times New Roman" w:hAnsi="Calibri" w:cs="Calibri"/>
                <w:b/>
                <w:bCs/>
                <w:sz w:val="18"/>
                <w:szCs w:val="18"/>
                <w:u w:val="single"/>
                <w:lang w:val="en-GB"/>
              </w:rPr>
            </w:pPr>
            <w:r w:rsidRPr="006803CC">
              <w:rPr>
                <w:rFonts w:ascii="Calibri" w:eastAsia="Times New Roman" w:hAnsi="Calibri" w:cs="Calibri"/>
                <w:b/>
                <w:bCs/>
                <w:sz w:val="18"/>
                <w:szCs w:val="18"/>
                <w:u w:val="single"/>
                <w:lang w:val="en-GB"/>
              </w:rPr>
              <w:t>U semestru</w:t>
            </w:r>
          </w:p>
          <w:p w14:paraId="71430F9A" w14:textId="77777777" w:rsidR="001A5141" w:rsidRPr="006803CC" w:rsidRDefault="001A5141" w:rsidP="001A5141">
            <w:pPr>
              <w:spacing w:after="0"/>
              <w:ind w:left="-51" w:firstLine="51"/>
              <w:rPr>
                <w:rFonts w:ascii="Calibri" w:eastAsia="Times New Roman" w:hAnsi="Calibri" w:cs="Calibri"/>
                <w:sz w:val="18"/>
                <w:szCs w:val="18"/>
                <w:lang w:val="it-IT"/>
              </w:rPr>
            </w:pPr>
          </w:p>
          <w:p w14:paraId="029AEE7F" w14:textId="77777777" w:rsidR="001A5141" w:rsidRPr="006803CC" w:rsidRDefault="001A5141" w:rsidP="001A5141">
            <w:pPr>
              <w:spacing w:after="0"/>
              <w:jc w:val="both"/>
              <w:rPr>
                <w:rFonts w:ascii="Calibri" w:eastAsia="Times New Roman" w:hAnsi="Calibri" w:cs="Calibri"/>
                <w:b/>
                <w:sz w:val="18"/>
                <w:szCs w:val="18"/>
                <w:lang w:val="it-IT"/>
              </w:rPr>
            </w:pPr>
            <w:r w:rsidRPr="006803CC">
              <w:rPr>
                <w:rFonts w:ascii="Calibri" w:eastAsia="Times New Roman" w:hAnsi="Calibri" w:cs="Calibri"/>
                <w:sz w:val="18"/>
                <w:szCs w:val="18"/>
                <w:lang w:val="it-IT"/>
              </w:rPr>
              <w:t>Nastava i završni ispit: (8 sati) x 16 = </w:t>
            </w:r>
            <w:r w:rsidRPr="006803CC">
              <w:rPr>
                <w:rFonts w:ascii="Calibri" w:eastAsia="Times New Roman" w:hAnsi="Calibri" w:cs="Calibri"/>
                <w:b/>
                <w:sz w:val="18"/>
                <w:szCs w:val="18"/>
                <w:lang w:val="it-IT"/>
              </w:rPr>
              <w:t>128 sati</w:t>
            </w:r>
          </w:p>
          <w:p w14:paraId="067231E6" w14:textId="77777777" w:rsidR="001A5141" w:rsidRPr="006803CC" w:rsidRDefault="001A5141" w:rsidP="001A5141">
            <w:pPr>
              <w:spacing w:after="0"/>
              <w:jc w:val="both"/>
              <w:rPr>
                <w:rFonts w:ascii="Calibri" w:eastAsia="Times New Roman" w:hAnsi="Calibri" w:cs="Calibri"/>
                <w:sz w:val="18"/>
                <w:szCs w:val="18"/>
                <w:lang w:val="it-IT"/>
              </w:rPr>
            </w:pPr>
            <w:r w:rsidRPr="006803CC">
              <w:rPr>
                <w:rFonts w:ascii="Calibri" w:eastAsia="Times New Roman" w:hAnsi="Calibri" w:cs="Calibri"/>
                <w:sz w:val="18"/>
                <w:szCs w:val="18"/>
                <w:lang w:val="it-IT"/>
              </w:rPr>
              <w:t>Neophodna priprema prije početka semestra (administracija, upis, ovjera): 2 x (8 sati) = 16 sati</w:t>
            </w:r>
          </w:p>
          <w:p w14:paraId="1F938E47" w14:textId="77777777" w:rsidR="001A5141" w:rsidRPr="006803CC" w:rsidRDefault="001A5141" w:rsidP="001A5141">
            <w:pPr>
              <w:spacing w:after="0"/>
              <w:jc w:val="both"/>
              <w:rPr>
                <w:rFonts w:ascii="Calibri" w:eastAsia="Times New Roman" w:hAnsi="Calibri" w:cs="Calibri"/>
                <w:b/>
                <w:sz w:val="18"/>
                <w:szCs w:val="18"/>
                <w:lang w:val="it-IT"/>
              </w:rPr>
            </w:pPr>
            <w:r w:rsidRPr="006803CC">
              <w:rPr>
                <w:rFonts w:ascii="Calibri" w:eastAsia="Times New Roman" w:hAnsi="Calibri" w:cs="Calibri"/>
                <w:b/>
                <w:sz w:val="18"/>
                <w:szCs w:val="18"/>
                <w:lang w:val="it-IT"/>
              </w:rPr>
              <w:t>Ukupno opterećenje za predmet: 6 x 30 = 180 sati</w:t>
            </w:r>
          </w:p>
          <w:p w14:paraId="6C3D931F" w14:textId="2C29F548" w:rsidR="001A5141" w:rsidRPr="006803CC" w:rsidRDefault="001A5141" w:rsidP="001A5141">
            <w:pPr>
              <w:spacing w:after="0"/>
              <w:jc w:val="both"/>
              <w:rPr>
                <w:rFonts w:ascii="Calibri" w:hAnsi="Calibri" w:cs="Calibri"/>
                <w:sz w:val="18"/>
                <w:szCs w:val="18"/>
                <w:lang w:val="en-GB"/>
              </w:rPr>
            </w:pPr>
            <w:r w:rsidRPr="006803CC">
              <w:rPr>
                <w:rFonts w:ascii="Calibri" w:eastAsia="Times New Roman" w:hAnsi="Calibri" w:cs="Calibri"/>
                <w:b/>
                <w:sz w:val="18"/>
                <w:szCs w:val="18"/>
                <w:lang w:val="it-IT"/>
              </w:rPr>
              <w:t>Dopunski rad</w:t>
            </w:r>
            <w:r w:rsidRPr="006803CC">
              <w:rPr>
                <w:rFonts w:ascii="Calibri" w:eastAsia="Times New Roman" w:hAnsi="Calibri" w:cs="Calibri"/>
                <w:sz w:val="18"/>
                <w:szCs w:val="18"/>
                <w:lang w:val="it-IT"/>
              </w:rPr>
              <w:t> za pripremu ispita u popravnom ispitnom roku, uključujući i polaganje popravnog ispita od 0 - 30 sati. </w:t>
            </w:r>
            <w:r w:rsidRPr="006803CC">
              <w:rPr>
                <w:rFonts w:ascii="Calibri" w:eastAsia="Times New Roman" w:hAnsi="Calibri" w:cs="Calibri"/>
                <w:sz w:val="18"/>
                <w:szCs w:val="18"/>
                <w:lang w:val="it-IT"/>
              </w:rPr>
              <w:br/>
              <w:t>Struktura opterećenja: 128 sati (nastava) + 16 sati (priprema) + 30 sati (dopunski rad)</w:t>
            </w:r>
          </w:p>
        </w:tc>
      </w:tr>
      <w:tr w:rsidR="006A6E56" w:rsidRPr="006803CC" w14:paraId="7B78650A" w14:textId="77777777" w:rsidTr="00F63096">
        <w:trPr>
          <w:trHeight w:val="265"/>
          <w:jc w:val="center"/>
        </w:trPr>
        <w:tc>
          <w:tcPr>
            <w:tcW w:w="9350" w:type="dxa"/>
            <w:gridSpan w:val="5"/>
            <w:vAlign w:val="center"/>
          </w:tcPr>
          <w:p w14:paraId="2A362D66"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lang w:val="en-GB"/>
              </w:rPr>
              <w:t>Studenti su obavezni da redovno prisustvuju nastavi, rade planirane kolokvijume i polažu završni ispit.</w:t>
            </w:r>
          </w:p>
        </w:tc>
      </w:tr>
      <w:tr w:rsidR="006A6E56" w:rsidRPr="006803CC" w14:paraId="41DCBC19" w14:textId="77777777" w:rsidTr="00F63096">
        <w:trPr>
          <w:jc w:val="center"/>
        </w:trPr>
        <w:tc>
          <w:tcPr>
            <w:tcW w:w="9350" w:type="dxa"/>
            <w:gridSpan w:val="5"/>
          </w:tcPr>
          <w:p w14:paraId="54C9194F"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IMO PREPORUČENA LITERATURA:</w:t>
            </w:r>
          </w:p>
        </w:tc>
      </w:tr>
      <w:tr w:rsidR="006A6E56" w:rsidRPr="006803CC" w14:paraId="05D055D7" w14:textId="77777777" w:rsidTr="00F63096">
        <w:trPr>
          <w:jc w:val="center"/>
        </w:trPr>
        <w:tc>
          <w:tcPr>
            <w:tcW w:w="9350" w:type="dxa"/>
            <w:gridSpan w:val="5"/>
          </w:tcPr>
          <w:p w14:paraId="4C28E119"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LITERATURA:</w:t>
            </w:r>
          </w:p>
          <w:p w14:paraId="57506A00"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1.</w:t>
            </w:r>
            <w:r w:rsidRPr="006803CC">
              <w:rPr>
                <w:rFonts w:ascii="Calibri" w:eastAsia="Calibri" w:hAnsi="Calibri" w:cs="Calibri"/>
                <w:i/>
                <w:sz w:val="18"/>
                <w:szCs w:val="18"/>
                <w:lang w:val="en-GB"/>
              </w:rPr>
              <w:tab/>
              <w:t>Sanja Marinković, Menadžment inovacija u uslugama, 2012;</w:t>
            </w:r>
          </w:p>
          <w:p w14:paraId="42FF6DBF"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2.</w:t>
            </w:r>
            <w:r w:rsidRPr="006803CC">
              <w:rPr>
                <w:rFonts w:ascii="Calibri" w:eastAsia="Calibri" w:hAnsi="Calibri" w:cs="Calibri"/>
                <w:i/>
                <w:sz w:val="18"/>
                <w:szCs w:val="18"/>
                <w:lang w:val="en-GB"/>
              </w:rPr>
              <w:tab/>
              <w:t>Robert D. Atkinson, Stephen J. Ezell, Ekonomika inovacija, Utrka za globalnu prednost, Mate, 2014;</w:t>
            </w:r>
          </w:p>
          <w:p w14:paraId="5C2219DE"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3.</w:t>
            </w:r>
            <w:r w:rsidRPr="006803CC">
              <w:rPr>
                <w:rFonts w:ascii="Calibri" w:eastAsia="Calibri" w:hAnsi="Calibri" w:cs="Calibri"/>
                <w:i/>
                <w:sz w:val="18"/>
                <w:szCs w:val="18"/>
                <w:lang w:val="en-GB"/>
              </w:rPr>
              <w:tab/>
              <w:t>Biljana Stošić, Menadžment inovacija: Inovacioni projekti, 2013.</w:t>
            </w:r>
          </w:p>
          <w:p w14:paraId="23473F8E"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4.</w:t>
            </w:r>
            <w:r w:rsidRPr="006803CC">
              <w:rPr>
                <w:rFonts w:ascii="Calibri" w:eastAsia="Calibri" w:hAnsi="Calibri" w:cs="Calibri"/>
                <w:i/>
                <w:sz w:val="18"/>
                <w:szCs w:val="18"/>
                <w:lang w:val="en-GB"/>
              </w:rPr>
              <w:tab/>
              <w:t>Dawson P., Andriopoulos C. Managing Change, Kreativnost i inovacije (treće izdanje), SAGE Publications Ltd, 2017;</w:t>
            </w:r>
          </w:p>
          <w:p w14:paraId="7F5DDF42"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5.</w:t>
            </w:r>
            <w:r w:rsidRPr="006803CC">
              <w:rPr>
                <w:rFonts w:ascii="Calibri" w:eastAsia="Calibri" w:hAnsi="Calibri" w:cs="Calibri"/>
                <w:i/>
                <w:sz w:val="18"/>
                <w:szCs w:val="18"/>
                <w:lang w:val="en-GB"/>
              </w:rPr>
              <w:tab/>
              <w:t>Trott, P. Upravljanje inovacijama i razvoj novih proizvoda. Harlow : FT/Prentice Hall, 2012.</w:t>
            </w:r>
          </w:p>
          <w:p w14:paraId="4F4ADB6A" w14:textId="77777777" w:rsidR="006A6E56" w:rsidRPr="006803CC" w:rsidRDefault="006A6E56" w:rsidP="00F63096">
            <w:pPr>
              <w:spacing w:after="0"/>
              <w:ind w:left="360" w:hanging="360"/>
              <w:rPr>
                <w:rFonts w:ascii="Calibri" w:hAnsi="Calibri" w:cs="Calibri"/>
                <w:i/>
                <w:sz w:val="18"/>
                <w:szCs w:val="18"/>
                <w:lang w:val="en-GB"/>
              </w:rPr>
            </w:pPr>
            <w:r w:rsidRPr="006803CC">
              <w:rPr>
                <w:rFonts w:ascii="Calibri" w:eastAsia="Calibri" w:hAnsi="Calibri" w:cs="Calibri"/>
                <w:i/>
                <w:sz w:val="18"/>
                <w:szCs w:val="18"/>
                <w:lang w:val="en-GB"/>
              </w:rPr>
              <w:t>6.</w:t>
            </w:r>
            <w:r w:rsidRPr="006803CC">
              <w:rPr>
                <w:rFonts w:ascii="Calibri" w:eastAsia="Calibri" w:hAnsi="Calibri" w:cs="Calibri"/>
                <w:i/>
                <w:sz w:val="18"/>
                <w:szCs w:val="18"/>
                <w:lang w:val="en-GB"/>
              </w:rPr>
              <w:tab/>
              <w:t>Goffin, K., Mitchell, R. Menadžment inovacija: Efektivna strategija i primjena (treće izdanje) Red Globe Press, 2017.</w:t>
            </w:r>
          </w:p>
        </w:tc>
      </w:tr>
      <w:tr w:rsidR="006A6E56" w:rsidRPr="006803CC" w14:paraId="5AF8C98F" w14:textId="77777777" w:rsidTr="00F63096">
        <w:trPr>
          <w:jc w:val="center"/>
        </w:trPr>
        <w:tc>
          <w:tcPr>
            <w:tcW w:w="9350" w:type="dxa"/>
            <w:gridSpan w:val="5"/>
          </w:tcPr>
          <w:p w14:paraId="2479D4E6"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Oblici provjere znanja i ocjenjivanje:</w:t>
            </w:r>
          </w:p>
          <w:p w14:paraId="70E95371" w14:textId="77777777" w:rsidR="006A6E56" w:rsidRPr="006803CC" w:rsidRDefault="006A6E56" w:rsidP="00F63096">
            <w:pPr>
              <w:numPr>
                <w:ilvl w:val="0"/>
                <w:numId w:val="1"/>
              </w:numPr>
              <w:pBdr>
                <w:top w:val="nil"/>
                <w:left w:val="nil"/>
                <w:bottom w:val="nil"/>
                <w:right w:val="nil"/>
                <w:between w:val="nil"/>
              </w:pBdr>
              <w:tabs>
                <w:tab w:val="left" w:pos="425"/>
                <w:tab w:val="left" w:pos="851"/>
              </w:tabs>
              <w:spacing w:after="0" w:line="240" w:lineRule="auto"/>
              <w:rPr>
                <w:rFonts w:ascii="Calibri" w:hAnsi="Calibri" w:cs="Calibri"/>
                <w:b/>
                <w:lang w:val="en-GB"/>
              </w:rPr>
            </w:pPr>
            <w:r w:rsidRPr="006803CC">
              <w:rPr>
                <w:rFonts w:ascii="Calibri" w:eastAsia="Calibri" w:hAnsi="Calibri" w:cs="Calibri"/>
                <w:sz w:val="18"/>
                <w:szCs w:val="18"/>
                <w:lang w:val="en-GB"/>
              </w:rPr>
              <w:t xml:space="preserve">Kolokvijumi  (2*15 poena – ukupno 30 poena); </w:t>
            </w:r>
          </w:p>
          <w:p w14:paraId="423318BA" w14:textId="77777777" w:rsidR="006A6E56" w:rsidRPr="006803CC" w:rsidRDefault="006A6E56" w:rsidP="00F63096">
            <w:pPr>
              <w:numPr>
                <w:ilvl w:val="0"/>
                <w:numId w:val="1"/>
              </w:numPr>
              <w:pBdr>
                <w:top w:val="nil"/>
                <w:left w:val="nil"/>
                <w:bottom w:val="nil"/>
                <w:right w:val="nil"/>
                <w:between w:val="nil"/>
              </w:pBdr>
              <w:tabs>
                <w:tab w:val="left" w:pos="425"/>
                <w:tab w:val="left" w:pos="851"/>
              </w:tabs>
              <w:spacing w:after="0" w:line="240" w:lineRule="auto"/>
              <w:rPr>
                <w:rFonts w:ascii="Calibri" w:hAnsi="Calibri" w:cs="Calibri"/>
                <w:b/>
                <w:lang w:val="en-GB"/>
              </w:rPr>
            </w:pPr>
            <w:r w:rsidRPr="006803CC">
              <w:rPr>
                <w:rFonts w:ascii="Calibri" w:eastAsia="Calibri" w:hAnsi="Calibri" w:cs="Calibri"/>
                <w:sz w:val="18"/>
                <w:szCs w:val="18"/>
                <w:lang w:val="en-GB"/>
              </w:rPr>
              <w:t xml:space="preserve">Prezentacije , aktivnosti , timski rad (20 poena); </w:t>
            </w:r>
          </w:p>
          <w:p w14:paraId="3D486905" w14:textId="77777777" w:rsidR="006A6E56" w:rsidRPr="006803CC" w:rsidRDefault="006A6E56" w:rsidP="00F63096">
            <w:pPr>
              <w:numPr>
                <w:ilvl w:val="0"/>
                <w:numId w:val="1"/>
              </w:numPr>
              <w:pBdr>
                <w:top w:val="nil"/>
                <w:left w:val="nil"/>
                <w:bottom w:val="nil"/>
                <w:right w:val="nil"/>
                <w:between w:val="nil"/>
              </w:pBdr>
              <w:tabs>
                <w:tab w:val="left" w:pos="425"/>
                <w:tab w:val="left" w:pos="851"/>
              </w:tabs>
              <w:spacing w:after="0" w:line="240" w:lineRule="auto"/>
              <w:rPr>
                <w:rFonts w:ascii="Calibri" w:hAnsi="Calibri" w:cs="Calibri"/>
                <w:b/>
                <w:lang w:val="en-GB"/>
              </w:rPr>
            </w:pPr>
            <w:r w:rsidRPr="006803CC">
              <w:rPr>
                <w:rFonts w:ascii="Calibri" w:eastAsia="Calibri" w:hAnsi="Calibri" w:cs="Calibri"/>
                <w:sz w:val="18"/>
                <w:szCs w:val="18"/>
                <w:lang w:val="en-GB"/>
              </w:rPr>
              <w:t>Završni ispit (50 poena).</w:t>
            </w:r>
          </w:p>
          <w:p w14:paraId="1DF1A94E" w14:textId="77777777" w:rsidR="006A6E56" w:rsidRPr="006803CC" w:rsidRDefault="006A6E56" w:rsidP="00F63096">
            <w:pPr>
              <w:rPr>
                <w:rFonts w:ascii="Calibri" w:hAnsi="Calibri" w:cs="Calibri"/>
                <w:b/>
                <w:lang w:val="en-GB"/>
              </w:rPr>
            </w:pPr>
            <w:r w:rsidRPr="006803CC">
              <w:rPr>
                <w:rFonts w:ascii="Calibri" w:eastAsia="Calibri" w:hAnsi="Calibri" w:cs="Calibri"/>
                <w:sz w:val="18"/>
                <w:szCs w:val="18"/>
                <w:lang w:val="en-GB"/>
              </w:rPr>
              <w:t>Prolazna ocjena se dodjeljuje ako student skupi više od 50 bodova.</w:t>
            </w:r>
          </w:p>
        </w:tc>
      </w:tr>
      <w:tr w:rsidR="006A6E56" w:rsidRPr="006803CC" w14:paraId="215BEB18" w14:textId="77777777" w:rsidTr="00F63096">
        <w:trPr>
          <w:jc w:val="center"/>
        </w:trPr>
        <w:tc>
          <w:tcPr>
            <w:tcW w:w="9350" w:type="dxa"/>
            <w:gridSpan w:val="5"/>
          </w:tcPr>
          <w:p w14:paraId="155963F2" w14:textId="77777777" w:rsidR="006A6E56" w:rsidRPr="006803CC" w:rsidRDefault="006A6E56" w:rsidP="00F63096">
            <w:pPr>
              <w:rPr>
                <w:rFonts w:ascii="Calibri" w:hAnsi="Calibri" w:cs="Calibri"/>
                <w:b/>
                <w:sz w:val="20"/>
                <w:szCs w:val="20"/>
                <w:lang w:val="en-GB"/>
              </w:rPr>
            </w:pPr>
            <w:r w:rsidRPr="006803CC">
              <w:rPr>
                <w:rFonts w:ascii="Calibri" w:eastAsia="Calibri" w:hAnsi="Calibri" w:cs="Calibri"/>
                <w:b/>
                <w:sz w:val="20"/>
                <w:szCs w:val="20"/>
                <w:lang w:val="en-GB"/>
              </w:rPr>
              <w:t>POSEBNA NAPOMENA ZA STUDENTE: Studenti su obavezni da slušaju nastavu.</w:t>
            </w:r>
          </w:p>
        </w:tc>
      </w:tr>
      <w:tr w:rsidR="006A6E56" w:rsidRPr="006803CC" w14:paraId="4459DEFE" w14:textId="77777777" w:rsidTr="00F63096">
        <w:trPr>
          <w:jc w:val="center"/>
        </w:trPr>
        <w:tc>
          <w:tcPr>
            <w:tcW w:w="9350" w:type="dxa"/>
            <w:gridSpan w:val="5"/>
          </w:tcPr>
          <w:p w14:paraId="5E56C9B0" w14:textId="77777777" w:rsidR="006A6E56" w:rsidRPr="006803CC" w:rsidRDefault="006A6E56" w:rsidP="00F63096">
            <w:pPr>
              <w:spacing w:after="0"/>
              <w:rPr>
                <w:rFonts w:ascii="Calibri" w:hAnsi="Calibri" w:cs="Calibri"/>
                <w:b/>
                <w:sz w:val="20"/>
                <w:szCs w:val="20"/>
                <w:lang w:val="en-GB"/>
              </w:rPr>
            </w:pPr>
            <w:r w:rsidRPr="006803CC">
              <w:rPr>
                <w:rFonts w:ascii="Calibri" w:eastAsia="Calibri" w:hAnsi="Calibri" w:cs="Calibri"/>
                <w:b/>
                <w:sz w:val="20"/>
                <w:szCs w:val="20"/>
                <w:lang w:val="en-GB"/>
              </w:rPr>
              <w:t xml:space="preserve">OČEKIVANI ISHODI UČENJA: </w:t>
            </w:r>
          </w:p>
          <w:p w14:paraId="42845A33" w14:textId="77777777" w:rsidR="006A6E56" w:rsidRPr="006803CC" w:rsidRDefault="006A6E56" w:rsidP="00F63096">
            <w:pPr>
              <w:spacing w:after="0"/>
              <w:rPr>
                <w:rFonts w:ascii="Calibri" w:eastAsia="Calibri" w:hAnsi="Calibri" w:cs="Calibri"/>
                <w:sz w:val="18"/>
                <w:szCs w:val="18"/>
                <w:lang w:val="en-GB"/>
              </w:rPr>
            </w:pPr>
            <w:r w:rsidRPr="006803CC">
              <w:rPr>
                <w:rFonts w:ascii="Calibri" w:eastAsia="Calibri" w:hAnsi="Calibri" w:cs="Calibri"/>
                <w:sz w:val="18"/>
                <w:szCs w:val="18"/>
                <w:lang w:val="en-GB"/>
              </w:rPr>
              <w:t>Nakon uspješno završenog semestra, student će biti u mogućnosti da:</w:t>
            </w:r>
          </w:p>
          <w:p w14:paraId="6A853AA1" w14:textId="77777777" w:rsidR="006A6E56" w:rsidRPr="006803CC" w:rsidRDefault="006A6E56" w:rsidP="00F63096">
            <w:pPr>
              <w:pStyle w:val="ListParagraph"/>
              <w:numPr>
                <w:ilvl w:val="0"/>
                <w:numId w:val="2"/>
              </w:numPr>
              <w:spacing w:after="0" w:line="259" w:lineRule="auto"/>
              <w:rPr>
                <w:rFonts w:ascii="Calibri" w:hAnsi="Calibri" w:cs="Calibri"/>
                <w:sz w:val="18"/>
                <w:szCs w:val="18"/>
                <w:lang w:val="en-GB"/>
              </w:rPr>
            </w:pPr>
            <w:r w:rsidRPr="006803CC">
              <w:rPr>
                <w:rFonts w:ascii="Calibri" w:hAnsi="Calibri" w:cs="Calibri"/>
                <w:sz w:val="18"/>
                <w:szCs w:val="18"/>
                <w:lang w:val="en-GB"/>
              </w:rPr>
              <w:t>definiše osnovne pojmove inovacija,</w:t>
            </w:r>
          </w:p>
          <w:p w14:paraId="1427261B" w14:textId="77777777" w:rsidR="006A6E56" w:rsidRPr="006803CC" w:rsidRDefault="006A6E56" w:rsidP="00F63096">
            <w:pPr>
              <w:numPr>
                <w:ilvl w:val="0"/>
                <w:numId w:val="2"/>
              </w:numPr>
              <w:pBdr>
                <w:top w:val="nil"/>
                <w:left w:val="nil"/>
                <w:bottom w:val="nil"/>
                <w:right w:val="nil"/>
                <w:between w:val="nil"/>
              </w:pBdr>
              <w:tabs>
                <w:tab w:val="left" w:pos="425"/>
                <w:tab w:val="left" w:pos="851"/>
              </w:tabs>
              <w:spacing w:after="0" w:line="240" w:lineRule="auto"/>
              <w:jc w:val="both"/>
              <w:rPr>
                <w:rFonts w:ascii="Calibri" w:hAnsi="Calibri" w:cs="Calibri"/>
                <w:sz w:val="20"/>
                <w:szCs w:val="20"/>
                <w:lang w:val="en-GB"/>
              </w:rPr>
            </w:pPr>
            <w:r w:rsidRPr="006803CC">
              <w:rPr>
                <w:rFonts w:ascii="Calibri" w:eastAsia="Calibri" w:hAnsi="Calibri" w:cs="Calibri"/>
                <w:sz w:val="18"/>
                <w:szCs w:val="18"/>
                <w:lang w:val="en-GB"/>
              </w:rPr>
              <w:t xml:space="preserve">identifikuje uloge i razumije proces razvoj inovacija, </w:t>
            </w:r>
          </w:p>
          <w:p w14:paraId="3CED97B3" w14:textId="77777777" w:rsidR="006A6E56" w:rsidRPr="006803CC" w:rsidRDefault="006A6E56" w:rsidP="00F63096">
            <w:pPr>
              <w:numPr>
                <w:ilvl w:val="0"/>
                <w:numId w:val="2"/>
              </w:numPr>
              <w:pBdr>
                <w:top w:val="nil"/>
                <w:left w:val="nil"/>
                <w:bottom w:val="nil"/>
                <w:right w:val="nil"/>
                <w:between w:val="nil"/>
              </w:pBdr>
              <w:tabs>
                <w:tab w:val="left" w:pos="425"/>
                <w:tab w:val="left" w:pos="851"/>
              </w:tabs>
              <w:spacing w:after="0" w:line="240" w:lineRule="auto"/>
              <w:jc w:val="both"/>
              <w:rPr>
                <w:rFonts w:ascii="Calibri" w:hAnsi="Calibri" w:cs="Calibri"/>
                <w:sz w:val="20"/>
                <w:szCs w:val="20"/>
                <w:lang w:val="en-GB"/>
              </w:rPr>
            </w:pPr>
            <w:r w:rsidRPr="006803CC">
              <w:rPr>
                <w:rFonts w:ascii="Calibri" w:eastAsia="Calibri" w:hAnsi="Calibri" w:cs="Calibri"/>
                <w:sz w:val="18"/>
                <w:szCs w:val="18"/>
                <w:lang w:val="en-GB"/>
              </w:rPr>
              <w:t xml:space="preserve">prepozna različite tipove inovacija, </w:t>
            </w:r>
          </w:p>
          <w:p w14:paraId="01E18938" w14:textId="77777777" w:rsidR="006A6E56" w:rsidRPr="006803CC" w:rsidRDefault="006A6E56" w:rsidP="00F63096">
            <w:pPr>
              <w:numPr>
                <w:ilvl w:val="0"/>
                <w:numId w:val="2"/>
              </w:numPr>
              <w:pBdr>
                <w:top w:val="nil"/>
                <w:left w:val="nil"/>
                <w:bottom w:val="nil"/>
                <w:right w:val="nil"/>
                <w:between w:val="nil"/>
              </w:pBdr>
              <w:tabs>
                <w:tab w:val="left" w:pos="425"/>
                <w:tab w:val="left" w:pos="851"/>
              </w:tabs>
              <w:spacing w:after="0" w:line="240" w:lineRule="auto"/>
              <w:jc w:val="both"/>
              <w:rPr>
                <w:rFonts w:ascii="Calibri" w:eastAsia="Calibri" w:hAnsi="Calibri" w:cs="Calibri"/>
                <w:sz w:val="18"/>
                <w:szCs w:val="18"/>
                <w:lang w:val="en-GB"/>
              </w:rPr>
            </w:pPr>
            <w:r w:rsidRPr="006803CC">
              <w:rPr>
                <w:rFonts w:ascii="Calibri" w:eastAsia="Calibri" w:hAnsi="Calibri" w:cs="Calibri"/>
                <w:sz w:val="18"/>
                <w:szCs w:val="18"/>
                <w:lang w:val="en-GB"/>
              </w:rPr>
              <w:t>prepozna važnost inovacija u postizanju konkurentske prednosti..</w:t>
            </w:r>
          </w:p>
        </w:tc>
      </w:tr>
      <w:tr w:rsidR="006A6E56" w:rsidRPr="006803CC" w14:paraId="1CA029E2" w14:textId="77777777" w:rsidTr="00F63096">
        <w:trPr>
          <w:jc w:val="center"/>
        </w:trPr>
        <w:tc>
          <w:tcPr>
            <w:tcW w:w="9350" w:type="dxa"/>
            <w:gridSpan w:val="5"/>
          </w:tcPr>
          <w:p w14:paraId="46CC9236" w14:textId="77777777" w:rsidR="006A6E56" w:rsidRPr="006803CC" w:rsidRDefault="006A6E56" w:rsidP="00F63096">
            <w:pPr>
              <w:spacing w:after="0"/>
              <w:rPr>
                <w:rFonts w:ascii="Calibri" w:hAnsi="Calibri" w:cs="Calibri"/>
                <w:b/>
                <w:sz w:val="20"/>
                <w:szCs w:val="20"/>
                <w:lang w:val="en-GB"/>
              </w:rPr>
            </w:pPr>
            <w:r w:rsidRPr="006803CC">
              <w:rPr>
                <w:rFonts w:ascii="Calibri" w:eastAsia="Calibri" w:hAnsi="Calibri" w:cs="Calibri"/>
                <w:b/>
                <w:sz w:val="20"/>
                <w:szCs w:val="20"/>
                <w:lang w:val="en-GB"/>
              </w:rPr>
              <w:t>METODE OCJENJIVANJA KVALITETA KOJI OBEZBJEĐUJU ŽELJENE ISHODE UČENJA:</w:t>
            </w:r>
          </w:p>
          <w:p w14:paraId="31120D97" w14:textId="77777777" w:rsidR="006A6E56" w:rsidRPr="006803CC" w:rsidRDefault="006A6E56" w:rsidP="00F63096">
            <w:pPr>
              <w:spacing w:after="0"/>
              <w:jc w:val="both"/>
              <w:rPr>
                <w:rFonts w:ascii="Calibri" w:hAnsi="Calibri" w:cs="Calibri"/>
                <w:sz w:val="18"/>
                <w:szCs w:val="18"/>
                <w:lang w:val="en-GB"/>
              </w:rPr>
            </w:pPr>
            <w:r w:rsidRPr="006803CC">
              <w:rPr>
                <w:rFonts w:ascii="Calibri" w:eastAsia="Calibri" w:hAnsi="Calibri" w:cs="Calibri"/>
                <w:sz w:val="18"/>
                <w:szCs w:val="18"/>
                <w:lang w:val="en-GB"/>
              </w:rPr>
              <w:t>Anketa koju sprovodi Univerzitet, Spisak pohađanja nastave, Nastavni proces koji prati fakultet, Analiza prolaznosti ispita (Sistem upravljanja kvalitetom u skladu sa ISO 9001)</w:t>
            </w:r>
          </w:p>
        </w:tc>
      </w:tr>
      <w:tr w:rsidR="006A6E56" w:rsidRPr="006803CC" w14:paraId="515A4383" w14:textId="77777777" w:rsidTr="00F63096">
        <w:trPr>
          <w:jc w:val="center"/>
        </w:trPr>
        <w:tc>
          <w:tcPr>
            <w:tcW w:w="1795" w:type="dxa"/>
            <w:vAlign w:val="center"/>
          </w:tcPr>
          <w:p w14:paraId="47737647" w14:textId="77777777" w:rsidR="006A6E56" w:rsidRPr="006803CC" w:rsidRDefault="006A6E56" w:rsidP="00F63096">
            <w:pPr>
              <w:rPr>
                <w:rFonts w:ascii="Calibri" w:hAnsi="Calibri" w:cs="Calibri"/>
                <w:b/>
                <w:sz w:val="18"/>
                <w:szCs w:val="18"/>
                <w:lang w:val="en-GB"/>
              </w:rPr>
            </w:pPr>
            <w:r w:rsidRPr="006803CC">
              <w:rPr>
                <w:rFonts w:ascii="Calibri" w:eastAsia="Calibri" w:hAnsi="Calibri" w:cs="Calibri"/>
                <w:b/>
                <w:sz w:val="18"/>
                <w:szCs w:val="18"/>
                <w:lang w:val="en-GB"/>
              </w:rPr>
              <w:t>Podatke pripremila:</w:t>
            </w:r>
          </w:p>
        </w:tc>
        <w:tc>
          <w:tcPr>
            <w:tcW w:w="7555" w:type="dxa"/>
            <w:gridSpan w:val="4"/>
            <w:vAlign w:val="center"/>
          </w:tcPr>
          <w:p w14:paraId="338D5DF5" w14:textId="77777777" w:rsidR="006A6E56" w:rsidRPr="006803CC" w:rsidRDefault="006A6E56" w:rsidP="00F63096">
            <w:pPr>
              <w:spacing w:after="0"/>
              <w:rPr>
                <w:rFonts w:ascii="Calibri" w:hAnsi="Calibri" w:cs="Calibri"/>
                <w:sz w:val="18"/>
                <w:szCs w:val="18"/>
                <w:lang w:val="en-GB"/>
              </w:rPr>
            </w:pPr>
            <w:r w:rsidRPr="006803CC">
              <w:rPr>
                <w:rFonts w:ascii="Calibri" w:eastAsia="Calibri" w:hAnsi="Calibri" w:cs="Calibri"/>
                <w:sz w:val="18"/>
                <w:szCs w:val="18"/>
                <w:lang w:val="en-GB"/>
              </w:rPr>
              <w:t>Prof. dr Sanja Peković</w:t>
            </w:r>
          </w:p>
        </w:tc>
      </w:tr>
      <w:tr w:rsidR="006A6E56" w:rsidRPr="006803CC" w14:paraId="59546065" w14:textId="77777777" w:rsidTr="00F63096">
        <w:trPr>
          <w:jc w:val="center"/>
        </w:trPr>
        <w:tc>
          <w:tcPr>
            <w:tcW w:w="1795" w:type="dxa"/>
            <w:vAlign w:val="center"/>
          </w:tcPr>
          <w:p w14:paraId="0EDCEBAF" w14:textId="77777777" w:rsidR="006A6E56" w:rsidRPr="006803CC" w:rsidRDefault="006A6E56" w:rsidP="00F63096">
            <w:pPr>
              <w:rPr>
                <w:rFonts w:ascii="Calibri" w:hAnsi="Calibri" w:cs="Calibri"/>
                <w:b/>
                <w:sz w:val="18"/>
                <w:szCs w:val="18"/>
                <w:lang w:val="en-GB"/>
              </w:rPr>
            </w:pPr>
            <w:r w:rsidRPr="006803CC">
              <w:rPr>
                <w:rFonts w:ascii="Calibri" w:eastAsia="Calibri" w:hAnsi="Calibri" w:cs="Calibri"/>
                <w:b/>
                <w:sz w:val="18"/>
                <w:szCs w:val="18"/>
                <w:lang w:val="en-GB"/>
              </w:rPr>
              <w:t>Napomena:</w:t>
            </w:r>
          </w:p>
        </w:tc>
        <w:tc>
          <w:tcPr>
            <w:tcW w:w="7555" w:type="dxa"/>
            <w:gridSpan w:val="4"/>
            <w:vAlign w:val="center"/>
          </w:tcPr>
          <w:p w14:paraId="4C4A4C0D" w14:textId="77777777" w:rsidR="006A6E56" w:rsidRPr="006803CC" w:rsidRDefault="006A6E56" w:rsidP="00F63096">
            <w:pPr>
              <w:spacing w:after="0"/>
              <w:rPr>
                <w:rFonts w:ascii="Calibri" w:hAnsi="Calibri" w:cs="Calibri"/>
                <w:sz w:val="20"/>
                <w:szCs w:val="20"/>
                <w:lang w:val="en-GB"/>
              </w:rPr>
            </w:pPr>
          </w:p>
        </w:tc>
      </w:tr>
    </w:tbl>
    <w:p w14:paraId="180F2A66" w14:textId="73F99FAC" w:rsidR="006A6E56" w:rsidRPr="006803CC" w:rsidRDefault="006A6E56">
      <w:pPr>
        <w:rPr>
          <w:lang w:val="en-GB"/>
        </w:rPr>
      </w:pPr>
    </w:p>
    <w:p w14:paraId="4A6F8245" w14:textId="0327FB5D" w:rsidR="00B34FD4" w:rsidRPr="006803CC" w:rsidRDefault="00B34FD4">
      <w:pPr>
        <w:rPr>
          <w:lang w:val="en-GB"/>
        </w:rPr>
      </w:pPr>
    </w:p>
    <w:p w14:paraId="2FE2DDA7" w14:textId="3F602A9D" w:rsidR="00B34FD4" w:rsidRPr="006803CC" w:rsidRDefault="00B34FD4">
      <w:pPr>
        <w:rPr>
          <w:lang w:val="en-GB"/>
        </w:rPr>
      </w:pPr>
    </w:p>
    <w:p w14:paraId="674F93D0" w14:textId="6F97FA9C" w:rsidR="00B34FD4" w:rsidRPr="006803CC" w:rsidRDefault="00B34FD4">
      <w:pPr>
        <w:rPr>
          <w:lang w:val="en-GB"/>
        </w:rPr>
      </w:pPr>
    </w:p>
    <w:p w14:paraId="34762ED4" w14:textId="77777777" w:rsidR="00B34FD4" w:rsidRPr="006803CC" w:rsidRDefault="00B34FD4">
      <w:pPr>
        <w:rPr>
          <w:lang w:val="en-GB"/>
        </w:rPr>
      </w:pPr>
    </w:p>
    <w:p w14:paraId="70A306C4" w14:textId="268C144A" w:rsidR="00C8627C" w:rsidRPr="006803CC" w:rsidRDefault="00D17759" w:rsidP="00B848A9">
      <w:pPr>
        <w:pStyle w:val="Heading1"/>
        <w:numPr>
          <w:ilvl w:val="0"/>
          <w:numId w:val="13"/>
        </w:numPr>
        <w:spacing w:after="240"/>
        <w:ind w:left="357" w:hanging="357"/>
        <w:rPr>
          <w:b/>
          <w:color w:val="auto"/>
          <w:sz w:val="36"/>
          <w:lang w:val="en-GB"/>
        </w:rPr>
      </w:pPr>
      <w:bookmarkStart w:id="3" w:name="_Toc89269119"/>
      <w:r w:rsidRPr="006803CC">
        <w:rPr>
          <w:b/>
          <w:color w:val="auto"/>
          <w:sz w:val="36"/>
          <w:lang w:val="en-GB"/>
        </w:rPr>
        <w:t>Preduzetništvo u pomorstvu</w:t>
      </w:r>
      <w:bookmarkEnd w:id="3"/>
      <w:r w:rsidRPr="006803CC">
        <w:rPr>
          <w:b/>
          <w:color w:val="auto"/>
          <w:sz w:val="36"/>
          <w:lang w:val="en-GB"/>
        </w:rPr>
        <w:t xml:space="preserve"> </w:t>
      </w:r>
    </w:p>
    <w:tbl>
      <w:tblPr>
        <w:tblW w:w="9013"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4"/>
        <w:gridCol w:w="1807"/>
        <w:gridCol w:w="1315"/>
        <w:gridCol w:w="2527"/>
        <w:gridCol w:w="1570"/>
      </w:tblGrid>
      <w:tr w:rsidR="003A40A9" w:rsidRPr="006803CC" w14:paraId="31F6615D" w14:textId="77777777" w:rsidTr="001A5141">
        <w:trPr>
          <w:trHeight w:val="390"/>
        </w:trPr>
        <w:tc>
          <w:tcPr>
            <w:tcW w:w="17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F8B1D" w14:textId="28FB1743" w:rsidR="003A40A9"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Naziv predmeta</w:t>
            </w:r>
            <w:r w:rsidR="003A40A9" w:rsidRPr="006803CC">
              <w:rPr>
                <w:rFonts w:ascii="Calibri" w:eastAsia="Calibri" w:hAnsi="Calibri" w:cs="Calibri"/>
                <w:b/>
                <w:szCs w:val="20"/>
                <w:lang w:val="en-GB"/>
              </w:rPr>
              <w:t> </w:t>
            </w:r>
          </w:p>
        </w:tc>
        <w:tc>
          <w:tcPr>
            <w:tcW w:w="7219" w:type="dxa"/>
            <w:gridSpan w:val="4"/>
            <w:tcBorders>
              <w:top w:val="single" w:sz="6" w:space="0" w:color="auto"/>
              <w:left w:val="nil"/>
              <w:bottom w:val="single" w:sz="6" w:space="0" w:color="auto"/>
              <w:right w:val="single" w:sz="6" w:space="0" w:color="auto"/>
            </w:tcBorders>
            <w:shd w:val="clear" w:color="auto" w:fill="auto"/>
            <w:vAlign w:val="center"/>
            <w:hideMark/>
          </w:tcPr>
          <w:p w14:paraId="59F89EF1" w14:textId="286AEDE7" w:rsidR="003A40A9" w:rsidRPr="006803CC" w:rsidRDefault="003A40A9"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r w:rsidRPr="006803CC">
              <w:rPr>
                <w:rFonts w:ascii="Calibri Light" w:eastAsia="Times New Roman" w:hAnsi="Calibri Light" w:cs="Times New Roman"/>
                <w:b/>
                <w:bCs/>
                <w:noProof/>
                <w:sz w:val="36"/>
                <w:lang w:val="en-GB" w:eastAsia="en-US"/>
              </w:rPr>
              <w:t>Preduzetništvo u pomorstvu</w:t>
            </w:r>
          </w:p>
        </w:tc>
      </w:tr>
      <w:tr w:rsidR="003A40A9" w:rsidRPr="006803CC" w14:paraId="69032F32" w14:textId="77777777" w:rsidTr="001A5141">
        <w:trPr>
          <w:trHeight w:val="390"/>
        </w:trPr>
        <w:tc>
          <w:tcPr>
            <w:tcW w:w="1794" w:type="dxa"/>
            <w:tcBorders>
              <w:top w:val="nil"/>
              <w:left w:val="single" w:sz="6" w:space="0" w:color="auto"/>
              <w:bottom w:val="single" w:sz="6" w:space="0" w:color="auto"/>
              <w:right w:val="single" w:sz="6" w:space="0" w:color="auto"/>
            </w:tcBorders>
            <w:shd w:val="clear" w:color="auto" w:fill="auto"/>
            <w:vAlign w:val="center"/>
            <w:hideMark/>
          </w:tcPr>
          <w:p w14:paraId="5401F025" w14:textId="4884D251" w:rsidR="003A40A9"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Kod predmeta</w:t>
            </w:r>
            <w:r w:rsidR="003A40A9" w:rsidRPr="006803CC">
              <w:rPr>
                <w:rFonts w:ascii="Calibri" w:eastAsia="Calibri" w:hAnsi="Calibri" w:cs="Calibri"/>
                <w:b/>
                <w:szCs w:val="20"/>
                <w:lang w:val="en-GB"/>
              </w:rPr>
              <w:t> </w:t>
            </w:r>
          </w:p>
        </w:tc>
        <w:tc>
          <w:tcPr>
            <w:tcW w:w="1807" w:type="dxa"/>
            <w:tcBorders>
              <w:top w:val="nil"/>
              <w:left w:val="nil"/>
              <w:bottom w:val="single" w:sz="6" w:space="0" w:color="auto"/>
              <w:right w:val="single" w:sz="6" w:space="0" w:color="auto"/>
            </w:tcBorders>
            <w:shd w:val="clear" w:color="auto" w:fill="auto"/>
            <w:vAlign w:val="center"/>
            <w:hideMark/>
          </w:tcPr>
          <w:p w14:paraId="6966A098" w14:textId="116EE0B0" w:rsidR="003A40A9" w:rsidRPr="006803CC" w:rsidRDefault="003A40A9"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 xml:space="preserve"> </w:t>
            </w:r>
            <w:r w:rsidR="00E358EF" w:rsidRPr="006803CC">
              <w:rPr>
                <w:rFonts w:ascii="Calibri" w:eastAsia="Calibri" w:hAnsi="Calibri" w:cs="Calibri"/>
                <w:b/>
                <w:szCs w:val="20"/>
                <w:lang w:val="en-GB"/>
              </w:rPr>
              <w:t>Status predmeta</w:t>
            </w:r>
            <w:r w:rsidRPr="006803CC">
              <w:rPr>
                <w:rFonts w:ascii="Calibri" w:eastAsia="Calibri" w:hAnsi="Calibri" w:cs="Calibri"/>
                <w:b/>
                <w:szCs w:val="20"/>
                <w:lang w:val="en-GB"/>
              </w:rPr>
              <w:t> </w:t>
            </w:r>
          </w:p>
        </w:tc>
        <w:tc>
          <w:tcPr>
            <w:tcW w:w="1315" w:type="dxa"/>
            <w:tcBorders>
              <w:top w:val="nil"/>
              <w:left w:val="nil"/>
              <w:bottom w:val="single" w:sz="6" w:space="0" w:color="auto"/>
              <w:right w:val="single" w:sz="6" w:space="0" w:color="auto"/>
            </w:tcBorders>
            <w:shd w:val="clear" w:color="auto" w:fill="auto"/>
            <w:vAlign w:val="center"/>
            <w:hideMark/>
          </w:tcPr>
          <w:p w14:paraId="212BC94D" w14:textId="7C26AF87" w:rsidR="003A40A9"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Semestar</w:t>
            </w:r>
            <w:r w:rsidR="003A40A9" w:rsidRPr="006803CC">
              <w:rPr>
                <w:rFonts w:ascii="Calibri" w:eastAsia="Calibri" w:hAnsi="Calibri" w:cs="Calibri"/>
                <w:b/>
                <w:szCs w:val="20"/>
                <w:lang w:val="en-GB"/>
              </w:rPr>
              <w:t> </w:t>
            </w:r>
          </w:p>
        </w:tc>
        <w:tc>
          <w:tcPr>
            <w:tcW w:w="2527" w:type="dxa"/>
            <w:tcBorders>
              <w:top w:val="nil"/>
              <w:left w:val="nil"/>
              <w:bottom w:val="single" w:sz="6" w:space="0" w:color="auto"/>
              <w:right w:val="single" w:sz="6" w:space="0" w:color="auto"/>
            </w:tcBorders>
            <w:shd w:val="clear" w:color="auto" w:fill="auto"/>
            <w:vAlign w:val="center"/>
            <w:hideMark/>
          </w:tcPr>
          <w:p w14:paraId="27D65FE6" w14:textId="2E9CF950" w:rsidR="003A40A9"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Broj ECTS kredita</w:t>
            </w:r>
            <w:r w:rsidR="003A40A9" w:rsidRPr="006803CC">
              <w:rPr>
                <w:rFonts w:ascii="Calibri" w:eastAsia="Calibri" w:hAnsi="Calibri" w:cs="Calibri"/>
                <w:b/>
                <w:szCs w:val="20"/>
                <w:lang w:val="en-GB"/>
              </w:rPr>
              <w:t> </w:t>
            </w:r>
          </w:p>
        </w:tc>
        <w:tc>
          <w:tcPr>
            <w:tcW w:w="1570" w:type="dxa"/>
            <w:tcBorders>
              <w:top w:val="nil"/>
              <w:left w:val="nil"/>
              <w:bottom w:val="single" w:sz="6" w:space="0" w:color="auto"/>
              <w:right w:val="single" w:sz="6" w:space="0" w:color="auto"/>
            </w:tcBorders>
            <w:shd w:val="clear" w:color="auto" w:fill="auto"/>
            <w:vAlign w:val="center"/>
            <w:hideMark/>
          </w:tcPr>
          <w:p w14:paraId="6629B49F" w14:textId="465E3469" w:rsidR="003A40A9"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Fond časova </w:t>
            </w:r>
          </w:p>
        </w:tc>
      </w:tr>
      <w:tr w:rsidR="003A40A9" w:rsidRPr="006803CC" w14:paraId="31735D4C" w14:textId="77777777" w:rsidTr="001A5141">
        <w:trPr>
          <w:trHeight w:val="540"/>
        </w:trPr>
        <w:tc>
          <w:tcPr>
            <w:tcW w:w="1794" w:type="dxa"/>
            <w:tcBorders>
              <w:top w:val="nil"/>
              <w:left w:val="single" w:sz="6" w:space="0" w:color="auto"/>
              <w:bottom w:val="single" w:sz="6" w:space="0" w:color="auto"/>
              <w:right w:val="single" w:sz="6" w:space="0" w:color="auto"/>
            </w:tcBorders>
            <w:shd w:val="clear" w:color="auto" w:fill="auto"/>
            <w:vAlign w:val="center"/>
            <w:hideMark/>
          </w:tcPr>
          <w:p w14:paraId="3A367F89" w14:textId="77777777" w:rsidR="003A40A9" w:rsidRPr="006803CC" w:rsidRDefault="003A40A9" w:rsidP="00ED1DF4">
            <w:pPr>
              <w:spacing w:after="0" w:line="240" w:lineRule="auto"/>
              <w:textAlignment w:val="baseline"/>
              <w:rPr>
                <w:rFonts w:ascii="Times New Roman" w:eastAsia="Times New Roman" w:hAnsi="Times New Roman" w:cs="Times New Roman"/>
                <w:sz w:val="14"/>
                <w:szCs w:val="14"/>
                <w:lang w:val="en-GB" w:eastAsia="nb-NO"/>
              </w:rPr>
            </w:pPr>
            <w:r w:rsidRPr="006803CC">
              <w:rPr>
                <w:rFonts w:ascii="Calibri" w:eastAsia="Times New Roman" w:hAnsi="Calibri" w:cs="Calibri"/>
                <w:sz w:val="14"/>
                <w:szCs w:val="14"/>
                <w:lang w:val="en-GB" w:eastAsia="nb-NO"/>
              </w:rPr>
              <w:t> </w:t>
            </w:r>
          </w:p>
        </w:tc>
        <w:tc>
          <w:tcPr>
            <w:tcW w:w="1807" w:type="dxa"/>
            <w:tcBorders>
              <w:top w:val="nil"/>
              <w:left w:val="nil"/>
              <w:bottom w:val="single" w:sz="6" w:space="0" w:color="auto"/>
              <w:right w:val="single" w:sz="6" w:space="0" w:color="auto"/>
            </w:tcBorders>
            <w:shd w:val="clear" w:color="auto" w:fill="auto"/>
            <w:vAlign w:val="center"/>
            <w:hideMark/>
          </w:tcPr>
          <w:p w14:paraId="57C77399" w14:textId="77777777" w:rsidR="003A40A9" w:rsidRPr="006803CC" w:rsidRDefault="003A40A9" w:rsidP="00ED1DF4">
            <w:pPr>
              <w:spacing w:after="0" w:line="240" w:lineRule="auto"/>
              <w:jc w:val="center"/>
              <w:textAlignment w:val="baseline"/>
              <w:rPr>
                <w:rFonts w:ascii="Times New Roman" w:eastAsia="Times New Roman" w:hAnsi="Times New Roman" w:cs="Times New Roman"/>
                <w:b/>
                <w:sz w:val="24"/>
                <w:szCs w:val="14"/>
                <w:lang w:val="en-GB" w:eastAsia="nb-NO"/>
              </w:rPr>
            </w:pPr>
            <w:r w:rsidRPr="006803CC">
              <w:rPr>
                <w:rFonts w:ascii="Calibri" w:eastAsia="Calibri" w:hAnsi="Calibri" w:cs="Calibri"/>
                <w:b/>
                <w:sz w:val="24"/>
                <w:szCs w:val="28"/>
                <w:lang w:val="en-GB"/>
              </w:rPr>
              <w:t>Obavezan</w:t>
            </w:r>
          </w:p>
        </w:tc>
        <w:tc>
          <w:tcPr>
            <w:tcW w:w="1315" w:type="dxa"/>
            <w:tcBorders>
              <w:top w:val="nil"/>
              <w:left w:val="nil"/>
              <w:bottom w:val="single" w:sz="6" w:space="0" w:color="auto"/>
              <w:right w:val="single" w:sz="6" w:space="0" w:color="auto"/>
            </w:tcBorders>
            <w:shd w:val="clear" w:color="auto" w:fill="auto"/>
            <w:vAlign w:val="center"/>
            <w:hideMark/>
          </w:tcPr>
          <w:p w14:paraId="19AAA3B4" w14:textId="77777777" w:rsidR="003A40A9" w:rsidRPr="006803CC" w:rsidRDefault="003A40A9" w:rsidP="00ED1DF4">
            <w:pPr>
              <w:spacing w:after="0" w:line="240" w:lineRule="auto"/>
              <w:jc w:val="center"/>
              <w:textAlignment w:val="baseline"/>
              <w:rPr>
                <w:rFonts w:ascii="Times New Roman" w:eastAsia="Times New Roman" w:hAnsi="Times New Roman" w:cs="Times New Roman"/>
                <w:b/>
                <w:sz w:val="24"/>
                <w:szCs w:val="14"/>
                <w:lang w:val="en-GB" w:eastAsia="nb-NO"/>
              </w:rPr>
            </w:pPr>
            <w:r w:rsidRPr="006803CC">
              <w:rPr>
                <w:rFonts w:ascii="Calibri" w:eastAsia="Calibri" w:hAnsi="Calibri" w:cs="Calibri"/>
                <w:b/>
                <w:sz w:val="24"/>
                <w:szCs w:val="28"/>
                <w:lang w:val="en-GB"/>
              </w:rPr>
              <w:t>III</w:t>
            </w:r>
          </w:p>
        </w:tc>
        <w:tc>
          <w:tcPr>
            <w:tcW w:w="2527" w:type="dxa"/>
            <w:tcBorders>
              <w:top w:val="nil"/>
              <w:left w:val="nil"/>
              <w:bottom w:val="single" w:sz="6" w:space="0" w:color="auto"/>
              <w:right w:val="single" w:sz="6" w:space="0" w:color="auto"/>
            </w:tcBorders>
            <w:shd w:val="clear" w:color="auto" w:fill="auto"/>
            <w:vAlign w:val="center"/>
            <w:hideMark/>
          </w:tcPr>
          <w:p w14:paraId="4256F22E" w14:textId="4870084B" w:rsidR="003A40A9" w:rsidRPr="006803CC" w:rsidRDefault="007A5EF0" w:rsidP="00ED1DF4">
            <w:pPr>
              <w:spacing w:after="0" w:line="240" w:lineRule="auto"/>
              <w:jc w:val="center"/>
              <w:textAlignment w:val="baseline"/>
              <w:rPr>
                <w:rFonts w:ascii="Times New Roman" w:eastAsia="Times New Roman" w:hAnsi="Times New Roman" w:cs="Times New Roman"/>
                <w:b/>
                <w:sz w:val="24"/>
                <w:szCs w:val="14"/>
                <w:lang w:val="en-GB" w:eastAsia="nb-NO"/>
              </w:rPr>
            </w:pPr>
            <w:r w:rsidRPr="006803CC">
              <w:rPr>
                <w:rFonts w:ascii="Calibri" w:eastAsia="Calibri" w:hAnsi="Calibri" w:cs="Calibri"/>
                <w:b/>
                <w:sz w:val="24"/>
                <w:szCs w:val="28"/>
                <w:lang w:val="en-GB"/>
              </w:rPr>
              <w:t>6</w:t>
            </w:r>
          </w:p>
        </w:tc>
        <w:tc>
          <w:tcPr>
            <w:tcW w:w="1570" w:type="dxa"/>
            <w:tcBorders>
              <w:top w:val="nil"/>
              <w:left w:val="nil"/>
              <w:bottom w:val="single" w:sz="6" w:space="0" w:color="auto"/>
              <w:right w:val="single" w:sz="6" w:space="0" w:color="auto"/>
            </w:tcBorders>
            <w:shd w:val="clear" w:color="auto" w:fill="auto"/>
            <w:vAlign w:val="center"/>
            <w:hideMark/>
          </w:tcPr>
          <w:p w14:paraId="1C95949F" w14:textId="753C97DD" w:rsidR="003A40A9" w:rsidRPr="006803CC" w:rsidRDefault="003A40A9" w:rsidP="00ED1DF4">
            <w:pPr>
              <w:spacing w:after="0" w:line="240" w:lineRule="auto"/>
              <w:jc w:val="center"/>
              <w:textAlignment w:val="baseline"/>
              <w:rPr>
                <w:rFonts w:ascii="Times New Roman" w:eastAsia="Times New Roman" w:hAnsi="Times New Roman" w:cs="Times New Roman"/>
                <w:b/>
                <w:sz w:val="24"/>
                <w:szCs w:val="14"/>
                <w:lang w:val="en-GB" w:eastAsia="nb-NO"/>
              </w:rPr>
            </w:pPr>
            <w:r w:rsidRPr="006803CC">
              <w:rPr>
                <w:rFonts w:ascii="Calibri" w:eastAsia="Calibri" w:hAnsi="Calibri" w:cs="Calibri"/>
                <w:b/>
                <w:sz w:val="24"/>
                <w:szCs w:val="28"/>
                <w:lang w:val="en-GB"/>
              </w:rPr>
              <w:t>2P</w:t>
            </w:r>
            <w:r w:rsidR="007A5EF0" w:rsidRPr="006803CC">
              <w:rPr>
                <w:rFonts w:ascii="Calibri" w:eastAsia="Calibri" w:hAnsi="Calibri" w:cs="Calibri"/>
                <w:b/>
                <w:sz w:val="24"/>
                <w:szCs w:val="28"/>
                <w:lang w:val="en-GB"/>
              </w:rPr>
              <w:t>+2</w:t>
            </w:r>
            <w:r w:rsidRPr="006803CC">
              <w:rPr>
                <w:rFonts w:ascii="Calibri" w:eastAsia="Calibri" w:hAnsi="Calibri" w:cs="Calibri"/>
                <w:b/>
                <w:sz w:val="24"/>
                <w:szCs w:val="28"/>
                <w:lang w:val="en-GB"/>
              </w:rPr>
              <w:t>V+0P</w:t>
            </w:r>
          </w:p>
        </w:tc>
      </w:tr>
      <w:tr w:rsidR="003A40A9" w:rsidRPr="006803CC" w14:paraId="5A53DCA8"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31CEF5AA" w14:textId="77777777" w:rsidR="003A40A9" w:rsidRPr="006803CC" w:rsidRDefault="003A40A9" w:rsidP="00ED1DF4">
            <w:pPr>
              <w:spacing w:after="0" w:line="240" w:lineRule="auto"/>
              <w:jc w:val="both"/>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sz w:val="20"/>
                <w:szCs w:val="20"/>
                <w:lang w:val="en-GB" w:eastAsia="nb-NO"/>
              </w:rPr>
              <w:t>STUDIJSKI PROGRAM ZA KOJI SE ORGANIZUJE:</w:t>
            </w:r>
            <w:r w:rsidRPr="006803CC">
              <w:rPr>
                <w:rFonts w:ascii="Calibri" w:eastAsia="Times New Roman" w:hAnsi="Calibri" w:cs="Calibri"/>
                <w:sz w:val="20"/>
                <w:szCs w:val="20"/>
                <w:lang w:val="en-GB" w:eastAsia="nb-NO"/>
              </w:rPr>
              <w:t> </w:t>
            </w:r>
          </w:p>
          <w:p w14:paraId="6BB3586A" w14:textId="77777777" w:rsidR="003A40A9" w:rsidRPr="006803CC" w:rsidRDefault="003A40A9" w:rsidP="00ED1DF4">
            <w:pPr>
              <w:spacing w:after="0" w:line="240" w:lineRule="auto"/>
              <w:jc w:val="both"/>
              <w:textAlignment w:val="baseline"/>
              <w:rPr>
                <w:rFonts w:ascii="Calibri" w:eastAsia="Times New Roman" w:hAnsi="Calibri" w:cs="Calibri"/>
                <w:sz w:val="18"/>
                <w:szCs w:val="18"/>
                <w:lang w:val="en-GB" w:eastAsia="nb-NO"/>
              </w:rPr>
            </w:pPr>
            <w:r w:rsidRPr="006803CC">
              <w:rPr>
                <w:rFonts w:ascii="Calibri" w:eastAsia="Calibri" w:hAnsi="Calibri" w:cs="Calibri"/>
                <w:sz w:val="18"/>
                <w:szCs w:val="18"/>
                <w:lang w:val="en-GB"/>
              </w:rPr>
              <w:t>Akademske postdiplomske studije na Pomorskom fakultetu Kotor, Studijski program Menadžment u pomorstvu i logistika, 2 godine (4 semestra), 120 ECTS kredita.</w:t>
            </w:r>
          </w:p>
        </w:tc>
      </w:tr>
      <w:tr w:rsidR="003A40A9" w:rsidRPr="006803CC" w14:paraId="2CB74052"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5E450680" w14:textId="77777777" w:rsidR="003A40A9" w:rsidRPr="006803CC" w:rsidRDefault="003A40A9" w:rsidP="00ED1DF4">
            <w:pPr>
              <w:spacing w:after="0" w:line="240" w:lineRule="auto"/>
              <w:textAlignment w:val="baseline"/>
              <w:rPr>
                <w:rFonts w:ascii="Calibri" w:eastAsia="Times New Roman" w:hAnsi="Calibri" w:cs="Calibri"/>
                <w:b/>
                <w:bCs/>
                <w:sz w:val="20"/>
                <w:szCs w:val="20"/>
                <w:lang w:val="en-GB" w:eastAsia="nb-NO"/>
              </w:rPr>
            </w:pPr>
            <w:r w:rsidRPr="006803CC">
              <w:rPr>
                <w:rFonts w:ascii="Calibri" w:eastAsia="Times New Roman" w:hAnsi="Calibri" w:cs="Calibri"/>
                <w:b/>
                <w:bCs/>
                <w:sz w:val="20"/>
                <w:szCs w:val="20"/>
                <w:lang w:val="en-GB" w:eastAsia="nb-NO"/>
              </w:rPr>
              <w:t xml:space="preserve">USLOVLJENOST DRUGIM PREDMETIMA: </w:t>
            </w:r>
          </w:p>
          <w:p w14:paraId="191744CE"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Calibri" w:hAnsi="Calibri" w:cs="Calibri"/>
                <w:sz w:val="18"/>
                <w:szCs w:val="18"/>
                <w:lang w:val="en-GB"/>
              </w:rPr>
              <w:t>Nema uslova za prijavljivanje i slušanje predmeta.</w:t>
            </w:r>
          </w:p>
        </w:tc>
      </w:tr>
      <w:tr w:rsidR="003A40A9" w:rsidRPr="006803CC" w14:paraId="10C70AF2"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0D2B4715"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sz w:val="20"/>
                <w:szCs w:val="20"/>
                <w:lang w:val="en-GB" w:eastAsia="nb-NO"/>
              </w:rPr>
              <w:t>CILJ IZUČAVANJA PREDMETA:</w:t>
            </w:r>
            <w:r w:rsidRPr="006803CC">
              <w:rPr>
                <w:rFonts w:ascii="Calibri" w:eastAsia="Times New Roman" w:hAnsi="Calibri" w:cs="Calibri"/>
                <w:sz w:val="20"/>
                <w:szCs w:val="20"/>
                <w:lang w:val="en-GB" w:eastAsia="nb-NO"/>
              </w:rPr>
              <w:t> </w:t>
            </w:r>
          </w:p>
          <w:p w14:paraId="5052BA6F" w14:textId="77777777" w:rsidR="003A40A9" w:rsidRPr="006803CC" w:rsidRDefault="003A40A9" w:rsidP="00ED1DF4">
            <w:pPr>
              <w:spacing w:after="0" w:line="240" w:lineRule="auto"/>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Cilj predmeta je da pruži uvod u osnove preduzetništva u kontekstu poslovnih prilika u plavoj ekonomiji. Na kursu će studenti imati priliku da otkriju poslovne mogućnosti u industrijama duž crnogorskog primorja. Predmet primjenjuje utemeljenu metodologiju preduzetništva sa MIT Sloan School of Management i studenti će raditi na razvoju poslovnih ideja za plavu ekonomiju.</w:t>
            </w:r>
          </w:p>
        </w:tc>
      </w:tr>
      <w:tr w:rsidR="003A40A9" w:rsidRPr="006803CC" w14:paraId="43EDD9B4"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3EFB987E"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sz w:val="20"/>
                <w:szCs w:val="20"/>
                <w:lang w:val="en-GB" w:eastAsia="nb-NO"/>
              </w:rPr>
              <w:t>IME I PREZIME NASTAVNIKA I SARADNIKA:</w:t>
            </w:r>
            <w:r w:rsidRPr="006803CC">
              <w:rPr>
                <w:rFonts w:ascii="Calibri" w:eastAsia="Times New Roman" w:hAnsi="Calibri" w:cs="Calibri"/>
                <w:sz w:val="20"/>
                <w:szCs w:val="20"/>
                <w:lang w:val="en-GB" w:eastAsia="nb-NO"/>
              </w:rPr>
              <w:t> </w:t>
            </w:r>
          </w:p>
          <w:p w14:paraId="5515E48D" w14:textId="03ACD32D" w:rsidR="003A40A9" w:rsidRPr="006803CC" w:rsidRDefault="003A40A9" w:rsidP="00B85C2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sz w:val="18"/>
                <w:szCs w:val="18"/>
                <w:lang w:val="en-GB" w:eastAsia="nb-NO"/>
              </w:rPr>
              <w:t>Prof. dr Senka Šekularac Ivošević</w:t>
            </w:r>
            <w:r w:rsidR="00B85C24" w:rsidRPr="006803CC">
              <w:rPr>
                <w:rFonts w:ascii="Calibri" w:eastAsia="Times New Roman" w:hAnsi="Calibri" w:cs="Calibri"/>
                <w:sz w:val="18"/>
                <w:szCs w:val="18"/>
                <w:lang w:val="en-GB" w:eastAsia="nb-NO"/>
              </w:rPr>
              <w:t xml:space="preserve">, </w:t>
            </w:r>
            <w:r w:rsidR="00B85C24" w:rsidRPr="006803CC">
              <w:rPr>
                <w:rFonts w:ascii="Calibri" w:eastAsia="Times New Roman" w:hAnsi="Calibri" w:cs="Calibri"/>
                <w:sz w:val="18"/>
                <w:szCs w:val="18"/>
                <w:lang w:eastAsia="nb-NO"/>
              </w:rPr>
              <w:t>Doc. dr Ilija Moric</w:t>
            </w:r>
          </w:p>
        </w:tc>
      </w:tr>
      <w:tr w:rsidR="003A40A9" w:rsidRPr="006803CC" w14:paraId="321B43B5"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16C5981F"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sz w:val="20"/>
                <w:szCs w:val="20"/>
                <w:lang w:val="en-GB" w:eastAsia="nb-NO"/>
              </w:rPr>
              <w:t>METOD NASTAVE I SAVLADAVANJA GRADIVA:</w:t>
            </w:r>
            <w:r w:rsidRPr="006803CC">
              <w:rPr>
                <w:rFonts w:ascii="Calibri" w:eastAsia="Times New Roman" w:hAnsi="Calibri" w:cs="Calibri"/>
                <w:sz w:val="20"/>
                <w:szCs w:val="20"/>
                <w:lang w:val="en-GB" w:eastAsia="nb-NO"/>
              </w:rPr>
              <w:t> </w:t>
            </w:r>
          </w:p>
          <w:p w14:paraId="3569ACE9" w14:textId="77777777" w:rsidR="003A40A9" w:rsidRPr="006803CC" w:rsidRDefault="003A40A9" w:rsidP="00ED1DF4">
            <w:pPr>
              <w:spacing w:after="0" w:line="240" w:lineRule="auto"/>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Predavanja, studije slučaja i projektni rad u grupama. Izrada projektnog izvještaja sa prezentacijom.</w:t>
            </w:r>
          </w:p>
        </w:tc>
      </w:tr>
      <w:tr w:rsidR="003A40A9" w:rsidRPr="006803CC" w14:paraId="5A2D8388"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5B014128"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sz w:val="20"/>
                <w:szCs w:val="20"/>
                <w:lang w:val="en-GB" w:eastAsia="nb-NO"/>
              </w:rPr>
              <w:t>SADRŽAJ PREDMETA:</w:t>
            </w:r>
            <w:r w:rsidRPr="006803CC">
              <w:rPr>
                <w:rFonts w:ascii="Calibri" w:eastAsia="Times New Roman" w:hAnsi="Calibri" w:cs="Calibri"/>
                <w:sz w:val="20"/>
                <w:szCs w:val="20"/>
                <w:lang w:val="en-GB" w:eastAsia="nb-NO"/>
              </w:rPr>
              <w:t> </w:t>
            </w:r>
          </w:p>
        </w:tc>
      </w:tr>
      <w:tr w:rsidR="006803CC" w:rsidRPr="006803CC" w14:paraId="3D66F4C7"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bottom w:val="nil"/>
            </w:tcBorders>
          </w:tcPr>
          <w:p w14:paraId="1F1BD6BE"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Pripremne nedjelje</w:t>
            </w:r>
          </w:p>
        </w:tc>
        <w:tc>
          <w:tcPr>
            <w:tcW w:w="7219" w:type="dxa"/>
            <w:gridSpan w:val="4"/>
            <w:tcBorders>
              <w:bottom w:val="nil"/>
            </w:tcBorders>
          </w:tcPr>
          <w:p w14:paraId="0A0A04CD" w14:textId="77777777" w:rsidR="003A40A9" w:rsidRPr="006803CC" w:rsidRDefault="003A40A9" w:rsidP="00ED1DF4">
            <w:pPr>
              <w:spacing w:after="0"/>
              <w:rPr>
                <w:rFonts w:ascii="Calibri" w:hAnsi="Calibri" w:cs="Calibri"/>
                <w:sz w:val="18"/>
                <w:szCs w:val="18"/>
                <w:lang w:val="en-GB"/>
              </w:rPr>
            </w:pPr>
            <w:r w:rsidRPr="006803CC">
              <w:rPr>
                <w:rFonts w:ascii="Calibri" w:eastAsia="Calibri" w:hAnsi="Calibri" w:cs="Calibri"/>
                <w:sz w:val="18"/>
                <w:szCs w:val="18"/>
                <w:lang w:val="en-GB"/>
              </w:rPr>
              <w:t>Priprema i upis semestra</w:t>
            </w:r>
          </w:p>
        </w:tc>
      </w:tr>
      <w:tr w:rsidR="006803CC" w:rsidRPr="006803CC" w14:paraId="764D8BB6"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31C95AFF"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 nedjelja</w:t>
            </w:r>
          </w:p>
        </w:tc>
        <w:tc>
          <w:tcPr>
            <w:tcW w:w="7219" w:type="dxa"/>
            <w:gridSpan w:val="4"/>
            <w:tcBorders>
              <w:top w:val="nil"/>
              <w:bottom w:val="nil"/>
            </w:tcBorders>
          </w:tcPr>
          <w:p w14:paraId="14B4C746" w14:textId="77777777" w:rsidR="003A40A9" w:rsidRPr="006803CC" w:rsidRDefault="003A40A9" w:rsidP="00ED1DF4">
            <w:pPr>
              <w:spacing w:after="0"/>
              <w:rPr>
                <w:rFonts w:ascii="Calibri" w:hAnsi="Calibri" w:cs="Calibri"/>
                <w:sz w:val="18"/>
                <w:szCs w:val="18"/>
                <w:lang w:val="en-GB"/>
              </w:rPr>
            </w:pPr>
            <w:r w:rsidRPr="006803CC">
              <w:rPr>
                <w:sz w:val="18"/>
                <w:szCs w:val="18"/>
              </w:rPr>
              <w:t>Uvod u poduzetništvo i konceptualizacija Plave ekonomije</w:t>
            </w:r>
          </w:p>
        </w:tc>
      </w:tr>
      <w:tr w:rsidR="006803CC" w:rsidRPr="006803CC" w14:paraId="669EE1C9"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17F5C9AB"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II nedjelja</w:t>
            </w:r>
          </w:p>
        </w:tc>
        <w:tc>
          <w:tcPr>
            <w:tcW w:w="7219" w:type="dxa"/>
            <w:gridSpan w:val="4"/>
            <w:tcBorders>
              <w:top w:val="nil"/>
              <w:bottom w:val="nil"/>
            </w:tcBorders>
          </w:tcPr>
          <w:p w14:paraId="4B466509" w14:textId="77777777" w:rsidR="003A40A9" w:rsidRPr="006803CC" w:rsidRDefault="003A40A9" w:rsidP="00ED1DF4">
            <w:pPr>
              <w:spacing w:after="0"/>
              <w:rPr>
                <w:rFonts w:ascii="Calibri" w:hAnsi="Calibri" w:cs="Calibri"/>
                <w:sz w:val="18"/>
                <w:szCs w:val="18"/>
                <w:lang w:val="en-GB"/>
              </w:rPr>
            </w:pPr>
            <w:r w:rsidRPr="006803CC">
              <w:rPr>
                <w:sz w:val="18"/>
                <w:szCs w:val="18"/>
              </w:rPr>
              <w:t>Identifikovanje poslovnih prilika</w:t>
            </w:r>
          </w:p>
        </w:tc>
      </w:tr>
      <w:tr w:rsidR="006803CC" w:rsidRPr="006803CC" w14:paraId="6653DA02"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7848BBDA"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III nedjelja</w:t>
            </w:r>
          </w:p>
        </w:tc>
        <w:tc>
          <w:tcPr>
            <w:tcW w:w="7219" w:type="dxa"/>
            <w:gridSpan w:val="4"/>
            <w:tcBorders>
              <w:top w:val="nil"/>
              <w:bottom w:val="nil"/>
            </w:tcBorders>
          </w:tcPr>
          <w:p w14:paraId="195B8040" w14:textId="77777777" w:rsidR="003A40A9" w:rsidRPr="006803CC" w:rsidRDefault="003A40A9" w:rsidP="00ED1DF4">
            <w:pPr>
              <w:spacing w:after="0"/>
              <w:rPr>
                <w:rFonts w:ascii="Calibri" w:hAnsi="Calibri" w:cs="Calibri"/>
                <w:sz w:val="18"/>
                <w:szCs w:val="18"/>
                <w:lang w:val="en-GB"/>
              </w:rPr>
            </w:pPr>
            <w:r w:rsidRPr="006803CC">
              <w:rPr>
                <w:sz w:val="18"/>
                <w:szCs w:val="18"/>
              </w:rPr>
              <w:t xml:space="preserve">Segmentacija tržišta </w:t>
            </w:r>
          </w:p>
        </w:tc>
      </w:tr>
      <w:tr w:rsidR="006803CC" w:rsidRPr="006803CC" w14:paraId="3C4F6A99"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39DF78DC"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IV nedjelja</w:t>
            </w:r>
          </w:p>
        </w:tc>
        <w:tc>
          <w:tcPr>
            <w:tcW w:w="7219" w:type="dxa"/>
            <w:gridSpan w:val="4"/>
            <w:tcBorders>
              <w:top w:val="nil"/>
              <w:bottom w:val="nil"/>
            </w:tcBorders>
          </w:tcPr>
          <w:p w14:paraId="4D2C6C9C" w14:textId="77777777" w:rsidR="003A40A9" w:rsidRPr="006803CC" w:rsidRDefault="003A40A9" w:rsidP="00ED1DF4">
            <w:pPr>
              <w:spacing w:after="0"/>
              <w:rPr>
                <w:rFonts w:ascii="Calibri" w:hAnsi="Calibri" w:cs="Calibri"/>
                <w:sz w:val="18"/>
                <w:szCs w:val="18"/>
                <w:lang w:val="en-GB"/>
              </w:rPr>
            </w:pPr>
            <w:r w:rsidRPr="006803CC">
              <w:rPr>
                <w:sz w:val="18"/>
                <w:szCs w:val="18"/>
              </w:rPr>
              <w:t>Izbor ciljnog tržišta</w:t>
            </w:r>
          </w:p>
        </w:tc>
      </w:tr>
      <w:tr w:rsidR="006803CC" w:rsidRPr="006803CC" w14:paraId="5DE413EB"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4DB945D3"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V nedjelja</w:t>
            </w:r>
          </w:p>
        </w:tc>
        <w:tc>
          <w:tcPr>
            <w:tcW w:w="7219" w:type="dxa"/>
            <w:gridSpan w:val="4"/>
            <w:tcBorders>
              <w:top w:val="nil"/>
              <w:bottom w:val="nil"/>
            </w:tcBorders>
          </w:tcPr>
          <w:p w14:paraId="57B88C1D" w14:textId="77777777" w:rsidR="003A40A9" w:rsidRPr="006803CC" w:rsidRDefault="003A40A9" w:rsidP="00ED1DF4">
            <w:pPr>
              <w:spacing w:after="0"/>
              <w:rPr>
                <w:rFonts w:ascii="Calibri" w:hAnsi="Calibri" w:cs="Calibri"/>
                <w:b/>
                <w:sz w:val="18"/>
                <w:szCs w:val="18"/>
                <w:lang w:val="en-GB"/>
              </w:rPr>
            </w:pPr>
            <w:r w:rsidRPr="006803CC">
              <w:rPr>
                <w:rFonts w:ascii="Calibri" w:eastAsia="Calibri" w:hAnsi="Calibri" w:cs="Calibri"/>
                <w:b/>
                <w:sz w:val="18"/>
                <w:szCs w:val="18"/>
                <w:lang w:val="en-GB"/>
              </w:rPr>
              <w:t>I test</w:t>
            </w:r>
          </w:p>
        </w:tc>
      </w:tr>
      <w:tr w:rsidR="006803CC" w:rsidRPr="006803CC" w14:paraId="240BB27B"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11DD00FB"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VI nedjelja</w:t>
            </w:r>
          </w:p>
        </w:tc>
        <w:tc>
          <w:tcPr>
            <w:tcW w:w="7219" w:type="dxa"/>
            <w:gridSpan w:val="4"/>
            <w:tcBorders>
              <w:top w:val="nil"/>
              <w:bottom w:val="nil"/>
            </w:tcBorders>
          </w:tcPr>
          <w:p w14:paraId="667B5228" w14:textId="77777777" w:rsidR="003A40A9" w:rsidRPr="006803CC" w:rsidRDefault="003A40A9" w:rsidP="00ED1DF4">
            <w:pPr>
              <w:spacing w:after="0"/>
              <w:rPr>
                <w:sz w:val="18"/>
                <w:szCs w:val="18"/>
              </w:rPr>
            </w:pPr>
            <w:r w:rsidRPr="006803CC">
              <w:rPr>
                <w:sz w:val="18"/>
                <w:szCs w:val="18"/>
              </w:rPr>
              <w:t>Profilisanje ličnosti</w:t>
            </w:r>
          </w:p>
        </w:tc>
      </w:tr>
      <w:tr w:rsidR="006803CC" w:rsidRPr="006803CC" w14:paraId="2EA5FB0D"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6FCAEC60"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VII nedjelja</w:t>
            </w:r>
          </w:p>
        </w:tc>
        <w:tc>
          <w:tcPr>
            <w:tcW w:w="7219" w:type="dxa"/>
            <w:gridSpan w:val="4"/>
            <w:tcBorders>
              <w:top w:val="nil"/>
              <w:bottom w:val="nil"/>
            </w:tcBorders>
          </w:tcPr>
          <w:p w14:paraId="56DB1AF5" w14:textId="77777777" w:rsidR="003A40A9" w:rsidRPr="006803CC" w:rsidRDefault="003A40A9" w:rsidP="00ED1DF4">
            <w:pPr>
              <w:spacing w:after="0"/>
              <w:rPr>
                <w:sz w:val="18"/>
                <w:szCs w:val="18"/>
              </w:rPr>
            </w:pPr>
            <w:r w:rsidRPr="006803CC">
              <w:rPr>
                <w:sz w:val="18"/>
                <w:szCs w:val="18"/>
              </w:rPr>
              <w:t>Vrijednost ponude</w:t>
            </w:r>
          </w:p>
        </w:tc>
      </w:tr>
      <w:tr w:rsidR="006803CC" w:rsidRPr="006803CC" w14:paraId="12AB74BC"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309CF797"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VIII nedjelja</w:t>
            </w:r>
          </w:p>
        </w:tc>
        <w:tc>
          <w:tcPr>
            <w:tcW w:w="7219" w:type="dxa"/>
            <w:gridSpan w:val="4"/>
            <w:tcBorders>
              <w:top w:val="nil"/>
              <w:bottom w:val="nil"/>
            </w:tcBorders>
          </w:tcPr>
          <w:p w14:paraId="10D33BD8" w14:textId="77777777" w:rsidR="003A40A9" w:rsidRPr="006803CC" w:rsidRDefault="003A40A9" w:rsidP="00ED1DF4">
            <w:pPr>
              <w:spacing w:after="0"/>
              <w:rPr>
                <w:sz w:val="18"/>
                <w:szCs w:val="18"/>
              </w:rPr>
            </w:pPr>
            <w:r w:rsidRPr="006803CC">
              <w:rPr>
                <w:sz w:val="18"/>
                <w:szCs w:val="18"/>
              </w:rPr>
              <w:t>Generisanje poslovnog modela</w:t>
            </w:r>
          </w:p>
        </w:tc>
      </w:tr>
      <w:tr w:rsidR="006803CC" w:rsidRPr="006803CC" w14:paraId="3622BF47"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56AA0AAA"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IX nedjelja</w:t>
            </w:r>
          </w:p>
        </w:tc>
        <w:tc>
          <w:tcPr>
            <w:tcW w:w="7219" w:type="dxa"/>
            <w:gridSpan w:val="4"/>
            <w:tcBorders>
              <w:top w:val="nil"/>
              <w:bottom w:val="nil"/>
            </w:tcBorders>
          </w:tcPr>
          <w:p w14:paraId="546808B4" w14:textId="77777777" w:rsidR="003A40A9" w:rsidRPr="006803CC" w:rsidRDefault="003A40A9" w:rsidP="00ED1DF4">
            <w:pPr>
              <w:spacing w:after="0"/>
              <w:rPr>
                <w:sz w:val="18"/>
                <w:szCs w:val="18"/>
              </w:rPr>
            </w:pPr>
            <w:r w:rsidRPr="006803CC">
              <w:rPr>
                <w:sz w:val="18"/>
                <w:szCs w:val="18"/>
              </w:rPr>
              <w:t>Minimalni održivi poslovni proizvod</w:t>
            </w:r>
          </w:p>
        </w:tc>
      </w:tr>
      <w:tr w:rsidR="006803CC" w:rsidRPr="006803CC" w14:paraId="4EDAE6C7"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6E10D11F"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 nedjelja</w:t>
            </w:r>
          </w:p>
        </w:tc>
        <w:tc>
          <w:tcPr>
            <w:tcW w:w="7219" w:type="dxa"/>
            <w:gridSpan w:val="4"/>
            <w:tcBorders>
              <w:top w:val="nil"/>
              <w:bottom w:val="nil"/>
            </w:tcBorders>
          </w:tcPr>
          <w:p w14:paraId="1633734C" w14:textId="77777777" w:rsidR="003A40A9" w:rsidRPr="006803CC" w:rsidRDefault="003A40A9" w:rsidP="00ED1DF4">
            <w:pPr>
              <w:spacing w:after="0"/>
              <w:rPr>
                <w:sz w:val="18"/>
                <w:szCs w:val="18"/>
              </w:rPr>
            </w:pPr>
            <w:r w:rsidRPr="006803CC">
              <w:rPr>
                <w:sz w:val="18"/>
                <w:szCs w:val="18"/>
              </w:rPr>
              <w:t>Biznis plan</w:t>
            </w:r>
          </w:p>
        </w:tc>
      </w:tr>
      <w:tr w:rsidR="006803CC" w:rsidRPr="006803CC" w14:paraId="70AB198C"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3ED434AA"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XI nedjelja</w:t>
            </w:r>
          </w:p>
        </w:tc>
        <w:tc>
          <w:tcPr>
            <w:tcW w:w="7219" w:type="dxa"/>
            <w:gridSpan w:val="4"/>
            <w:tcBorders>
              <w:top w:val="nil"/>
              <w:bottom w:val="nil"/>
            </w:tcBorders>
          </w:tcPr>
          <w:p w14:paraId="6DF52576" w14:textId="77777777" w:rsidR="003A40A9" w:rsidRPr="006803CC" w:rsidRDefault="003A40A9" w:rsidP="00ED1DF4">
            <w:pPr>
              <w:spacing w:after="0"/>
              <w:rPr>
                <w:rFonts w:ascii="Calibri" w:hAnsi="Calibri" w:cs="Calibri"/>
                <w:b/>
                <w:sz w:val="18"/>
                <w:szCs w:val="18"/>
                <w:lang w:val="en-GB"/>
              </w:rPr>
            </w:pPr>
            <w:r w:rsidRPr="006803CC">
              <w:rPr>
                <w:rFonts w:ascii="Calibri" w:eastAsia="Calibri" w:hAnsi="Calibri" w:cs="Calibri"/>
                <w:b/>
                <w:sz w:val="18"/>
                <w:szCs w:val="18"/>
                <w:lang w:val="en-GB"/>
              </w:rPr>
              <w:t>II test</w:t>
            </w:r>
          </w:p>
        </w:tc>
      </w:tr>
      <w:tr w:rsidR="006803CC" w:rsidRPr="006803CC" w14:paraId="627C8A41"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6F000F76"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XII nedjelja</w:t>
            </w:r>
          </w:p>
        </w:tc>
        <w:tc>
          <w:tcPr>
            <w:tcW w:w="7219" w:type="dxa"/>
            <w:gridSpan w:val="4"/>
            <w:tcBorders>
              <w:top w:val="nil"/>
              <w:bottom w:val="nil"/>
            </w:tcBorders>
          </w:tcPr>
          <w:p w14:paraId="705E0897" w14:textId="77777777" w:rsidR="003A40A9" w:rsidRPr="006803CC" w:rsidRDefault="003A40A9" w:rsidP="00ED1DF4">
            <w:pPr>
              <w:spacing w:after="0"/>
              <w:rPr>
                <w:rFonts w:ascii="Calibri" w:hAnsi="Calibri" w:cs="Calibri"/>
                <w:sz w:val="18"/>
                <w:szCs w:val="18"/>
                <w:lang w:val="en-GB"/>
              </w:rPr>
            </w:pPr>
            <w:r w:rsidRPr="006803CC">
              <w:rPr>
                <w:sz w:val="18"/>
                <w:szCs w:val="18"/>
              </w:rPr>
              <w:t>Marketing plan</w:t>
            </w:r>
          </w:p>
        </w:tc>
      </w:tr>
      <w:tr w:rsidR="006803CC" w:rsidRPr="006803CC" w14:paraId="5C180E07"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5ED0D420"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XIII nedjelja</w:t>
            </w:r>
          </w:p>
        </w:tc>
        <w:tc>
          <w:tcPr>
            <w:tcW w:w="7219" w:type="dxa"/>
            <w:gridSpan w:val="4"/>
            <w:tcBorders>
              <w:top w:val="nil"/>
              <w:bottom w:val="nil"/>
            </w:tcBorders>
          </w:tcPr>
          <w:p w14:paraId="0C66BAC7" w14:textId="77777777" w:rsidR="003A40A9" w:rsidRPr="006803CC" w:rsidRDefault="003A40A9" w:rsidP="00ED1DF4">
            <w:pPr>
              <w:spacing w:after="0"/>
              <w:rPr>
                <w:rFonts w:ascii="Calibri" w:hAnsi="Calibri" w:cs="Calibri"/>
                <w:sz w:val="18"/>
                <w:szCs w:val="18"/>
                <w:lang w:val="en-GB"/>
              </w:rPr>
            </w:pPr>
            <w:r w:rsidRPr="006803CC">
              <w:rPr>
                <w:sz w:val="18"/>
                <w:szCs w:val="18"/>
              </w:rPr>
              <w:t>Ljudski resursi</w:t>
            </w:r>
          </w:p>
        </w:tc>
      </w:tr>
      <w:tr w:rsidR="006803CC" w:rsidRPr="006803CC" w14:paraId="1BD5E017"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21DF030E"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XIV nedjelja</w:t>
            </w:r>
          </w:p>
        </w:tc>
        <w:tc>
          <w:tcPr>
            <w:tcW w:w="7219" w:type="dxa"/>
            <w:gridSpan w:val="4"/>
            <w:tcBorders>
              <w:top w:val="nil"/>
              <w:bottom w:val="nil"/>
            </w:tcBorders>
          </w:tcPr>
          <w:p w14:paraId="0384E1C4" w14:textId="77777777" w:rsidR="003A40A9" w:rsidRPr="006803CC" w:rsidRDefault="003A40A9" w:rsidP="00ED1DF4">
            <w:pPr>
              <w:spacing w:after="0"/>
              <w:rPr>
                <w:rFonts w:ascii="Calibri" w:hAnsi="Calibri" w:cs="Calibri"/>
                <w:sz w:val="18"/>
                <w:szCs w:val="18"/>
                <w:lang w:val="en-GB"/>
              </w:rPr>
            </w:pPr>
            <w:r w:rsidRPr="006803CC">
              <w:rPr>
                <w:rFonts w:ascii="Calibri" w:hAnsi="Calibri" w:cs="Calibri"/>
                <w:sz w:val="18"/>
                <w:szCs w:val="18"/>
                <w:lang w:val="en-GB"/>
              </w:rPr>
              <w:t>Liderstvo</w:t>
            </w:r>
          </w:p>
        </w:tc>
      </w:tr>
      <w:tr w:rsidR="006803CC" w:rsidRPr="006803CC" w14:paraId="124CD668"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77029B8F"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XV nedjelja</w:t>
            </w:r>
          </w:p>
        </w:tc>
        <w:tc>
          <w:tcPr>
            <w:tcW w:w="7219" w:type="dxa"/>
            <w:gridSpan w:val="4"/>
            <w:tcBorders>
              <w:top w:val="nil"/>
              <w:bottom w:val="nil"/>
            </w:tcBorders>
          </w:tcPr>
          <w:p w14:paraId="3A16A88C" w14:textId="77777777" w:rsidR="003A40A9" w:rsidRPr="006803CC" w:rsidRDefault="003A40A9" w:rsidP="00ED1DF4">
            <w:pPr>
              <w:spacing w:after="0"/>
              <w:rPr>
                <w:rFonts w:ascii="Calibri" w:hAnsi="Calibri" w:cs="Calibri"/>
                <w:sz w:val="18"/>
                <w:szCs w:val="18"/>
                <w:lang w:val="en-GB"/>
              </w:rPr>
            </w:pPr>
            <w:r w:rsidRPr="006803CC">
              <w:rPr>
                <w:sz w:val="18"/>
                <w:szCs w:val="18"/>
              </w:rPr>
              <w:t>Skaliranje poslovnih prilika</w:t>
            </w:r>
          </w:p>
        </w:tc>
      </w:tr>
      <w:tr w:rsidR="006803CC" w:rsidRPr="006803CC" w14:paraId="74981210"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28CA1B90"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XVI nedjelja</w:t>
            </w:r>
          </w:p>
        </w:tc>
        <w:tc>
          <w:tcPr>
            <w:tcW w:w="7219" w:type="dxa"/>
            <w:gridSpan w:val="4"/>
            <w:tcBorders>
              <w:top w:val="nil"/>
              <w:bottom w:val="nil"/>
            </w:tcBorders>
          </w:tcPr>
          <w:p w14:paraId="6C903D99" w14:textId="77777777" w:rsidR="003A40A9" w:rsidRPr="006803CC" w:rsidRDefault="003A40A9" w:rsidP="00ED1DF4">
            <w:pPr>
              <w:spacing w:after="0"/>
              <w:rPr>
                <w:rFonts w:ascii="Calibri" w:hAnsi="Calibri" w:cs="Calibri"/>
                <w:b/>
                <w:sz w:val="18"/>
                <w:szCs w:val="18"/>
                <w:lang w:val="en-GB"/>
              </w:rPr>
            </w:pPr>
            <w:r w:rsidRPr="006803CC">
              <w:rPr>
                <w:rFonts w:ascii="Calibri" w:eastAsia="Calibri" w:hAnsi="Calibri" w:cs="Calibri"/>
                <w:b/>
                <w:sz w:val="18"/>
                <w:szCs w:val="18"/>
                <w:lang w:val="en-GB"/>
              </w:rPr>
              <w:t>Završni ispit</w:t>
            </w:r>
          </w:p>
        </w:tc>
      </w:tr>
      <w:tr w:rsidR="006803CC" w:rsidRPr="006803CC" w14:paraId="52D8D89F"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bottom w:val="nil"/>
            </w:tcBorders>
          </w:tcPr>
          <w:p w14:paraId="08F9D6D8"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Final nedjelja</w:t>
            </w:r>
          </w:p>
        </w:tc>
        <w:tc>
          <w:tcPr>
            <w:tcW w:w="7219" w:type="dxa"/>
            <w:gridSpan w:val="4"/>
            <w:tcBorders>
              <w:top w:val="nil"/>
              <w:bottom w:val="nil"/>
            </w:tcBorders>
          </w:tcPr>
          <w:p w14:paraId="73B3C6A7" w14:textId="77777777" w:rsidR="003A40A9" w:rsidRPr="006803CC" w:rsidRDefault="003A40A9" w:rsidP="00ED1DF4">
            <w:pPr>
              <w:spacing w:after="0"/>
              <w:rPr>
                <w:rFonts w:ascii="Calibri" w:eastAsia="Calibri" w:hAnsi="Calibri" w:cs="Calibri"/>
                <w:sz w:val="18"/>
                <w:szCs w:val="18"/>
                <w:lang w:val="en-GB"/>
              </w:rPr>
            </w:pPr>
            <w:r w:rsidRPr="006803CC">
              <w:rPr>
                <w:rFonts w:ascii="Calibri" w:eastAsia="Calibri" w:hAnsi="Calibri" w:cs="Calibri"/>
                <w:sz w:val="18"/>
                <w:szCs w:val="18"/>
                <w:lang w:val="en-GB"/>
              </w:rPr>
              <w:t>Ovjera semestra i upis ocjena</w:t>
            </w:r>
          </w:p>
        </w:tc>
      </w:tr>
      <w:tr w:rsidR="006803CC" w:rsidRPr="006803CC" w14:paraId="3CAFF34B" w14:textId="77777777" w:rsidTr="001A514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32"/>
          <w:jc w:val="center"/>
        </w:trPr>
        <w:tc>
          <w:tcPr>
            <w:tcW w:w="1794" w:type="dxa"/>
            <w:tcBorders>
              <w:top w:val="nil"/>
            </w:tcBorders>
          </w:tcPr>
          <w:p w14:paraId="63FB3196" w14:textId="77777777" w:rsidR="003A40A9" w:rsidRPr="006803CC" w:rsidRDefault="003A40A9"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XVIII-XXI nedjelja</w:t>
            </w:r>
          </w:p>
        </w:tc>
        <w:tc>
          <w:tcPr>
            <w:tcW w:w="7219" w:type="dxa"/>
            <w:gridSpan w:val="4"/>
            <w:tcBorders>
              <w:top w:val="nil"/>
              <w:bottom w:val="nil"/>
            </w:tcBorders>
          </w:tcPr>
          <w:p w14:paraId="36AA41ED" w14:textId="77777777" w:rsidR="003A40A9" w:rsidRPr="006803CC" w:rsidRDefault="003A40A9" w:rsidP="00ED1DF4">
            <w:pPr>
              <w:spacing w:after="0"/>
              <w:rPr>
                <w:rFonts w:ascii="Calibri" w:hAnsi="Calibri" w:cs="Calibri"/>
                <w:b/>
                <w:sz w:val="18"/>
                <w:szCs w:val="18"/>
                <w:lang w:val="en-GB"/>
              </w:rPr>
            </w:pPr>
            <w:r w:rsidRPr="006803CC">
              <w:rPr>
                <w:rFonts w:ascii="Calibri" w:eastAsia="Calibri" w:hAnsi="Calibri" w:cs="Calibri"/>
                <w:sz w:val="18"/>
                <w:szCs w:val="18"/>
                <w:lang w:val="en-GB"/>
              </w:rPr>
              <w:t>Dopunska nastava i popravni rok</w:t>
            </w:r>
          </w:p>
        </w:tc>
      </w:tr>
      <w:tr w:rsidR="003A40A9" w:rsidRPr="006803CC" w14:paraId="61459276"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tcPr>
          <w:p w14:paraId="4515680D" w14:textId="77777777" w:rsidR="003A40A9" w:rsidRPr="006803CC" w:rsidRDefault="003A40A9" w:rsidP="00ED1DF4">
            <w:pPr>
              <w:spacing w:after="0" w:line="240" w:lineRule="auto"/>
              <w:textAlignment w:val="baseline"/>
              <w:rPr>
                <w:rFonts w:ascii="Calibri" w:eastAsia="Times New Roman" w:hAnsi="Calibri" w:cs="Calibri"/>
                <w:sz w:val="18"/>
                <w:szCs w:val="18"/>
                <w:lang w:val="en-GB" w:eastAsia="nb-NO"/>
              </w:rPr>
            </w:pPr>
          </w:p>
        </w:tc>
      </w:tr>
      <w:tr w:rsidR="003A40A9" w:rsidRPr="006803CC" w14:paraId="2BE0ED00"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4510AD9B"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sz w:val="20"/>
                <w:szCs w:val="20"/>
                <w:lang w:val="en-GB" w:eastAsia="nb-NO"/>
              </w:rPr>
              <w:t>OPTEREĆENJE STUDENATA PO PREDMETU</w:t>
            </w:r>
          </w:p>
        </w:tc>
      </w:tr>
      <w:tr w:rsidR="001A5141" w:rsidRPr="006803CC" w14:paraId="153D9E11" w14:textId="77777777" w:rsidTr="001A5141">
        <w:tc>
          <w:tcPr>
            <w:tcW w:w="3601" w:type="dxa"/>
            <w:gridSpan w:val="2"/>
            <w:tcBorders>
              <w:top w:val="nil"/>
              <w:left w:val="single" w:sz="6" w:space="0" w:color="auto"/>
              <w:bottom w:val="single" w:sz="6" w:space="0" w:color="auto"/>
              <w:right w:val="single" w:sz="6" w:space="0" w:color="auto"/>
            </w:tcBorders>
            <w:shd w:val="clear" w:color="auto" w:fill="auto"/>
            <w:vAlign w:val="center"/>
            <w:hideMark/>
          </w:tcPr>
          <w:p w14:paraId="0A6081CE" w14:textId="77777777" w:rsidR="001A5141" w:rsidRPr="006803CC" w:rsidRDefault="001A5141" w:rsidP="001A5141">
            <w:pPr>
              <w:spacing w:after="0"/>
              <w:jc w:val="center"/>
              <w:rPr>
                <w:rFonts w:ascii="Calibri" w:eastAsia="Times New Roman" w:hAnsi="Calibri" w:cs="Calibri"/>
                <w:b/>
                <w:bCs/>
                <w:sz w:val="18"/>
                <w:szCs w:val="18"/>
                <w:u w:val="single"/>
                <w:lang w:val="en-GB"/>
              </w:rPr>
            </w:pPr>
            <w:r w:rsidRPr="006803CC">
              <w:rPr>
                <w:rFonts w:ascii="Calibri" w:eastAsia="Times New Roman" w:hAnsi="Calibri" w:cs="Calibri"/>
                <w:b/>
                <w:bCs/>
                <w:sz w:val="18"/>
                <w:szCs w:val="18"/>
                <w:u w:val="single"/>
                <w:lang w:val="en-GB"/>
              </w:rPr>
              <w:t>Nedjeljno</w:t>
            </w:r>
          </w:p>
          <w:p w14:paraId="02653959" w14:textId="77777777" w:rsidR="001A5141" w:rsidRPr="006803CC" w:rsidRDefault="001A5141" w:rsidP="001A5141">
            <w:pPr>
              <w:spacing w:after="0"/>
              <w:ind w:left="24"/>
              <w:rPr>
                <w:rFonts w:ascii="Calibri" w:eastAsia="Times New Roman" w:hAnsi="Calibri" w:cs="Calibri"/>
                <w:b/>
                <w:sz w:val="18"/>
                <w:szCs w:val="18"/>
                <w:lang w:val="it-IT"/>
              </w:rPr>
            </w:pPr>
          </w:p>
          <w:p w14:paraId="16393AA0" w14:textId="54DB76B1" w:rsidR="001A5141" w:rsidRPr="006803CC" w:rsidRDefault="001A5141" w:rsidP="001A5141">
            <w:pPr>
              <w:spacing w:after="0"/>
              <w:ind w:left="24"/>
              <w:rPr>
                <w:rFonts w:ascii="Calibri" w:eastAsia="Times New Roman" w:hAnsi="Calibri" w:cs="Calibri"/>
                <w:sz w:val="18"/>
                <w:szCs w:val="18"/>
                <w:lang w:val="it-IT"/>
              </w:rPr>
            </w:pPr>
            <w:r w:rsidRPr="006803CC">
              <w:rPr>
                <w:rFonts w:ascii="Calibri" w:eastAsia="Times New Roman" w:hAnsi="Calibri" w:cs="Calibri"/>
                <w:b/>
                <w:sz w:val="18"/>
                <w:szCs w:val="18"/>
                <w:lang w:val="it-IT"/>
              </w:rPr>
              <w:t>6 kredita x 40/30 = 8 sati </w:t>
            </w:r>
            <w:r w:rsidRPr="006803CC">
              <w:rPr>
                <w:rFonts w:ascii="Calibri" w:eastAsia="Times New Roman" w:hAnsi="Calibri" w:cs="Calibri"/>
                <w:b/>
                <w:sz w:val="18"/>
                <w:szCs w:val="18"/>
                <w:lang w:val="it-IT"/>
              </w:rPr>
              <w:br/>
            </w:r>
            <w:r w:rsidRPr="006803CC">
              <w:rPr>
                <w:rFonts w:ascii="Calibri" w:eastAsia="Times New Roman" w:hAnsi="Calibri" w:cs="Calibri"/>
                <w:sz w:val="18"/>
                <w:szCs w:val="18"/>
                <w:lang w:val="it-IT"/>
              </w:rPr>
              <w:t>Struktura:</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2 sata</w:t>
            </w:r>
            <w:r w:rsidRPr="006803CC">
              <w:rPr>
                <w:rFonts w:ascii="Calibri" w:eastAsia="Times New Roman" w:hAnsi="Calibri" w:cs="Calibri"/>
                <w:sz w:val="18"/>
                <w:szCs w:val="18"/>
                <w:lang w:val="it-IT"/>
              </w:rPr>
              <w:t> predavanja</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2 sati</w:t>
            </w:r>
            <w:r w:rsidRPr="006803CC">
              <w:rPr>
                <w:rFonts w:ascii="Calibri" w:eastAsia="Times New Roman" w:hAnsi="Calibri" w:cs="Calibri"/>
                <w:sz w:val="18"/>
                <w:szCs w:val="18"/>
                <w:lang w:val="it-IT"/>
              </w:rPr>
              <w:t> vježbi</w:t>
            </w:r>
          </w:p>
          <w:p w14:paraId="5E3FD795" w14:textId="2C8AC2AD" w:rsidR="001A5141" w:rsidRPr="006803CC" w:rsidRDefault="001A5141" w:rsidP="001A5141">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sz w:val="18"/>
                <w:szCs w:val="18"/>
                <w:lang w:val="it-IT"/>
              </w:rPr>
              <w:t>0</w:t>
            </w:r>
            <w:r w:rsidRPr="006803CC">
              <w:rPr>
                <w:rFonts w:ascii="Calibri" w:eastAsia="Times New Roman" w:hAnsi="Calibri"/>
                <w:b/>
                <w:sz w:val="18"/>
                <w:szCs w:val="18"/>
                <w:lang w:val="sr-Latn-ME"/>
              </w:rPr>
              <w:t xml:space="preserve"> sata</w:t>
            </w:r>
            <w:r w:rsidRPr="006803CC">
              <w:rPr>
                <w:rFonts w:ascii="Calibri" w:eastAsia="Times New Roman" w:hAnsi="Calibri"/>
                <w:sz w:val="18"/>
                <w:szCs w:val="18"/>
                <w:lang w:val="sr-Latn-ME"/>
              </w:rPr>
              <w:t xml:space="preserve"> laboratorijskih vježbi</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4 sata</w:t>
            </w:r>
            <w:r w:rsidRPr="006803CC">
              <w:rPr>
                <w:rFonts w:ascii="Calibri" w:eastAsia="Times New Roman" w:hAnsi="Calibri" w:cs="Calibri"/>
                <w:sz w:val="18"/>
                <w:szCs w:val="18"/>
                <w:lang w:val="it-IT"/>
              </w:rPr>
              <w:t> individualnog rada studenta (priprema za laboratorijske vježbe, za kolokvijume, izrada domaćih zadataka) uključujući i konsultacije</w:t>
            </w:r>
          </w:p>
        </w:tc>
        <w:tc>
          <w:tcPr>
            <w:tcW w:w="5412" w:type="dxa"/>
            <w:gridSpan w:val="3"/>
            <w:tcBorders>
              <w:top w:val="nil"/>
              <w:left w:val="nil"/>
              <w:bottom w:val="single" w:sz="6" w:space="0" w:color="auto"/>
              <w:right w:val="single" w:sz="6" w:space="0" w:color="auto"/>
            </w:tcBorders>
            <w:shd w:val="clear" w:color="auto" w:fill="auto"/>
            <w:vAlign w:val="center"/>
            <w:hideMark/>
          </w:tcPr>
          <w:p w14:paraId="5D66A44E" w14:textId="77777777" w:rsidR="001A5141" w:rsidRPr="006803CC" w:rsidRDefault="001A5141" w:rsidP="001A5141">
            <w:pPr>
              <w:spacing w:after="0"/>
              <w:jc w:val="center"/>
              <w:rPr>
                <w:rFonts w:ascii="Calibri" w:eastAsia="Times New Roman" w:hAnsi="Calibri" w:cs="Calibri"/>
                <w:b/>
                <w:bCs/>
                <w:sz w:val="18"/>
                <w:szCs w:val="18"/>
                <w:u w:val="single"/>
                <w:lang w:val="en-GB"/>
              </w:rPr>
            </w:pPr>
            <w:r w:rsidRPr="006803CC">
              <w:rPr>
                <w:rFonts w:ascii="Calibri" w:eastAsia="Times New Roman" w:hAnsi="Calibri" w:cs="Calibri"/>
                <w:b/>
                <w:bCs/>
                <w:sz w:val="18"/>
                <w:szCs w:val="18"/>
                <w:u w:val="single"/>
                <w:lang w:val="en-GB"/>
              </w:rPr>
              <w:t>U semestru</w:t>
            </w:r>
          </w:p>
          <w:p w14:paraId="45BA21EC" w14:textId="77777777" w:rsidR="001A5141" w:rsidRPr="006803CC" w:rsidRDefault="001A5141" w:rsidP="001A5141">
            <w:pPr>
              <w:spacing w:after="0"/>
              <w:ind w:left="-51" w:firstLine="51"/>
              <w:rPr>
                <w:rFonts w:ascii="Calibri" w:eastAsia="Times New Roman" w:hAnsi="Calibri" w:cs="Calibri"/>
                <w:sz w:val="18"/>
                <w:szCs w:val="18"/>
                <w:lang w:val="it-IT"/>
              </w:rPr>
            </w:pPr>
          </w:p>
          <w:p w14:paraId="6CC9D001" w14:textId="10B42F8E" w:rsidR="001A5141" w:rsidRPr="006803CC" w:rsidRDefault="001A5141" w:rsidP="001A5141">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sz w:val="18"/>
                <w:szCs w:val="18"/>
                <w:lang w:val="it-IT"/>
              </w:rPr>
              <w:t>Nastava i završni ispit: (8 sati) x 16 = </w:t>
            </w:r>
            <w:r w:rsidRPr="006803CC">
              <w:rPr>
                <w:rFonts w:ascii="Calibri" w:eastAsia="Times New Roman" w:hAnsi="Calibri" w:cs="Calibri"/>
                <w:b/>
                <w:sz w:val="18"/>
                <w:szCs w:val="18"/>
                <w:lang w:val="it-IT"/>
              </w:rPr>
              <w:t>128 sati </w:t>
            </w:r>
            <w:r w:rsidRPr="006803CC">
              <w:rPr>
                <w:rFonts w:ascii="Calibri" w:eastAsia="Times New Roman" w:hAnsi="Calibri" w:cs="Calibri"/>
                <w:sz w:val="18"/>
                <w:szCs w:val="18"/>
                <w:lang w:val="it-IT"/>
              </w:rPr>
              <w:br/>
              <w:t>Neophodna priprema prije početka semestra (administracija, upis, ovjera): 2 x (8 sati) = 16 sati</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Ukupno opterećenje za predmet: 6 x 30 = 180 sati</w:t>
            </w:r>
            <w:r w:rsidRPr="006803CC">
              <w:rPr>
                <w:rFonts w:ascii="Calibri" w:eastAsia="Times New Roman" w:hAnsi="Calibri" w:cs="Calibri"/>
                <w:sz w:val="18"/>
                <w:szCs w:val="18"/>
                <w:lang w:val="it-IT"/>
              </w:rPr>
              <w:t> </w:t>
            </w:r>
            <w:r w:rsidRPr="006803CC">
              <w:rPr>
                <w:rFonts w:ascii="Calibri" w:eastAsia="Times New Roman" w:hAnsi="Calibri" w:cs="Calibri"/>
                <w:sz w:val="18"/>
                <w:szCs w:val="18"/>
                <w:lang w:val="it-IT"/>
              </w:rPr>
              <w:br/>
            </w:r>
            <w:r w:rsidRPr="006803CC">
              <w:rPr>
                <w:rFonts w:ascii="Calibri" w:eastAsia="Times New Roman" w:hAnsi="Calibri" w:cs="Calibri"/>
                <w:b/>
                <w:sz w:val="18"/>
                <w:szCs w:val="18"/>
                <w:lang w:val="it-IT"/>
              </w:rPr>
              <w:t>Dopunski rad</w:t>
            </w:r>
            <w:r w:rsidRPr="006803CC">
              <w:rPr>
                <w:rFonts w:ascii="Calibri" w:eastAsia="Times New Roman" w:hAnsi="Calibri" w:cs="Calibri"/>
                <w:sz w:val="18"/>
                <w:szCs w:val="18"/>
                <w:lang w:val="it-IT"/>
              </w:rPr>
              <w:t> za pripremu ispita u popravnom ispitnom roku, uključujući i polaganje popravnog ispita od 0 - 30 sati. </w:t>
            </w:r>
            <w:r w:rsidRPr="006803CC">
              <w:rPr>
                <w:rFonts w:ascii="Calibri" w:eastAsia="Times New Roman" w:hAnsi="Calibri" w:cs="Calibri"/>
                <w:sz w:val="18"/>
                <w:szCs w:val="18"/>
                <w:lang w:val="it-IT"/>
              </w:rPr>
              <w:br/>
              <w:t>Struktura opterećenja: 128 sati (nastava) + 16 sati (priprema) + 30 sati (dopunski rad)</w:t>
            </w:r>
          </w:p>
        </w:tc>
      </w:tr>
      <w:tr w:rsidR="003A40A9" w:rsidRPr="006803CC" w14:paraId="424FAF7A" w14:textId="77777777" w:rsidTr="001A5141">
        <w:trPr>
          <w:trHeight w:val="300"/>
        </w:trPr>
        <w:tc>
          <w:tcPr>
            <w:tcW w:w="9013" w:type="dxa"/>
            <w:gridSpan w:val="5"/>
            <w:tcBorders>
              <w:top w:val="nil"/>
              <w:left w:val="single" w:sz="6" w:space="0" w:color="auto"/>
              <w:bottom w:val="single" w:sz="6" w:space="0" w:color="auto"/>
              <w:right w:val="single" w:sz="6" w:space="0" w:color="auto"/>
            </w:tcBorders>
            <w:shd w:val="clear" w:color="auto" w:fill="auto"/>
            <w:vAlign w:val="center"/>
            <w:hideMark/>
          </w:tcPr>
          <w:p w14:paraId="77E5B4A2"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lang w:val="en-GB" w:eastAsia="nb-NO"/>
              </w:rPr>
              <w:t>Studenti su u obavezi da pohađaju nastavu, polažu obavezne testove i završni ispit.</w:t>
            </w:r>
          </w:p>
        </w:tc>
      </w:tr>
      <w:tr w:rsidR="003A40A9" w:rsidRPr="006803CC" w14:paraId="230BD29F"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060BA248"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sz w:val="20"/>
                <w:szCs w:val="20"/>
                <w:lang w:val="en-GB" w:eastAsia="nb-NO"/>
              </w:rPr>
              <w:t>IMO PREPORUČENA LITERATURA:</w:t>
            </w:r>
            <w:r w:rsidRPr="006803CC">
              <w:rPr>
                <w:rFonts w:ascii="Calibri" w:eastAsia="Times New Roman" w:hAnsi="Calibri" w:cs="Calibri"/>
                <w:sz w:val="20"/>
                <w:szCs w:val="20"/>
                <w:lang w:val="en-GB" w:eastAsia="nb-NO"/>
              </w:rPr>
              <w:t> </w:t>
            </w:r>
          </w:p>
          <w:p w14:paraId="075D5829" w14:textId="77777777" w:rsidR="003A40A9" w:rsidRPr="006803CC" w:rsidRDefault="003A40A9" w:rsidP="00ED1DF4">
            <w:pPr>
              <w:spacing w:after="0" w:line="240" w:lineRule="auto"/>
              <w:textAlignment w:val="baseline"/>
              <w:rPr>
                <w:rFonts w:ascii="Calibri" w:eastAsia="Times New Roman" w:hAnsi="Calibri" w:cs="Calibri"/>
                <w:sz w:val="18"/>
                <w:szCs w:val="18"/>
                <w:lang w:val="en-GB" w:eastAsia="nb-NO"/>
              </w:rPr>
            </w:pPr>
            <w:r w:rsidRPr="006803CC">
              <w:rPr>
                <w:rFonts w:ascii="Calibri" w:eastAsia="Times New Roman" w:hAnsi="Calibri" w:cs="Calibri"/>
                <w:i/>
                <w:iCs/>
                <w:sz w:val="18"/>
                <w:szCs w:val="18"/>
                <w:lang w:val="en-GB" w:eastAsia="nb-NO"/>
              </w:rPr>
              <w:t>Ne postoji preporuka IMO literature za ovaj predmet.</w:t>
            </w:r>
          </w:p>
        </w:tc>
      </w:tr>
      <w:tr w:rsidR="003A40A9" w:rsidRPr="006803CC" w14:paraId="118BD9E5"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179BDA4E" w14:textId="77777777" w:rsidR="003A40A9" w:rsidRPr="006803CC" w:rsidRDefault="003A40A9" w:rsidP="00ED1DF4">
            <w:pPr>
              <w:spacing w:after="0" w:line="240" w:lineRule="auto"/>
              <w:textAlignment w:val="baseline"/>
              <w:rPr>
                <w:rFonts w:ascii="Calibri" w:eastAsia="Times New Roman" w:hAnsi="Calibri" w:cs="Calibri"/>
                <w:sz w:val="20"/>
                <w:szCs w:val="20"/>
                <w:lang w:val="en-GB" w:eastAsia="nb-NO"/>
              </w:rPr>
            </w:pPr>
            <w:r w:rsidRPr="006803CC">
              <w:rPr>
                <w:rFonts w:ascii="Calibri" w:eastAsia="Times New Roman" w:hAnsi="Calibri" w:cs="Calibri"/>
                <w:b/>
                <w:bCs/>
                <w:sz w:val="20"/>
                <w:szCs w:val="20"/>
                <w:lang w:val="en-GB" w:eastAsia="nb-NO"/>
              </w:rPr>
              <w:t>LITERATURA:</w:t>
            </w:r>
            <w:r w:rsidRPr="006803CC">
              <w:rPr>
                <w:rFonts w:ascii="Calibri" w:eastAsia="Times New Roman" w:hAnsi="Calibri" w:cs="Calibri"/>
                <w:sz w:val="20"/>
                <w:szCs w:val="20"/>
                <w:lang w:val="en-GB" w:eastAsia="nb-NO"/>
              </w:rPr>
              <w:t> </w:t>
            </w:r>
          </w:p>
          <w:p w14:paraId="5112B32F"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Aulet, B. (2013). Disciplined Entrepreneurship – 24 steps to a successful startup. John Wiley &amp; Sons.</w:t>
            </w:r>
          </w:p>
          <w:p w14:paraId="5570EB8A"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Aulet, B. (2013). Disciplined Entrepreneurship – Workbook. John Wiley &amp; Sons.</w:t>
            </w:r>
          </w:p>
          <w:p w14:paraId="6808E253"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European Commision. (2020) The EU Blue Economy Report 2020. Publications Office of the European Union.</w:t>
            </w:r>
          </w:p>
          <w:p w14:paraId="37DF7826"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 xml:space="preserve">World Bank and United Nations Department of Economic and Social Affairs (2017). The potential of the Blue Economy. World Bank. </w:t>
            </w:r>
          </w:p>
          <w:p w14:paraId="13111629"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i/>
                <w:iCs/>
                <w:sz w:val="18"/>
                <w:szCs w:val="18"/>
                <w:lang w:val="en-GB" w:eastAsia="nb-NO"/>
              </w:rPr>
            </w:pPr>
            <w:r w:rsidRPr="006803CC">
              <w:rPr>
                <w:rFonts w:ascii="Calibri" w:eastAsia="Times New Roman" w:hAnsi="Calibri" w:cs="Calibri"/>
                <w:sz w:val="18"/>
                <w:szCs w:val="18"/>
                <w:lang w:val="en-GB" w:eastAsia="nb-NO"/>
              </w:rPr>
              <w:t xml:space="preserve">Light matters – a case study on startup in maritime industry – obezbijeđeno od NTNU. </w:t>
            </w:r>
          </w:p>
        </w:tc>
      </w:tr>
      <w:tr w:rsidR="003A40A9" w:rsidRPr="006803CC" w14:paraId="2CD26EC9"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3D32E61B" w14:textId="77777777" w:rsidR="003A40A9" w:rsidRPr="006803CC" w:rsidRDefault="003A40A9" w:rsidP="00ED1DF4">
            <w:pPr>
              <w:rPr>
                <w:rFonts w:ascii="Calibri" w:hAnsi="Calibri" w:cs="Calibri"/>
                <w:b/>
                <w:sz w:val="20"/>
                <w:szCs w:val="20"/>
                <w:lang w:val="en-GB"/>
              </w:rPr>
            </w:pPr>
            <w:r w:rsidRPr="006803CC">
              <w:rPr>
                <w:rFonts w:ascii="Calibri" w:eastAsia="Calibri" w:hAnsi="Calibri" w:cs="Calibri"/>
                <w:b/>
                <w:sz w:val="20"/>
                <w:szCs w:val="20"/>
                <w:lang w:val="en-GB"/>
              </w:rPr>
              <w:t>OBLICI PROVJERE ZNAJA I OCJENJIVANJE:</w:t>
            </w:r>
          </w:p>
          <w:p w14:paraId="64B27153" w14:textId="77777777" w:rsidR="003A40A9" w:rsidRPr="006803CC" w:rsidRDefault="003A40A9" w:rsidP="00B848A9">
            <w:pPr>
              <w:numPr>
                <w:ilvl w:val="0"/>
                <w:numId w:val="11"/>
              </w:numPr>
              <w:pBdr>
                <w:top w:val="nil"/>
                <w:left w:val="nil"/>
                <w:bottom w:val="nil"/>
                <w:right w:val="nil"/>
                <w:between w:val="nil"/>
              </w:pBdr>
              <w:tabs>
                <w:tab w:val="left" w:pos="425"/>
                <w:tab w:val="left" w:pos="851"/>
              </w:tabs>
              <w:spacing w:after="0" w:line="240" w:lineRule="auto"/>
              <w:rPr>
                <w:rFonts w:ascii="Calibri" w:hAnsi="Calibri" w:cs="Calibri"/>
                <w:b/>
                <w:lang w:val="en-GB"/>
              </w:rPr>
            </w:pPr>
            <w:r w:rsidRPr="006803CC">
              <w:rPr>
                <w:rFonts w:ascii="Calibri" w:eastAsia="Calibri" w:hAnsi="Calibri" w:cs="Calibri"/>
                <w:sz w:val="18"/>
                <w:szCs w:val="18"/>
                <w:lang w:val="en-GB"/>
              </w:rPr>
              <w:t xml:space="preserve">Testovi (2*15 poena – ukupno 30 poena); </w:t>
            </w:r>
          </w:p>
          <w:p w14:paraId="2CB25CFD" w14:textId="77777777" w:rsidR="003A40A9" w:rsidRPr="006803CC" w:rsidRDefault="003A40A9" w:rsidP="00B848A9">
            <w:pPr>
              <w:numPr>
                <w:ilvl w:val="0"/>
                <w:numId w:val="11"/>
              </w:numPr>
              <w:pBdr>
                <w:top w:val="nil"/>
                <w:left w:val="nil"/>
                <w:bottom w:val="nil"/>
                <w:right w:val="nil"/>
                <w:between w:val="nil"/>
              </w:pBdr>
              <w:tabs>
                <w:tab w:val="left" w:pos="425"/>
                <w:tab w:val="left" w:pos="851"/>
              </w:tabs>
              <w:spacing w:after="0" w:line="240" w:lineRule="auto"/>
              <w:rPr>
                <w:rFonts w:ascii="Calibri" w:hAnsi="Calibri" w:cs="Calibri"/>
                <w:b/>
                <w:lang w:val="en-GB"/>
              </w:rPr>
            </w:pPr>
            <w:r w:rsidRPr="006803CC">
              <w:rPr>
                <w:rFonts w:ascii="Calibri" w:eastAsia="Calibri" w:hAnsi="Calibri" w:cs="Calibri"/>
                <w:sz w:val="18"/>
                <w:szCs w:val="18"/>
                <w:lang w:val="en-GB"/>
              </w:rPr>
              <w:t xml:space="preserve">Prezentacije &amp; aktivnost &amp; timski rad (20 poena); </w:t>
            </w:r>
          </w:p>
          <w:p w14:paraId="51A61599" w14:textId="77777777" w:rsidR="003A40A9" w:rsidRPr="006803CC" w:rsidRDefault="003A40A9" w:rsidP="00B848A9">
            <w:pPr>
              <w:numPr>
                <w:ilvl w:val="0"/>
                <w:numId w:val="11"/>
              </w:numPr>
              <w:pBdr>
                <w:top w:val="nil"/>
                <w:left w:val="nil"/>
                <w:bottom w:val="nil"/>
                <w:right w:val="nil"/>
                <w:between w:val="nil"/>
              </w:pBdr>
              <w:tabs>
                <w:tab w:val="left" w:pos="425"/>
                <w:tab w:val="left" w:pos="851"/>
              </w:tabs>
              <w:spacing w:after="0" w:line="240" w:lineRule="auto"/>
              <w:rPr>
                <w:rFonts w:ascii="Calibri" w:hAnsi="Calibri" w:cs="Calibri"/>
                <w:b/>
                <w:lang w:val="en-GB"/>
              </w:rPr>
            </w:pPr>
            <w:r w:rsidRPr="006803CC">
              <w:rPr>
                <w:rFonts w:ascii="Calibri" w:eastAsia="Calibri" w:hAnsi="Calibri" w:cs="Calibri"/>
                <w:sz w:val="18"/>
                <w:szCs w:val="18"/>
                <w:lang w:val="en-GB"/>
              </w:rPr>
              <w:t>Završni ispit (50 poena).</w:t>
            </w:r>
          </w:p>
          <w:p w14:paraId="6B97778E" w14:textId="77777777" w:rsidR="003A40A9" w:rsidRPr="006803CC" w:rsidRDefault="003A40A9" w:rsidP="00ED1DF4">
            <w:pPr>
              <w:spacing w:after="0" w:line="240" w:lineRule="auto"/>
              <w:textAlignment w:val="baseline"/>
              <w:rPr>
                <w:rFonts w:ascii="Calibri" w:eastAsia="Times New Roman" w:hAnsi="Calibri" w:cs="Calibri"/>
                <w:sz w:val="18"/>
                <w:szCs w:val="18"/>
                <w:lang w:val="en-GB" w:eastAsia="nb-NO"/>
              </w:rPr>
            </w:pPr>
            <w:r w:rsidRPr="006803CC">
              <w:rPr>
                <w:rFonts w:ascii="Calibri" w:eastAsia="Calibri" w:hAnsi="Calibri" w:cs="Calibri"/>
                <w:sz w:val="18"/>
                <w:szCs w:val="18"/>
                <w:lang w:val="en-GB"/>
              </w:rPr>
              <w:t>Prelazna ocjena se dobija ako se kumulativno sakupi najmanje 50 poena.</w:t>
            </w:r>
          </w:p>
        </w:tc>
      </w:tr>
      <w:tr w:rsidR="003A40A9" w:rsidRPr="006803CC" w14:paraId="005DF369"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1FF0D396" w14:textId="77777777" w:rsidR="003A40A9" w:rsidRPr="006803CC" w:rsidRDefault="003A40A9" w:rsidP="00ED1DF4">
            <w:pPr>
              <w:spacing w:after="0" w:line="240" w:lineRule="auto"/>
              <w:textAlignment w:val="baseline"/>
              <w:rPr>
                <w:rFonts w:ascii="Calibri" w:eastAsia="Times New Roman" w:hAnsi="Calibri" w:cs="Calibri"/>
                <w:sz w:val="20"/>
                <w:szCs w:val="20"/>
                <w:lang w:val="en-GB" w:eastAsia="nb-NO"/>
              </w:rPr>
            </w:pPr>
            <w:r w:rsidRPr="006803CC">
              <w:rPr>
                <w:rFonts w:ascii="Calibri" w:eastAsia="Times New Roman" w:hAnsi="Calibri" w:cs="Calibri"/>
                <w:b/>
                <w:bCs/>
                <w:sz w:val="20"/>
                <w:szCs w:val="20"/>
                <w:lang w:val="en-GB" w:eastAsia="nb-NO"/>
              </w:rPr>
              <w:t>POSEBNA NAPOMENA ZA PREDMET: </w:t>
            </w:r>
            <w:r w:rsidRPr="006803CC">
              <w:rPr>
                <w:rFonts w:ascii="Calibri" w:eastAsia="Times New Roman" w:hAnsi="Calibri" w:cs="Calibri"/>
                <w:sz w:val="20"/>
                <w:szCs w:val="20"/>
                <w:lang w:val="en-GB" w:eastAsia="nb-NO"/>
              </w:rPr>
              <w:t> </w:t>
            </w:r>
          </w:p>
          <w:p w14:paraId="74F1EEAA"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Calibri" w:hAnsi="Calibri" w:cs="Calibri"/>
                <w:sz w:val="18"/>
                <w:szCs w:val="18"/>
                <w:lang w:val="en-GB"/>
              </w:rPr>
              <w:t>U okviru prvog mjeseca predavanja, lekcije i vježbe će se parcijalno izvoditi od strane predstavnika visokoobrazovnih institucija iz pratnerskih institucija iz Eu u okviru projekta Erasmus + Blue WBC.</w:t>
            </w:r>
          </w:p>
        </w:tc>
      </w:tr>
      <w:tr w:rsidR="003A40A9" w:rsidRPr="006803CC" w14:paraId="7B870B35"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2F4FBC2B" w14:textId="77777777" w:rsidR="003A40A9" w:rsidRPr="006803CC" w:rsidRDefault="003A40A9" w:rsidP="00ED1DF4">
            <w:pPr>
              <w:spacing w:after="0" w:line="240" w:lineRule="auto"/>
              <w:textAlignment w:val="baseline"/>
              <w:rPr>
                <w:rFonts w:ascii="Calibri" w:eastAsia="Times New Roman" w:hAnsi="Calibri" w:cs="Calibri"/>
                <w:sz w:val="20"/>
                <w:szCs w:val="20"/>
                <w:lang w:val="en-GB" w:eastAsia="nb-NO"/>
              </w:rPr>
            </w:pPr>
            <w:r w:rsidRPr="006803CC">
              <w:rPr>
                <w:rFonts w:ascii="Calibri" w:eastAsia="Times New Roman" w:hAnsi="Calibri" w:cs="Calibri"/>
                <w:b/>
                <w:bCs/>
                <w:sz w:val="20"/>
                <w:szCs w:val="20"/>
                <w:lang w:val="en-GB" w:eastAsia="nb-NO"/>
              </w:rPr>
              <w:t>OČEKIVANI ISHODI UČENJA: </w:t>
            </w:r>
            <w:r w:rsidRPr="006803CC">
              <w:rPr>
                <w:rFonts w:ascii="Calibri" w:eastAsia="Times New Roman" w:hAnsi="Calibri" w:cs="Calibri"/>
                <w:sz w:val="20"/>
                <w:szCs w:val="20"/>
                <w:lang w:val="en-GB" w:eastAsia="nb-NO"/>
              </w:rPr>
              <w:t> </w:t>
            </w:r>
          </w:p>
          <w:p w14:paraId="20F279DE" w14:textId="77777777" w:rsidR="003A40A9" w:rsidRPr="006803CC" w:rsidRDefault="003A40A9" w:rsidP="00ED1DF4">
            <w:pPr>
              <w:spacing w:after="0" w:line="240" w:lineRule="auto"/>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Po uspješno završenom predmetu, student će biti u stanju:</w:t>
            </w:r>
          </w:p>
          <w:p w14:paraId="1139FD03"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Definisati pojam preduzetništva.</w:t>
            </w:r>
          </w:p>
          <w:p w14:paraId="78AC1AE0"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Identifikovati i opisati tržišne segmente, ciljna tržišta i ličnosti.</w:t>
            </w:r>
          </w:p>
          <w:p w14:paraId="7D900BD1"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Razviti ponude vrijednosti i poslovne modele za start-up-ove u plavoj ekonomiji.</w:t>
            </w:r>
          </w:p>
          <w:p w14:paraId="1A22484A"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Definisati i opisati komponente poslovnih modela.</w:t>
            </w:r>
          </w:p>
          <w:p w14:paraId="303BFFFF"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Razviti biznis plan za poslovnu priliku.</w:t>
            </w:r>
          </w:p>
          <w:p w14:paraId="08D8AD8F" w14:textId="77777777" w:rsidR="003A40A9" w:rsidRPr="006803CC" w:rsidRDefault="003A40A9" w:rsidP="00B848A9">
            <w:pPr>
              <w:numPr>
                <w:ilvl w:val="0"/>
                <w:numId w:val="3"/>
              </w:numPr>
              <w:spacing w:after="0" w:line="240" w:lineRule="auto"/>
              <w:ind w:left="360" w:firstLine="0"/>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Opisati karakteristike skalabilnih poslovnih modela.</w:t>
            </w:r>
          </w:p>
        </w:tc>
      </w:tr>
      <w:tr w:rsidR="003A40A9" w:rsidRPr="006803CC" w14:paraId="1A1834E5" w14:textId="77777777" w:rsidTr="001A5141">
        <w:tc>
          <w:tcPr>
            <w:tcW w:w="9013" w:type="dxa"/>
            <w:gridSpan w:val="5"/>
            <w:tcBorders>
              <w:top w:val="nil"/>
              <w:left w:val="single" w:sz="6" w:space="0" w:color="auto"/>
              <w:bottom w:val="single" w:sz="6" w:space="0" w:color="auto"/>
              <w:right w:val="single" w:sz="6" w:space="0" w:color="auto"/>
            </w:tcBorders>
            <w:shd w:val="clear" w:color="auto" w:fill="auto"/>
            <w:hideMark/>
          </w:tcPr>
          <w:p w14:paraId="06C5DC4E" w14:textId="77777777" w:rsidR="003A40A9" w:rsidRPr="006803CC" w:rsidRDefault="003A40A9" w:rsidP="00ED1DF4">
            <w:pPr>
              <w:spacing w:after="0" w:line="240" w:lineRule="auto"/>
              <w:jc w:val="both"/>
              <w:textAlignment w:val="baseline"/>
              <w:rPr>
                <w:rFonts w:ascii="Calibri" w:eastAsia="Times New Roman" w:hAnsi="Calibri" w:cs="Calibri"/>
                <w:b/>
                <w:bCs/>
                <w:sz w:val="20"/>
                <w:szCs w:val="20"/>
                <w:lang w:val="en-GB" w:eastAsia="nb-NO"/>
              </w:rPr>
            </w:pPr>
            <w:r w:rsidRPr="006803CC">
              <w:rPr>
                <w:rFonts w:ascii="Calibri" w:eastAsia="Times New Roman" w:hAnsi="Calibri" w:cs="Calibri"/>
                <w:b/>
                <w:bCs/>
                <w:sz w:val="20"/>
                <w:szCs w:val="20"/>
                <w:lang w:val="en-GB" w:eastAsia="nb-NO"/>
              </w:rPr>
              <w:t xml:space="preserve">METODE PROCJENE KVALITETA ZA POSTIZANJE ŽELJENIH REZULTATA: </w:t>
            </w:r>
          </w:p>
          <w:p w14:paraId="6FA14D1D" w14:textId="77777777" w:rsidR="003A40A9" w:rsidRPr="006803CC" w:rsidRDefault="003A40A9" w:rsidP="00ED1DF4">
            <w:pPr>
              <w:spacing w:after="0" w:line="240" w:lineRule="auto"/>
              <w:jc w:val="both"/>
              <w:textAlignment w:val="baseline"/>
              <w:rPr>
                <w:rFonts w:ascii="Calibri" w:hAnsi="Calibri" w:cs="Calibri"/>
                <w:sz w:val="18"/>
                <w:szCs w:val="20"/>
                <w:lang w:val="en-GB"/>
              </w:rPr>
            </w:pPr>
            <w:r w:rsidRPr="006803CC">
              <w:rPr>
                <w:rFonts w:ascii="Calibri" w:hAnsi="Calibri" w:cs="Calibri"/>
                <w:sz w:val="18"/>
                <w:szCs w:val="20"/>
                <w:lang w:val="en-GB"/>
              </w:rPr>
              <w:t>Kontrola od strane Univerziteta, Kontrola nastavnog procesa od strane Fakulteta, Spisak prisustva studenata, Analiza stepena prolaznosti (Sistem upravljanja kvalitetom u skladu sa ISO 9001:2015).</w:t>
            </w:r>
          </w:p>
        </w:tc>
      </w:tr>
      <w:tr w:rsidR="003A40A9" w:rsidRPr="006803CC" w14:paraId="7A11B201" w14:textId="77777777" w:rsidTr="001A5141">
        <w:tc>
          <w:tcPr>
            <w:tcW w:w="1794" w:type="dxa"/>
            <w:tcBorders>
              <w:top w:val="nil"/>
              <w:left w:val="single" w:sz="6" w:space="0" w:color="auto"/>
              <w:bottom w:val="single" w:sz="6" w:space="0" w:color="auto"/>
              <w:right w:val="single" w:sz="6" w:space="0" w:color="auto"/>
            </w:tcBorders>
            <w:shd w:val="clear" w:color="auto" w:fill="auto"/>
            <w:vAlign w:val="center"/>
            <w:hideMark/>
          </w:tcPr>
          <w:p w14:paraId="2DB1E346"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sz w:val="18"/>
                <w:szCs w:val="18"/>
                <w:lang w:val="en-GB" w:eastAsia="nb-NO"/>
              </w:rPr>
              <w:t>PODATKE PRIPREMIO/LA:</w:t>
            </w:r>
            <w:r w:rsidRPr="006803CC">
              <w:rPr>
                <w:rFonts w:ascii="Calibri" w:eastAsia="Times New Roman" w:hAnsi="Calibri" w:cs="Calibri"/>
                <w:sz w:val="18"/>
                <w:szCs w:val="18"/>
                <w:lang w:val="en-GB" w:eastAsia="nb-NO"/>
              </w:rPr>
              <w:t> </w:t>
            </w:r>
          </w:p>
        </w:tc>
        <w:tc>
          <w:tcPr>
            <w:tcW w:w="7219" w:type="dxa"/>
            <w:gridSpan w:val="4"/>
            <w:tcBorders>
              <w:top w:val="nil"/>
              <w:left w:val="nil"/>
              <w:bottom w:val="single" w:sz="6" w:space="0" w:color="auto"/>
              <w:right w:val="single" w:sz="6" w:space="0" w:color="auto"/>
            </w:tcBorders>
            <w:shd w:val="clear" w:color="auto" w:fill="auto"/>
            <w:vAlign w:val="center"/>
            <w:hideMark/>
          </w:tcPr>
          <w:p w14:paraId="1C68C31B" w14:textId="4495E9B7" w:rsidR="003A40A9" w:rsidRPr="006803CC" w:rsidRDefault="00B85C24"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sz w:val="18"/>
                <w:szCs w:val="18"/>
                <w:lang w:val="en-GB" w:eastAsia="nb-NO"/>
              </w:rPr>
              <w:t xml:space="preserve">Prof. dr Senka Šekularac Ivošević, </w:t>
            </w:r>
            <w:r w:rsidRPr="006803CC">
              <w:rPr>
                <w:rFonts w:ascii="Calibri" w:eastAsia="Times New Roman" w:hAnsi="Calibri" w:cs="Calibri"/>
                <w:sz w:val="18"/>
                <w:szCs w:val="18"/>
                <w:lang w:eastAsia="nb-NO"/>
              </w:rPr>
              <w:t>Doc. dr Ilija Moric</w:t>
            </w:r>
          </w:p>
        </w:tc>
      </w:tr>
      <w:tr w:rsidR="003A40A9" w:rsidRPr="006803CC" w14:paraId="04651E0E" w14:textId="77777777" w:rsidTr="001A5141">
        <w:tc>
          <w:tcPr>
            <w:tcW w:w="1794" w:type="dxa"/>
            <w:tcBorders>
              <w:top w:val="nil"/>
              <w:left w:val="single" w:sz="6" w:space="0" w:color="auto"/>
              <w:bottom w:val="single" w:sz="6" w:space="0" w:color="auto"/>
              <w:right w:val="single" w:sz="6" w:space="0" w:color="auto"/>
            </w:tcBorders>
            <w:shd w:val="clear" w:color="auto" w:fill="auto"/>
            <w:vAlign w:val="center"/>
            <w:hideMark/>
          </w:tcPr>
          <w:p w14:paraId="13E6D058"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b/>
                <w:bCs/>
                <w:sz w:val="18"/>
                <w:szCs w:val="18"/>
                <w:lang w:val="en-GB" w:eastAsia="nb-NO"/>
              </w:rPr>
              <w:t>NAPOMENA:</w:t>
            </w:r>
            <w:r w:rsidRPr="006803CC">
              <w:rPr>
                <w:rFonts w:ascii="Calibri" w:eastAsia="Times New Roman" w:hAnsi="Calibri" w:cs="Calibri"/>
                <w:sz w:val="18"/>
                <w:szCs w:val="18"/>
                <w:lang w:val="en-GB" w:eastAsia="nb-NO"/>
              </w:rPr>
              <w:t> </w:t>
            </w:r>
          </w:p>
        </w:tc>
        <w:tc>
          <w:tcPr>
            <w:tcW w:w="7219" w:type="dxa"/>
            <w:gridSpan w:val="4"/>
            <w:tcBorders>
              <w:top w:val="nil"/>
              <w:left w:val="nil"/>
              <w:bottom w:val="single" w:sz="6" w:space="0" w:color="auto"/>
              <w:right w:val="single" w:sz="6" w:space="0" w:color="auto"/>
            </w:tcBorders>
            <w:shd w:val="clear" w:color="auto" w:fill="auto"/>
            <w:vAlign w:val="center"/>
            <w:hideMark/>
          </w:tcPr>
          <w:p w14:paraId="18D37CBD" w14:textId="77777777" w:rsidR="003A40A9" w:rsidRPr="006803CC" w:rsidRDefault="003A40A9" w:rsidP="00ED1DF4">
            <w:pPr>
              <w:spacing w:after="0" w:line="240" w:lineRule="auto"/>
              <w:textAlignment w:val="baseline"/>
              <w:rPr>
                <w:rFonts w:ascii="Times New Roman" w:eastAsia="Times New Roman" w:hAnsi="Times New Roman" w:cs="Times New Roman"/>
                <w:sz w:val="24"/>
                <w:szCs w:val="24"/>
                <w:lang w:val="en-GB" w:eastAsia="nb-NO"/>
              </w:rPr>
            </w:pPr>
            <w:r w:rsidRPr="006803CC">
              <w:rPr>
                <w:rFonts w:ascii="Calibri" w:eastAsia="Times New Roman" w:hAnsi="Calibri" w:cs="Calibri"/>
                <w:sz w:val="20"/>
                <w:szCs w:val="20"/>
                <w:lang w:val="en-GB" w:eastAsia="nb-NO"/>
              </w:rPr>
              <w:t> </w:t>
            </w:r>
          </w:p>
        </w:tc>
      </w:tr>
    </w:tbl>
    <w:p w14:paraId="47E7E859" w14:textId="57C1C287" w:rsidR="003A40A9" w:rsidRPr="006803CC" w:rsidRDefault="003A40A9" w:rsidP="003A40A9">
      <w:pPr>
        <w:rPr>
          <w:lang w:val="en-GB"/>
        </w:rPr>
      </w:pPr>
    </w:p>
    <w:p w14:paraId="3F509481" w14:textId="77777777" w:rsidR="003A40A9" w:rsidRPr="006803CC" w:rsidRDefault="003A40A9" w:rsidP="003A40A9">
      <w:pPr>
        <w:rPr>
          <w:lang w:val="en-GB"/>
        </w:rPr>
      </w:pPr>
    </w:p>
    <w:p w14:paraId="420A5B53" w14:textId="2C8C3970" w:rsidR="00C8627C" w:rsidRPr="006803CC" w:rsidRDefault="00C8627C" w:rsidP="00E964D2">
      <w:pPr>
        <w:jc w:val="both"/>
        <w:rPr>
          <w:b/>
          <w:lang w:val="en-GB"/>
        </w:rPr>
      </w:pPr>
    </w:p>
    <w:p w14:paraId="1A845AD3" w14:textId="3C4D3D22" w:rsidR="009D5E53" w:rsidRPr="006803CC" w:rsidRDefault="009D5E53" w:rsidP="00E964D2">
      <w:pPr>
        <w:jc w:val="both"/>
        <w:rPr>
          <w:b/>
          <w:lang w:val="en-GB"/>
        </w:rPr>
      </w:pPr>
    </w:p>
    <w:p w14:paraId="7A2F0B74" w14:textId="2D7FF9BE" w:rsidR="009D5E53" w:rsidRPr="006803CC" w:rsidRDefault="009D5E53" w:rsidP="00E964D2">
      <w:pPr>
        <w:jc w:val="both"/>
        <w:rPr>
          <w:b/>
          <w:lang w:val="en-GB"/>
        </w:rPr>
      </w:pPr>
    </w:p>
    <w:p w14:paraId="219CC6AA" w14:textId="5E21DA78" w:rsidR="009D5E53" w:rsidRPr="006803CC" w:rsidRDefault="009D5E53" w:rsidP="00E964D2">
      <w:pPr>
        <w:jc w:val="both"/>
        <w:rPr>
          <w:b/>
          <w:lang w:val="en-GB"/>
        </w:rPr>
      </w:pPr>
    </w:p>
    <w:p w14:paraId="53C72301" w14:textId="2561EEAD" w:rsidR="009D5E53" w:rsidRPr="006803CC" w:rsidRDefault="009D5E53" w:rsidP="00E964D2">
      <w:pPr>
        <w:jc w:val="both"/>
        <w:rPr>
          <w:b/>
          <w:lang w:val="en-GB"/>
        </w:rPr>
      </w:pPr>
    </w:p>
    <w:p w14:paraId="57E45016" w14:textId="3705B988" w:rsidR="009D5E53" w:rsidRPr="006803CC" w:rsidRDefault="006E3964" w:rsidP="00B848A9">
      <w:pPr>
        <w:pStyle w:val="Heading1"/>
        <w:numPr>
          <w:ilvl w:val="0"/>
          <w:numId w:val="13"/>
        </w:numPr>
        <w:spacing w:after="240"/>
        <w:ind w:left="357" w:hanging="357"/>
        <w:rPr>
          <w:b/>
          <w:color w:val="auto"/>
          <w:sz w:val="36"/>
          <w:lang w:val="en-GB"/>
        </w:rPr>
      </w:pPr>
      <w:bookmarkStart w:id="4" w:name="_Toc89269120"/>
      <w:bookmarkStart w:id="5" w:name="_GoBack"/>
      <w:r w:rsidRPr="006803CC">
        <w:rPr>
          <w:b/>
          <w:color w:val="auto"/>
          <w:sz w:val="36"/>
          <w:lang w:val="en-GB"/>
        </w:rPr>
        <w:t>Pomorske Offshore Tehnologije i Operacije</w:t>
      </w:r>
      <w:bookmarkEnd w:id="4"/>
      <w:r w:rsidRPr="006803CC">
        <w:rPr>
          <w:b/>
          <w:color w:val="auto"/>
          <w:sz w:val="36"/>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38"/>
        <w:gridCol w:w="1773"/>
        <w:gridCol w:w="1331"/>
        <w:gridCol w:w="2526"/>
        <w:gridCol w:w="1548"/>
      </w:tblGrid>
      <w:tr w:rsidR="006E3964" w:rsidRPr="006803CC" w14:paraId="48D30D69" w14:textId="77777777" w:rsidTr="00F63096">
        <w:trPr>
          <w:trHeight w:val="397"/>
          <w:jc w:val="center"/>
        </w:trPr>
        <w:tc>
          <w:tcPr>
            <w:tcW w:w="1838" w:type="dxa"/>
            <w:tcBorders>
              <w:bottom w:val="single" w:sz="4" w:space="0" w:color="auto"/>
            </w:tcBorders>
            <w:vAlign w:val="center"/>
          </w:tcPr>
          <w:p w14:paraId="6FCE8FC6" w14:textId="65A1B1D7" w:rsidR="006E396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Naziv predmeta</w:t>
            </w:r>
          </w:p>
        </w:tc>
        <w:tc>
          <w:tcPr>
            <w:tcW w:w="7178" w:type="dxa"/>
            <w:gridSpan w:val="4"/>
            <w:tcBorders>
              <w:bottom w:val="single" w:sz="4" w:space="0" w:color="auto"/>
            </w:tcBorders>
            <w:vAlign w:val="center"/>
          </w:tcPr>
          <w:p w14:paraId="626E9EE8" w14:textId="77777777" w:rsidR="006E3964" w:rsidRPr="006803CC" w:rsidRDefault="006E3964"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bookmarkStart w:id="6" w:name="_Toc89197380"/>
            <w:bookmarkStart w:id="7" w:name="_Toc89203088"/>
            <w:r w:rsidRPr="006803CC">
              <w:rPr>
                <w:rFonts w:ascii="Calibri Light" w:eastAsia="Times New Roman" w:hAnsi="Calibri Light" w:cs="Times New Roman"/>
                <w:b/>
                <w:bCs/>
                <w:noProof/>
                <w:sz w:val="36"/>
                <w:lang w:val="en-GB" w:eastAsia="en-US"/>
              </w:rPr>
              <w:t>Pomorske Offshore Tehnologije i Operacije</w:t>
            </w:r>
            <w:bookmarkEnd w:id="6"/>
            <w:bookmarkEnd w:id="7"/>
          </w:p>
        </w:tc>
      </w:tr>
      <w:tr w:rsidR="006E3964" w:rsidRPr="006803CC" w14:paraId="31EFB26D" w14:textId="77777777" w:rsidTr="00F63096">
        <w:trPr>
          <w:trHeight w:val="397"/>
          <w:jc w:val="center"/>
        </w:trPr>
        <w:tc>
          <w:tcPr>
            <w:tcW w:w="1838" w:type="dxa"/>
            <w:tcBorders>
              <w:top w:val="single" w:sz="4" w:space="0" w:color="auto"/>
            </w:tcBorders>
            <w:vAlign w:val="center"/>
          </w:tcPr>
          <w:p w14:paraId="63B65AE5" w14:textId="357FA218" w:rsidR="006E396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Šifra predmeta</w:t>
            </w:r>
          </w:p>
        </w:tc>
        <w:tc>
          <w:tcPr>
            <w:tcW w:w="1773" w:type="dxa"/>
            <w:tcBorders>
              <w:top w:val="single" w:sz="4" w:space="0" w:color="auto"/>
            </w:tcBorders>
            <w:vAlign w:val="center"/>
          </w:tcPr>
          <w:p w14:paraId="65C9F6A7" w14:textId="7B6D54E5" w:rsidR="006E396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Status predmeta</w:t>
            </w:r>
          </w:p>
        </w:tc>
        <w:tc>
          <w:tcPr>
            <w:tcW w:w="1331" w:type="dxa"/>
            <w:tcBorders>
              <w:top w:val="single" w:sz="4" w:space="0" w:color="auto"/>
            </w:tcBorders>
            <w:vAlign w:val="center"/>
          </w:tcPr>
          <w:p w14:paraId="1008615A" w14:textId="49C37CC1" w:rsidR="006E396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Semestar</w:t>
            </w:r>
          </w:p>
        </w:tc>
        <w:tc>
          <w:tcPr>
            <w:tcW w:w="2526" w:type="dxa"/>
            <w:tcBorders>
              <w:top w:val="single" w:sz="4" w:space="0" w:color="auto"/>
            </w:tcBorders>
            <w:vAlign w:val="center"/>
          </w:tcPr>
          <w:p w14:paraId="2C8B76C3" w14:textId="13D96CBF" w:rsidR="006E396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Broj ECTS kredita</w:t>
            </w:r>
          </w:p>
        </w:tc>
        <w:tc>
          <w:tcPr>
            <w:tcW w:w="1548" w:type="dxa"/>
            <w:tcBorders>
              <w:top w:val="single" w:sz="4" w:space="0" w:color="auto"/>
            </w:tcBorders>
            <w:vAlign w:val="center"/>
          </w:tcPr>
          <w:p w14:paraId="7D57F219" w14:textId="52B7F344" w:rsidR="006E396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Fond časova</w:t>
            </w:r>
          </w:p>
        </w:tc>
      </w:tr>
      <w:tr w:rsidR="006E3964" w:rsidRPr="006803CC" w14:paraId="550275DD" w14:textId="77777777" w:rsidTr="00F63096">
        <w:trPr>
          <w:trHeight w:val="551"/>
          <w:jc w:val="center"/>
        </w:trPr>
        <w:tc>
          <w:tcPr>
            <w:tcW w:w="1838" w:type="dxa"/>
            <w:vAlign w:val="center"/>
          </w:tcPr>
          <w:p w14:paraId="539CD77D" w14:textId="77777777" w:rsidR="006E3964" w:rsidRPr="006803CC" w:rsidRDefault="006E3964" w:rsidP="006E3964">
            <w:pPr>
              <w:spacing w:after="0"/>
              <w:jc w:val="center"/>
              <w:rPr>
                <w:rFonts w:cstheme="majorHAnsi"/>
                <w:sz w:val="28"/>
                <w:lang w:val="en-GB"/>
              </w:rPr>
            </w:pPr>
          </w:p>
        </w:tc>
        <w:tc>
          <w:tcPr>
            <w:tcW w:w="1773" w:type="dxa"/>
            <w:vAlign w:val="center"/>
          </w:tcPr>
          <w:p w14:paraId="4303B2B9" w14:textId="77777777" w:rsidR="006E3964" w:rsidRPr="006803CC" w:rsidRDefault="006E3964" w:rsidP="00F63096">
            <w:pPr>
              <w:spacing w:after="0" w:line="240" w:lineRule="auto"/>
              <w:jc w:val="center"/>
              <w:textAlignment w:val="baseline"/>
              <w:rPr>
                <w:rFonts w:ascii="Calibri" w:eastAsia="Calibri" w:hAnsi="Calibri" w:cs="Calibri"/>
                <w:b/>
                <w:sz w:val="24"/>
                <w:szCs w:val="28"/>
                <w:lang w:val="en-GB"/>
              </w:rPr>
            </w:pPr>
            <w:r w:rsidRPr="006803CC">
              <w:rPr>
                <w:rFonts w:ascii="Calibri" w:eastAsia="Calibri" w:hAnsi="Calibri" w:cs="Calibri"/>
                <w:b/>
                <w:sz w:val="24"/>
                <w:szCs w:val="28"/>
                <w:lang w:val="en-GB"/>
              </w:rPr>
              <w:t>Obavezni</w:t>
            </w:r>
          </w:p>
        </w:tc>
        <w:tc>
          <w:tcPr>
            <w:tcW w:w="1331" w:type="dxa"/>
            <w:vAlign w:val="center"/>
          </w:tcPr>
          <w:p w14:paraId="7FEC34A7" w14:textId="77777777" w:rsidR="006E3964" w:rsidRPr="006803CC" w:rsidRDefault="006E3964" w:rsidP="00F63096">
            <w:pPr>
              <w:spacing w:after="0" w:line="240" w:lineRule="auto"/>
              <w:jc w:val="center"/>
              <w:textAlignment w:val="baseline"/>
              <w:rPr>
                <w:rFonts w:ascii="Calibri" w:eastAsia="Calibri" w:hAnsi="Calibri" w:cs="Calibri"/>
                <w:b/>
                <w:sz w:val="24"/>
                <w:szCs w:val="28"/>
                <w:lang w:val="en-GB"/>
              </w:rPr>
            </w:pPr>
            <w:r w:rsidRPr="006803CC">
              <w:rPr>
                <w:rFonts w:ascii="Calibri" w:eastAsia="Calibri" w:hAnsi="Calibri" w:cs="Calibri"/>
                <w:b/>
                <w:sz w:val="24"/>
                <w:szCs w:val="28"/>
                <w:lang w:val="en-GB"/>
              </w:rPr>
              <w:t>III</w:t>
            </w:r>
          </w:p>
        </w:tc>
        <w:tc>
          <w:tcPr>
            <w:tcW w:w="2526" w:type="dxa"/>
            <w:vAlign w:val="center"/>
          </w:tcPr>
          <w:p w14:paraId="23ACD585" w14:textId="77777777" w:rsidR="006E3964" w:rsidRPr="006803CC" w:rsidRDefault="006E3964" w:rsidP="00F63096">
            <w:pPr>
              <w:spacing w:after="0" w:line="240" w:lineRule="auto"/>
              <w:jc w:val="center"/>
              <w:textAlignment w:val="baseline"/>
              <w:rPr>
                <w:rFonts w:ascii="Calibri" w:eastAsia="Calibri" w:hAnsi="Calibri" w:cs="Calibri"/>
                <w:b/>
                <w:sz w:val="24"/>
                <w:szCs w:val="28"/>
                <w:lang w:val="en-GB"/>
              </w:rPr>
            </w:pPr>
            <w:r w:rsidRPr="006803CC">
              <w:rPr>
                <w:rFonts w:ascii="Calibri" w:eastAsia="Calibri" w:hAnsi="Calibri" w:cs="Calibri"/>
                <w:b/>
                <w:sz w:val="24"/>
                <w:szCs w:val="28"/>
                <w:lang w:val="en-GB"/>
              </w:rPr>
              <w:t>5</w:t>
            </w:r>
          </w:p>
        </w:tc>
        <w:tc>
          <w:tcPr>
            <w:tcW w:w="1548" w:type="dxa"/>
            <w:vAlign w:val="center"/>
          </w:tcPr>
          <w:p w14:paraId="388803B1" w14:textId="77777777" w:rsidR="006E3964" w:rsidRPr="006803CC" w:rsidRDefault="006E3964" w:rsidP="00F63096">
            <w:pPr>
              <w:spacing w:after="0" w:line="240" w:lineRule="auto"/>
              <w:jc w:val="center"/>
              <w:textAlignment w:val="baseline"/>
              <w:rPr>
                <w:rFonts w:ascii="Calibri" w:eastAsia="Calibri" w:hAnsi="Calibri" w:cs="Calibri"/>
                <w:b/>
                <w:sz w:val="24"/>
                <w:szCs w:val="28"/>
                <w:lang w:val="en-GB"/>
              </w:rPr>
            </w:pPr>
            <w:r w:rsidRPr="006803CC">
              <w:rPr>
                <w:rFonts w:ascii="Calibri" w:eastAsia="Calibri" w:hAnsi="Calibri" w:cs="Calibri"/>
                <w:b/>
                <w:sz w:val="24"/>
                <w:szCs w:val="28"/>
                <w:lang w:val="en-GB"/>
              </w:rPr>
              <w:t>3L+1E+0P</w:t>
            </w:r>
          </w:p>
        </w:tc>
      </w:tr>
      <w:tr w:rsidR="006E3964" w:rsidRPr="006803CC" w14:paraId="16E85BDC" w14:textId="77777777" w:rsidTr="006E3964">
        <w:trPr>
          <w:jc w:val="center"/>
        </w:trPr>
        <w:tc>
          <w:tcPr>
            <w:tcW w:w="9016" w:type="dxa"/>
            <w:gridSpan w:val="5"/>
            <w:vAlign w:val="center"/>
          </w:tcPr>
          <w:p w14:paraId="5A7093F2" w14:textId="77777777" w:rsidR="006E3964" w:rsidRPr="006803CC" w:rsidRDefault="006E3964" w:rsidP="006E3964">
            <w:pPr>
              <w:spacing w:after="0"/>
              <w:rPr>
                <w:rFonts w:cstheme="majorHAnsi"/>
                <w:sz w:val="28"/>
                <w:lang w:val="en-GB"/>
              </w:rPr>
            </w:pPr>
            <w:r w:rsidRPr="006803CC">
              <w:rPr>
                <w:rFonts w:cstheme="majorHAnsi"/>
                <w:b/>
                <w:sz w:val="18"/>
                <w:szCs w:val="20"/>
                <w:lang w:val="en-GB"/>
              </w:rPr>
              <w:t>STUDIJSKI PROGRAM ZA KOJI SE ORGANIZUJE:</w:t>
            </w:r>
          </w:p>
          <w:p w14:paraId="2BE8A400" w14:textId="77777777" w:rsidR="006E3964" w:rsidRPr="006803CC" w:rsidRDefault="006E3964" w:rsidP="006E3964">
            <w:pPr>
              <w:spacing w:after="0"/>
              <w:jc w:val="both"/>
              <w:rPr>
                <w:rFonts w:cstheme="majorHAnsi"/>
                <w:sz w:val="18"/>
                <w:szCs w:val="18"/>
                <w:lang w:val="en-GB"/>
              </w:rPr>
            </w:pPr>
            <w:r w:rsidRPr="006803CC">
              <w:rPr>
                <w:rFonts w:cstheme="majorHAnsi"/>
                <w:sz w:val="18"/>
                <w:szCs w:val="18"/>
                <w:lang w:val="en-GB"/>
              </w:rPr>
              <w:t xml:space="preserve">Akademske master studije, studijski program </w:t>
            </w:r>
            <w:r w:rsidRPr="006803CC">
              <w:rPr>
                <w:rFonts w:cstheme="majorHAnsi"/>
                <w:sz w:val="18"/>
                <w:szCs w:val="18"/>
              </w:rPr>
              <w:t>Pomorske nauke</w:t>
            </w:r>
            <w:r w:rsidRPr="006803CC">
              <w:rPr>
                <w:rFonts w:cstheme="majorHAnsi"/>
                <w:sz w:val="18"/>
                <w:szCs w:val="18"/>
                <w:lang w:val="en-GB"/>
              </w:rPr>
              <w:t>, 2 godine (4 semestara), 120 ECTS kredita</w:t>
            </w:r>
          </w:p>
        </w:tc>
      </w:tr>
      <w:tr w:rsidR="006E3964" w:rsidRPr="006803CC" w14:paraId="63312835" w14:textId="77777777" w:rsidTr="006E3964">
        <w:trPr>
          <w:jc w:val="center"/>
        </w:trPr>
        <w:tc>
          <w:tcPr>
            <w:tcW w:w="9016" w:type="dxa"/>
            <w:gridSpan w:val="5"/>
            <w:vAlign w:val="center"/>
          </w:tcPr>
          <w:p w14:paraId="6B18C1D0" w14:textId="77777777" w:rsidR="006E3964" w:rsidRPr="006803CC" w:rsidRDefault="006E3964" w:rsidP="006E3964">
            <w:pPr>
              <w:spacing w:after="0"/>
              <w:rPr>
                <w:rFonts w:cstheme="majorHAnsi"/>
                <w:sz w:val="24"/>
                <w:szCs w:val="24"/>
                <w:lang w:val="en-GB"/>
              </w:rPr>
            </w:pPr>
            <w:r w:rsidRPr="006803CC">
              <w:rPr>
                <w:rFonts w:cstheme="majorHAnsi"/>
                <w:b/>
                <w:sz w:val="18"/>
                <w:szCs w:val="20"/>
                <w:lang w:val="en-GB"/>
              </w:rPr>
              <w:t>USLOVLJENOST DRUGIM PREDMETIMA:</w:t>
            </w:r>
          </w:p>
          <w:p w14:paraId="2FD03FED" w14:textId="77777777" w:rsidR="006E3964" w:rsidRPr="006803CC" w:rsidRDefault="006E3964" w:rsidP="006E3964">
            <w:pPr>
              <w:spacing w:after="0"/>
              <w:rPr>
                <w:rFonts w:cstheme="majorHAnsi"/>
                <w:sz w:val="18"/>
                <w:szCs w:val="18"/>
                <w:lang w:val="en-GB"/>
              </w:rPr>
            </w:pPr>
            <w:r w:rsidRPr="006803CC">
              <w:rPr>
                <w:rFonts w:cstheme="majorHAnsi"/>
                <w:sz w:val="18"/>
                <w:szCs w:val="18"/>
                <w:lang w:val="en-GB"/>
              </w:rPr>
              <w:t>Nema posebnih uslova za upis i slušanje ovoga predmeta.</w:t>
            </w:r>
          </w:p>
        </w:tc>
      </w:tr>
      <w:tr w:rsidR="006E3964" w:rsidRPr="006803CC" w14:paraId="464F9D73" w14:textId="77777777" w:rsidTr="006E3964">
        <w:trPr>
          <w:jc w:val="center"/>
        </w:trPr>
        <w:tc>
          <w:tcPr>
            <w:tcW w:w="9016" w:type="dxa"/>
            <w:gridSpan w:val="5"/>
            <w:vAlign w:val="center"/>
          </w:tcPr>
          <w:p w14:paraId="6FE07389" w14:textId="77777777" w:rsidR="006E3964" w:rsidRPr="006803CC" w:rsidRDefault="006E3964" w:rsidP="006E3964">
            <w:pPr>
              <w:spacing w:after="0"/>
              <w:rPr>
                <w:rFonts w:cstheme="majorHAnsi"/>
                <w:szCs w:val="24"/>
                <w:lang w:val="en-GB"/>
              </w:rPr>
            </w:pPr>
            <w:r w:rsidRPr="006803CC">
              <w:rPr>
                <w:rFonts w:cstheme="majorHAnsi"/>
                <w:b/>
                <w:sz w:val="18"/>
                <w:szCs w:val="20"/>
                <w:lang w:val="en-GB"/>
              </w:rPr>
              <w:t>CILJ IZUČAVANJA PREDMETA:</w:t>
            </w:r>
          </w:p>
          <w:p w14:paraId="10BD3965" w14:textId="0C40EBA3" w:rsidR="006E3964" w:rsidRPr="006803CC" w:rsidRDefault="00325F8C" w:rsidP="00BD199B">
            <w:pPr>
              <w:spacing w:after="0"/>
              <w:jc w:val="both"/>
              <w:rPr>
                <w:rFonts w:cstheme="majorHAnsi"/>
                <w:sz w:val="18"/>
                <w:szCs w:val="18"/>
                <w:lang w:val="en-GB"/>
              </w:rPr>
            </w:pPr>
            <w:r w:rsidRPr="006803CC">
              <w:rPr>
                <w:rFonts w:cstheme="majorHAnsi"/>
                <w:sz w:val="18"/>
                <w:szCs w:val="18"/>
                <w:lang w:val="en-GB"/>
              </w:rPr>
              <w:t xml:space="preserve">Cilj predmeta je upoznavanje studenata sa pomorskom </w:t>
            </w:r>
            <w:r w:rsidRPr="006803CC">
              <w:rPr>
                <w:rFonts w:cstheme="majorHAnsi"/>
                <w:i/>
                <w:sz w:val="18"/>
                <w:szCs w:val="18"/>
                <w:lang w:val="en-GB"/>
              </w:rPr>
              <w:t>offshore</w:t>
            </w:r>
            <w:r w:rsidRPr="006803CC">
              <w:rPr>
                <w:rFonts w:cstheme="majorHAnsi"/>
                <w:sz w:val="18"/>
                <w:szCs w:val="18"/>
                <w:lang w:val="en-GB"/>
              </w:rPr>
              <w:t xml:space="preserve"> industrijom nafte i gasa. Studenti će steći znanja o proizvodnim tehnologijama i operacijama na moru, kao i poznavanju propisa koji se odnose na ove aktivnosti. </w:t>
            </w:r>
          </w:p>
        </w:tc>
      </w:tr>
      <w:tr w:rsidR="006E3964" w:rsidRPr="006803CC" w14:paraId="0B397DF6" w14:textId="77777777" w:rsidTr="006E3964">
        <w:trPr>
          <w:jc w:val="center"/>
        </w:trPr>
        <w:tc>
          <w:tcPr>
            <w:tcW w:w="9016" w:type="dxa"/>
            <w:gridSpan w:val="5"/>
            <w:vAlign w:val="center"/>
          </w:tcPr>
          <w:p w14:paraId="775822BC" w14:textId="77777777" w:rsidR="006E3964" w:rsidRPr="006803CC" w:rsidRDefault="006E3964" w:rsidP="006E3964">
            <w:pPr>
              <w:spacing w:after="0"/>
              <w:rPr>
                <w:rFonts w:cstheme="majorHAnsi"/>
                <w:b/>
                <w:sz w:val="18"/>
                <w:szCs w:val="20"/>
                <w:lang w:val="en-GB"/>
              </w:rPr>
            </w:pPr>
            <w:r w:rsidRPr="006803CC">
              <w:rPr>
                <w:rFonts w:cstheme="majorHAnsi"/>
                <w:b/>
                <w:sz w:val="18"/>
                <w:szCs w:val="20"/>
                <w:lang w:val="en-GB"/>
              </w:rPr>
              <w:t xml:space="preserve">IME I PREZIME NASTAVNIKA I SARADNIKA: </w:t>
            </w:r>
            <w:r w:rsidRPr="006803CC">
              <w:rPr>
                <w:rFonts w:cstheme="majorHAnsi"/>
                <w:sz w:val="18"/>
                <w:szCs w:val="20"/>
                <w:lang w:val="en-GB"/>
              </w:rPr>
              <w:t>Prof. dr Danilo Nikolić, Mr. Radmila Gagić</w:t>
            </w:r>
          </w:p>
        </w:tc>
      </w:tr>
      <w:tr w:rsidR="006E3964" w:rsidRPr="006803CC" w14:paraId="512B8EE0" w14:textId="77777777" w:rsidTr="006E3964">
        <w:trPr>
          <w:jc w:val="center"/>
        </w:trPr>
        <w:tc>
          <w:tcPr>
            <w:tcW w:w="9016" w:type="dxa"/>
            <w:gridSpan w:val="5"/>
            <w:vAlign w:val="center"/>
          </w:tcPr>
          <w:p w14:paraId="37A1FCFE" w14:textId="77777777" w:rsidR="006E3964" w:rsidRPr="006803CC" w:rsidRDefault="006E3964" w:rsidP="006E3964">
            <w:pPr>
              <w:spacing w:after="0"/>
              <w:rPr>
                <w:rFonts w:cstheme="majorHAnsi"/>
                <w:b/>
                <w:sz w:val="18"/>
                <w:szCs w:val="20"/>
                <w:lang w:val="en-GB"/>
              </w:rPr>
            </w:pPr>
            <w:r w:rsidRPr="006803CC">
              <w:rPr>
                <w:rFonts w:cstheme="majorHAnsi"/>
                <w:b/>
                <w:sz w:val="18"/>
                <w:szCs w:val="20"/>
                <w:lang w:val="en-GB"/>
              </w:rPr>
              <w:t>METOD NASTAVE I SAVLADAVANJA GRADIVA:</w:t>
            </w:r>
          </w:p>
          <w:p w14:paraId="5C735FB5" w14:textId="7F91FE93" w:rsidR="006E3964" w:rsidRPr="006803CC" w:rsidRDefault="00EE2D58" w:rsidP="00EE2D58">
            <w:pPr>
              <w:spacing w:after="0"/>
              <w:rPr>
                <w:rFonts w:cstheme="majorHAnsi"/>
                <w:sz w:val="20"/>
                <w:szCs w:val="24"/>
              </w:rPr>
            </w:pPr>
            <w:r w:rsidRPr="006803CC">
              <w:rPr>
                <w:rFonts w:ascii="Calibri" w:hAnsi="Calibri" w:cs="Myriad Pro"/>
                <w:sz w:val="18"/>
                <w:szCs w:val="20"/>
                <w:lang w:val="en-GB"/>
              </w:rPr>
              <w:t xml:space="preserve">Predavanja. Vježbe. Izrada projektnog rada. Konsultacije. Samostalni rad. </w:t>
            </w:r>
          </w:p>
        </w:tc>
      </w:tr>
      <w:tr w:rsidR="006E3964" w:rsidRPr="006803CC" w14:paraId="347A858A" w14:textId="77777777" w:rsidTr="006E3964">
        <w:trPr>
          <w:jc w:val="center"/>
        </w:trPr>
        <w:tc>
          <w:tcPr>
            <w:tcW w:w="9016" w:type="dxa"/>
            <w:gridSpan w:val="5"/>
            <w:tcBorders>
              <w:bottom w:val="single" w:sz="4" w:space="0" w:color="auto"/>
            </w:tcBorders>
            <w:vAlign w:val="center"/>
          </w:tcPr>
          <w:p w14:paraId="0F150557" w14:textId="77777777" w:rsidR="006E3964" w:rsidRPr="006803CC" w:rsidRDefault="006E3964" w:rsidP="006E3964">
            <w:pPr>
              <w:spacing w:after="0"/>
              <w:rPr>
                <w:rFonts w:cstheme="majorHAnsi"/>
                <w:b/>
                <w:sz w:val="18"/>
                <w:szCs w:val="20"/>
                <w:lang w:val="en-GB"/>
              </w:rPr>
            </w:pPr>
            <w:r w:rsidRPr="006803CC">
              <w:rPr>
                <w:rFonts w:cstheme="majorHAnsi"/>
                <w:b/>
                <w:sz w:val="20"/>
                <w:szCs w:val="20"/>
                <w:lang w:val="en-GB"/>
              </w:rPr>
              <w:t>SADRŽAJ PREDMETA:</w:t>
            </w:r>
          </w:p>
        </w:tc>
      </w:tr>
      <w:tr w:rsidR="006E3964" w:rsidRPr="006803CC" w14:paraId="3AE5B2E5" w14:textId="77777777" w:rsidTr="00F63096">
        <w:trPr>
          <w:trHeight w:val="237"/>
          <w:jc w:val="center"/>
        </w:trPr>
        <w:tc>
          <w:tcPr>
            <w:tcW w:w="1838" w:type="dxa"/>
            <w:tcBorders>
              <w:bottom w:val="nil"/>
              <w:right w:val="single" w:sz="4" w:space="0" w:color="auto"/>
            </w:tcBorders>
            <w:vAlign w:val="center"/>
          </w:tcPr>
          <w:p w14:paraId="5B61DC0B" w14:textId="77777777" w:rsidR="006E3964" w:rsidRPr="006803CC" w:rsidRDefault="006E3964" w:rsidP="006E3964">
            <w:pPr>
              <w:spacing w:after="0"/>
              <w:jc w:val="right"/>
              <w:rPr>
                <w:rFonts w:cstheme="majorHAnsi"/>
                <w:i/>
                <w:sz w:val="18"/>
                <w:szCs w:val="20"/>
                <w:lang w:val="en-GB"/>
              </w:rPr>
            </w:pPr>
            <w:r w:rsidRPr="006803CC">
              <w:rPr>
                <w:rFonts w:cstheme="majorHAnsi"/>
                <w:i/>
                <w:sz w:val="18"/>
                <w:szCs w:val="20"/>
                <w:lang w:val="en-GB"/>
              </w:rPr>
              <w:t>Pripremna nedjelja</w:t>
            </w:r>
          </w:p>
        </w:tc>
        <w:tc>
          <w:tcPr>
            <w:tcW w:w="7178" w:type="dxa"/>
            <w:gridSpan w:val="4"/>
            <w:tcBorders>
              <w:bottom w:val="nil"/>
            </w:tcBorders>
            <w:vAlign w:val="center"/>
          </w:tcPr>
          <w:p w14:paraId="544374D3" w14:textId="77777777" w:rsidR="006E3964" w:rsidRPr="006803CC" w:rsidRDefault="006E3964" w:rsidP="006E3964">
            <w:pPr>
              <w:spacing w:after="0"/>
              <w:rPr>
                <w:rFonts w:cstheme="majorHAnsi"/>
                <w:sz w:val="18"/>
                <w:szCs w:val="18"/>
                <w:lang w:val="en-GB"/>
              </w:rPr>
            </w:pPr>
            <w:r w:rsidRPr="006803CC">
              <w:rPr>
                <w:rFonts w:cstheme="majorHAnsi"/>
                <w:sz w:val="18"/>
                <w:szCs w:val="18"/>
                <w:lang w:val="en-GB"/>
              </w:rPr>
              <w:t>Priprema i upis semestra</w:t>
            </w:r>
          </w:p>
        </w:tc>
      </w:tr>
      <w:tr w:rsidR="006E3964" w:rsidRPr="006803CC" w14:paraId="1CE766B1" w14:textId="77777777" w:rsidTr="00F63096">
        <w:trPr>
          <w:trHeight w:val="231"/>
          <w:jc w:val="center"/>
        </w:trPr>
        <w:tc>
          <w:tcPr>
            <w:tcW w:w="1838" w:type="dxa"/>
            <w:tcBorders>
              <w:top w:val="nil"/>
              <w:bottom w:val="nil"/>
              <w:right w:val="single" w:sz="4" w:space="0" w:color="auto"/>
            </w:tcBorders>
            <w:vAlign w:val="center"/>
          </w:tcPr>
          <w:p w14:paraId="190CD8C8" w14:textId="77777777" w:rsidR="006E3964" w:rsidRPr="006803CC" w:rsidRDefault="006E3964" w:rsidP="006E3964">
            <w:pPr>
              <w:spacing w:after="0"/>
              <w:jc w:val="right"/>
              <w:rPr>
                <w:rFonts w:cstheme="majorHAnsi"/>
                <w:i/>
                <w:sz w:val="18"/>
                <w:szCs w:val="20"/>
                <w:lang w:val="en-GB"/>
              </w:rPr>
            </w:pPr>
            <w:r w:rsidRPr="006803CC">
              <w:rPr>
                <w:rFonts w:cstheme="majorHAnsi"/>
                <w:i/>
                <w:sz w:val="18"/>
                <w:szCs w:val="20"/>
                <w:lang w:val="en-GB"/>
              </w:rPr>
              <w:t>I nedjelja</w:t>
            </w:r>
          </w:p>
        </w:tc>
        <w:tc>
          <w:tcPr>
            <w:tcW w:w="7178" w:type="dxa"/>
            <w:gridSpan w:val="4"/>
            <w:tcBorders>
              <w:top w:val="nil"/>
              <w:bottom w:val="nil"/>
            </w:tcBorders>
          </w:tcPr>
          <w:p w14:paraId="1CE51F1D" w14:textId="1CD0C4E8" w:rsidR="006E3964" w:rsidRPr="006803CC" w:rsidRDefault="001F0B48" w:rsidP="00C95B3F">
            <w:pPr>
              <w:spacing w:after="0"/>
              <w:rPr>
                <w:rFonts w:ascii="Calibri" w:hAnsi="Calibri" w:cs="Myriad Pro"/>
                <w:sz w:val="18"/>
                <w:szCs w:val="18"/>
                <w:lang w:val="en-GB"/>
              </w:rPr>
            </w:pPr>
            <w:r w:rsidRPr="006803CC">
              <w:rPr>
                <w:rFonts w:ascii="Calibri" w:hAnsi="Calibri" w:cs="Myriad Pro"/>
                <w:sz w:val="18"/>
                <w:szCs w:val="18"/>
                <w:lang w:val="en-GB"/>
              </w:rPr>
              <w:t xml:space="preserve">Uvod u industriju nafte i gasa. </w:t>
            </w:r>
            <w:r w:rsidR="00C95B3F" w:rsidRPr="006803CC">
              <w:rPr>
                <w:rFonts w:ascii="Calibri" w:hAnsi="Calibri" w:cs="Myriad Pro"/>
                <w:sz w:val="18"/>
                <w:szCs w:val="18"/>
                <w:lang w:val="en-GB"/>
              </w:rPr>
              <w:t xml:space="preserve">Procjene rezervi nafte i gasa. Istraživanje i eksploatacija nafte i gasa. </w:t>
            </w:r>
            <w:r w:rsidRPr="006803CC">
              <w:rPr>
                <w:rFonts w:ascii="Calibri" w:hAnsi="Calibri" w:cs="Myriad Pro"/>
                <w:sz w:val="18"/>
                <w:szCs w:val="18"/>
                <w:lang w:val="en-GB"/>
              </w:rPr>
              <w:t xml:space="preserve">Pregled razvoja </w:t>
            </w:r>
            <w:r w:rsidRPr="006803CC">
              <w:rPr>
                <w:rFonts w:ascii="Calibri" w:hAnsi="Calibri" w:cs="Myriad Pro"/>
                <w:i/>
                <w:sz w:val="18"/>
                <w:szCs w:val="18"/>
                <w:lang w:val="en-GB"/>
              </w:rPr>
              <w:t>offshore</w:t>
            </w:r>
            <w:r w:rsidRPr="006803CC">
              <w:rPr>
                <w:rFonts w:ascii="Calibri" w:hAnsi="Calibri" w:cs="Myriad Pro"/>
                <w:sz w:val="18"/>
                <w:szCs w:val="18"/>
                <w:lang w:val="en-GB"/>
              </w:rPr>
              <w:t xml:space="preserve"> naftn</w:t>
            </w:r>
            <w:r w:rsidR="00F466F6" w:rsidRPr="006803CC">
              <w:rPr>
                <w:rFonts w:ascii="Calibri" w:hAnsi="Calibri" w:cs="Myriad Pro"/>
                <w:sz w:val="18"/>
                <w:szCs w:val="18"/>
                <w:lang w:val="en-GB"/>
              </w:rPr>
              <w:t>e i gasne industrije.</w:t>
            </w:r>
            <w:r w:rsidRPr="006803CC">
              <w:rPr>
                <w:rFonts w:ascii="Calibri" w:hAnsi="Calibri" w:cs="Myriad Pro"/>
                <w:sz w:val="18"/>
                <w:szCs w:val="18"/>
                <w:lang w:val="en-GB"/>
              </w:rPr>
              <w:t xml:space="preserve"> </w:t>
            </w:r>
          </w:p>
        </w:tc>
      </w:tr>
      <w:tr w:rsidR="006E3964" w:rsidRPr="006803CC" w14:paraId="72181ECE" w14:textId="77777777" w:rsidTr="00F63096">
        <w:trPr>
          <w:trHeight w:val="231"/>
          <w:jc w:val="center"/>
        </w:trPr>
        <w:tc>
          <w:tcPr>
            <w:tcW w:w="1838" w:type="dxa"/>
            <w:tcBorders>
              <w:top w:val="nil"/>
              <w:bottom w:val="nil"/>
              <w:right w:val="single" w:sz="4" w:space="0" w:color="auto"/>
            </w:tcBorders>
            <w:vAlign w:val="center"/>
          </w:tcPr>
          <w:p w14:paraId="745B4EE4" w14:textId="77777777" w:rsidR="006E3964" w:rsidRPr="006803CC" w:rsidRDefault="006E3964" w:rsidP="006E3964">
            <w:pPr>
              <w:spacing w:after="0"/>
              <w:jc w:val="right"/>
              <w:rPr>
                <w:rFonts w:cstheme="majorHAnsi"/>
                <w:i/>
                <w:sz w:val="18"/>
                <w:szCs w:val="20"/>
                <w:lang w:val="en-GB"/>
              </w:rPr>
            </w:pPr>
            <w:r w:rsidRPr="006803CC">
              <w:rPr>
                <w:rFonts w:cstheme="majorHAnsi"/>
                <w:i/>
                <w:sz w:val="18"/>
                <w:szCs w:val="20"/>
                <w:lang w:val="en-GB"/>
              </w:rPr>
              <w:t>II nedjelja</w:t>
            </w:r>
          </w:p>
        </w:tc>
        <w:tc>
          <w:tcPr>
            <w:tcW w:w="7178" w:type="dxa"/>
            <w:gridSpan w:val="4"/>
            <w:tcBorders>
              <w:top w:val="nil"/>
              <w:bottom w:val="nil"/>
            </w:tcBorders>
          </w:tcPr>
          <w:p w14:paraId="6DEE82AD" w14:textId="59E326F1" w:rsidR="006E3964" w:rsidRPr="006803CC" w:rsidRDefault="00BC5DFF" w:rsidP="00A175C9">
            <w:pPr>
              <w:spacing w:after="0"/>
              <w:rPr>
                <w:rFonts w:ascii="Calibri" w:hAnsi="Calibri" w:cs="Myriad Pro"/>
                <w:sz w:val="18"/>
                <w:szCs w:val="18"/>
                <w:lang w:val="en-GB"/>
              </w:rPr>
            </w:pPr>
            <w:r w:rsidRPr="006803CC">
              <w:rPr>
                <w:rFonts w:ascii="Calibri" w:hAnsi="Calibri" w:cs="Myriad Pro"/>
                <w:sz w:val="18"/>
                <w:szCs w:val="18"/>
                <w:lang w:val="en-GB"/>
              </w:rPr>
              <w:t xml:space="preserve">Podvodna istraživanja na otkrivanju nafte i gasa. Pregled </w:t>
            </w:r>
            <w:r w:rsidR="00C329EA" w:rsidRPr="006803CC">
              <w:rPr>
                <w:rFonts w:ascii="Calibri" w:hAnsi="Calibri" w:cs="Myriad Pro"/>
                <w:sz w:val="18"/>
                <w:szCs w:val="18"/>
                <w:lang w:val="en-GB"/>
              </w:rPr>
              <w:t xml:space="preserve">pripremnih </w:t>
            </w:r>
            <w:r w:rsidRPr="006803CC">
              <w:rPr>
                <w:rFonts w:ascii="Calibri" w:hAnsi="Calibri" w:cs="Myriad Pro"/>
                <w:sz w:val="18"/>
                <w:szCs w:val="18"/>
                <w:lang w:val="en-GB"/>
              </w:rPr>
              <w:t xml:space="preserve">aktivnosti za </w:t>
            </w:r>
            <w:r w:rsidR="00C329EA" w:rsidRPr="006803CC">
              <w:rPr>
                <w:rFonts w:ascii="Calibri" w:hAnsi="Calibri" w:cs="Myriad Pro"/>
                <w:sz w:val="18"/>
                <w:szCs w:val="18"/>
                <w:lang w:val="en-GB"/>
              </w:rPr>
              <w:t xml:space="preserve">proizvodnju </w:t>
            </w:r>
            <w:r w:rsidR="00A175C9" w:rsidRPr="006803CC">
              <w:rPr>
                <w:rFonts w:ascii="Calibri" w:hAnsi="Calibri" w:cs="Myriad Pro"/>
                <w:sz w:val="18"/>
                <w:szCs w:val="18"/>
                <w:lang w:val="en-GB"/>
              </w:rPr>
              <w:t xml:space="preserve">iz offshore </w:t>
            </w:r>
            <w:r w:rsidRPr="006803CC">
              <w:rPr>
                <w:rFonts w:ascii="Calibri" w:hAnsi="Calibri" w:cs="Myriad Pro"/>
                <w:sz w:val="18"/>
                <w:szCs w:val="18"/>
                <w:lang w:val="en-GB"/>
              </w:rPr>
              <w:t>naftnog i gasnog</w:t>
            </w:r>
            <w:r w:rsidR="00C329EA" w:rsidRPr="006803CC">
              <w:rPr>
                <w:rFonts w:ascii="Calibri" w:hAnsi="Calibri" w:cs="Myriad Pro"/>
                <w:sz w:val="18"/>
                <w:szCs w:val="18"/>
                <w:lang w:val="en-GB"/>
              </w:rPr>
              <w:t xml:space="preserve"> </w:t>
            </w:r>
            <w:r w:rsidR="00A175C9" w:rsidRPr="006803CC">
              <w:rPr>
                <w:rFonts w:ascii="Calibri" w:hAnsi="Calibri" w:cs="Myriad Pro"/>
                <w:sz w:val="18"/>
                <w:szCs w:val="18"/>
                <w:lang w:val="en-GB"/>
              </w:rPr>
              <w:t>polja</w:t>
            </w:r>
            <w:r w:rsidRPr="006803CC">
              <w:rPr>
                <w:rFonts w:ascii="Calibri" w:hAnsi="Calibri" w:cs="Myriad Pro"/>
                <w:sz w:val="18"/>
                <w:szCs w:val="18"/>
                <w:lang w:val="en-GB"/>
              </w:rPr>
              <w:t>.</w:t>
            </w:r>
          </w:p>
        </w:tc>
      </w:tr>
      <w:tr w:rsidR="006E3964" w:rsidRPr="006803CC" w14:paraId="3E5DFA50" w14:textId="77777777" w:rsidTr="00F63096">
        <w:trPr>
          <w:trHeight w:val="231"/>
          <w:jc w:val="center"/>
        </w:trPr>
        <w:tc>
          <w:tcPr>
            <w:tcW w:w="1838" w:type="dxa"/>
            <w:tcBorders>
              <w:top w:val="nil"/>
              <w:bottom w:val="nil"/>
              <w:right w:val="single" w:sz="4" w:space="0" w:color="auto"/>
            </w:tcBorders>
            <w:vAlign w:val="center"/>
          </w:tcPr>
          <w:p w14:paraId="2262BDB3" w14:textId="77777777" w:rsidR="006E3964" w:rsidRPr="006803CC" w:rsidRDefault="006E3964" w:rsidP="006E3964">
            <w:pPr>
              <w:spacing w:after="0"/>
              <w:jc w:val="right"/>
              <w:rPr>
                <w:rFonts w:cstheme="majorHAnsi"/>
                <w:i/>
                <w:sz w:val="18"/>
                <w:szCs w:val="20"/>
                <w:lang w:val="en-GB"/>
              </w:rPr>
            </w:pPr>
            <w:r w:rsidRPr="006803CC">
              <w:rPr>
                <w:rFonts w:cstheme="majorHAnsi"/>
                <w:i/>
                <w:sz w:val="18"/>
                <w:szCs w:val="20"/>
                <w:lang w:val="en-GB"/>
              </w:rPr>
              <w:t>III nedjelja</w:t>
            </w:r>
          </w:p>
        </w:tc>
        <w:tc>
          <w:tcPr>
            <w:tcW w:w="7178" w:type="dxa"/>
            <w:gridSpan w:val="4"/>
            <w:tcBorders>
              <w:top w:val="nil"/>
              <w:bottom w:val="nil"/>
            </w:tcBorders>
          </w:tcPr>
          <w:p w14:paraId="41142F0E" w14:textId="5D352FE8" w:rsidR="006E3964" w:rsidRPr="006803CC" w:rsidRDefault="00C95B3F" w:rsidP="00BD199B">
            <w:pPr>
              <w:spacing w:after="0"/>
              <w:rPr>
                <w:rFonts w:ascii="Calibri" w:hAnsi="Calibri" w:cs="Myriad Pro"/>
                <w:sz w:val="18"/>
                <w:szCs w:val="18"/>
                <w:lang w:val="en-GB"/>
              </w:rPr>
            </w:pPr>
            <w:r w:rsidRPr="006803CC">
              <w:rPr>
                <w:rFonts w:ascii="Calibri" w:hAnsi="Calibri" w:cs="Myriad Pro"/>
                <w:sz w:val="18"/>
                <w:szCs w:val="18"/>
                <w:lang w:val="en-GB"/>
              </w:rPr>
              <w:t xml:space="preserve">Konstrukcije offshore naftnih </w:t>
            </w:r>
            <w:r w:rsidR="00710FCE" w:rsidRPr="006803CC">
              <w:rPr>
                <w:rFonts w:ascii="Calibri" w:hAnsi="Calibri" w:cs="Myriad Pro"/>
                <w:sz w:val="18"/>
                <w:szCs w:val="18"/>
                <w:lang w:val="en-GB"/>
              </w:rPr>
              <w:t>i</w:t>
            </w:r>
            <w:r w:rsidRPr="006803CC">
              <w:rPr>
                <w:rFonts w:ascii="Calibri" w:hAnsi="Calibri" w:cs="Myriad Pro"/>
                <w:sz w:val="18"/>
                <w:szCs w:val="18"/>
                <w:lang w:val="en-GB"/>
              </w:rPr>
              <w:t xml:space="preserve"> gasnih struktura i njihova podjela</w:t>
            </w:r>
            <w:r w:rsidR="00BD199B" w:rsidRPr="006803CC">
              <w:rPr>
                <w:rFonts w:ascii="Calibri" w:hAnsi="Calibri" w:cs="Myriad Pro"/>
                <w:sz w:val="18"/>
                <w:szCs w:val="18"/>
                <w:lang w:val="en-GB"/>
              </w:rPr>
              <w:t xml:space="preserve">. </w:t>
            </w:r>
            <w:r w:rsidRPr="006803CC">
              <w:rPr>
                <w:rFonts w:ascii="Calibri" w:hAnsi="Calibri" w:cs="Myriad Pro"/>
                <w:sz w:val="18"/>
                <w:szCs w:val="18"/>
                <w:lang w:val="en-GB"/>
              </w:rPr>
              <w:t xml:space="preserve">Fiksne </w:t>
            </w:r>
            <w:r w:rsidR="00BD199B" w:rsidRPr="006803CC">
              <w:rPr>
                <w:rFonts w:ascii="Calibri" w:hAnsi="Calibri" w:cs="Myriad Pro"/>
                <w:sz w:val="18"/>
                <w:szCs w:val="18"/>
                <w:lang w:val="en-GB"/>
              </w:rPr>
              <w:t>i plutajuće naftne platforme (</w:t>
            </w:r>
            <w:r w:rsidR="00BD199B" w:rsidRPr="006803CC">
              <w:rPr>
                <w:rFonts w:ascii="Calibri" w:hAnsi="Calibri" w:cs="Myriad Pro"/>
                <w:i/>
                <w:sz w:val="18"/>
                <w:szCs w:val="18"/>
                <w:lang w:val="en-GB"/>
              </w:rPr>
              <w:t>bottomside</w:t>
            </w:r>
            <w:r w:rsidR="00BD199B" w:rsidRPr="006803CC">
              <w:rPr>
                <w:rFonts w:ascii="Calibri" w:hAnsi="Calibri" w:cs="Myriad Pro"/>
                <w:sz w:val="18"/>
                <w:szCs w:val="18"/>
                <w:lang w:val="en-GB"/>
              </w:rPr>
              <w:t>).</w:t>
            </w:r>
          </w:p>
        </w:tc>
      </w:tr>
      <w:tr w:rsidR="00C95B3F" w:rsidRPr="006803CC" w14:paraId="01C6F1CE" w14:textId="77777777" w:rsidTr="00F63096">
        <w:trPr>
          <w:trHeight w:val="231"/>
          <w:jc w:val="center"/>
        </w:trPr>
        <w:tc>
          <w:tcPr>
            <w:tcW w:w="1838" w:type="dxa"/>
            <w:tcBorders>
              <w:top w:val="nil"/>
              <w:bottom w:val="nil"/>
              <w:right w:val="single" w:sz="4" w:space="0" w:color="auto"/>
            </w:tcBorders>
            <w:vAlign w:val="center"/>
          </w:tcPr>
          <w:p w14:paraId="36589AD1" w14:textId="77777777" w:rsidR="00C95B3F" w:rsidRPr="006803CC" w:rsidRDefault="00C95B3F" w:rsidP="00C95B3F">
            <w:pPr>
              <w:spacing w:after="0"/>
              <w:jc w:val="right"/>
              <w:rPr>
                <w:rFonts w:cstheme="majorHAnsi"/>
                <w:i/>
                <w:sz w:val="18"/>
                <w:szCs w:val="20"/>
                <w:lang w:val="en-GB"/>
              </w:rPr>
            </w:pPr>
            <w:r w:rsidRPr="006803CC">
              <w:rPr>
                <w:rFonts w:cstheme="majorHAnsi"/>
                <w:i/>
                <w:sz w:val="18"/>
                <w:szCs w:val="20"/>
                <w:lang w:val="en-GB"/>
              </w:rPr>
              <w:t>IV nedelja</w:t>
            </w:r>
          </w:p>
        </w:tc>
        <w:tc>
          <w:tcPr>
            <w:tcW w:w="7178" w:type="dxa"/>
            <w:gridSpan w:val="4"/>
            <w:tcBorders>
              <w:top w:val="nil"/>
              <w:bottom w:val="nil"/>
            </w:tcBorders>
          </w:tcPr>
          <w:p w14:paraId="00380FE8" w14:textId="18A5C287" w:rsidR="00C95B3F" w:rsidRPr="006803CC" w:rsidRDefault="00710FCE" w:rsidP="00C95B3F">
            <w:pPr>
              <w:spacing w:after="0"/>
              <w:rPr>
                <w:rFonts w:ascii="Calibri" w:hAnsi="Calibri" w:cs="Myriad Pro"/>
                <w:sz w:val="18"/>
                <w:szCs w:val="18"/>
                <w:lang w:val="en-GB"/>
              </w:rPr>
            </w:pPr>
            <w:r w:rsidRPr="006803CC">
              <w:rPr>
                <w:rFonts w:ascii="Calibri" w:hAnsi="Calibri" w:cs="Myriad Pro"/>
                <w:sz w:val="18"/>
                <w:szCs w:val="18"/>
                <w:lang w:val="en-GB"/>
              </w:rPr>
              <w:t xml:space="preserve">Konstrukcija </w:t>
            </w:r>
            <w:r w:rsidR="00BC5DFF" w:rsidRPr="006803CC">
              <w:rPr>
                <w:rFonts w:ascii="Calibri" w:hAnsi="Calibri" w:cs="Myriad Pro"/>
                <w:sz w:val="18"/>
                <w:szCs w:val="18"/>
                <w:lang w:val="en-GB"/>
              </w:rPr>
              <w:t xml:space="preserve">palube </w:t>
            </w:r>
            <w:r w:rsidR="00BC5DFF" w:rsidRPr="006803CC">
              <w:rPr>
                <w:rFonts w:ascii="Calibri" w:hAnsi="Calibri" w:cs="Myriad Pro"/>
                <w:i/>
                <w:sz w:val="18"/>
                <w:szCs w:val="18"/>
                <w:lang w:val="en-GB"/>
              </w:rPr>
              <w:t>offshore</w:t>
            </w:r>
            <w:r w:rsidR="00BC5DFF" w:rsidRPr="006803CC">
              <w:rPr>
                <w:rFonts w:ascii="Calibri" w:hAnsi="Calibri" w:cs="Myriad Pro"/>
                <w:sz w:val="18"/>
                <w:szCs w:val="18"/>
                <w:lang w:val="en-GB"/>
              </w:rPr>
              <w:t xml:space="preserve"> naftne i gasne </w:t>
            </w:r>
            <w:r w:rsidR="00831AD5" w:rsidRPr="006803CC">
              <w:rPr>
                <w:rFonts w:ascii="Calibri" w:hAnsi="Calibri" w:cs="Myriad Pro"/>
                <w:sz w:val="18"/>
                <w:szCs w:val="18"/>
                <w:lang w:val="en-GB"/>
              </w:rPr>
              <w:t>struk</w:t>
            </w:r>
            <w:r w:rsidR="00BC5DFF" w:rsidRPr="006803CC">
              <w:rPr>
                <w:rFonts w:ascii="Calibri" w:hAnsi="Calibri" w:cs="Myriad Pro"/>
                <w:sz w:val="18"/>
                <w:szCs w:val="18"/>
                <w:lang w:val="en-GB"/>
              </w:rPr>
              <w:t>ture</w:t>
            </w:r>
            <w:r w:rsidR="0088125B" w:rsidRPr="006803CC">
              <w:rPr>
                <w:rFonts w:ascii="Calibri" w:hAnsi="Calibri" w:cs="Myriad Pro"/>
                <w:sz w:val="18"/>
                <w:szCs w:val="18"/>
                <w:lang w:val="en-GB"/>
              </w:rPr>
              <w:t xml:space="preserve"> (</w:t>
            </w:r>
            <w:r w:rsidR="0088125B" w:rsidRPr="006803CC">
              <w:rPr>
                <w:rFonts w:ascii="Calibri" w:hAnsi="Calibri" w:cs="Myriad Pro"/>
                <w:i/>
                <w:sz w:val="18"/>
                <w:szCs w:val="18"/>
                <w:lang w:val="en-GB"/>
              </w:rPr>
              <w:t>topside</w:t>
            </w:r>
            <w:r w:rsidR="0088125B" w:rsidRPr="006803CC">
              <w:rPr>
                <w:rFonts w:ascii="Calibri" w:hAnsi="Calibri" w:cs="Myriad Pro"/>
                <w:sz w:val="18"/>
                <w:szCs w:val="18"/>
                <w:lang w:val="en-GB"/>
              </w:rPr>
              <w:t>)</w:t>
            </w:r>
            <w:r w:rsidR="00BC5DFF" w:rsidRPr="006803CC">
              <w:rPr>
                <w:rFonts w:ascii="Calibri" w:hAnsi="Calibri" w:cs="Myriad Pro"/>
                <w:sz w:val="18"/>
                <w:szCs w:val="18"/>
                <w:lang w:val="en-GB"/>
              </w:rPr>
              <w:t>.</w:t>
            </w:r>
          </w:p>
        </w:tc>
      </w:tr>
      <w:tr w:rsidR="00710FCE" w:rsidRPr="006803CC" w14:paraId="148A489B" w14:textId="77777777" w:rsidTr="00F63096">
        <w:trPr>
          <w:trHeight w:val="231"/>
          <w:jc w:val="center"/>
        </w:trPr>
        <w:tc>
          <w:tcPr>
            <w:tcW w:w="1838" w:type="dxa"/>
            <w:tcBorders>
              <w:top w:val="nil"/>
              <w:bottom w:val="nil"/>
              <w:right w:val="single" w:sz="4" w:space="0" w:color="auto"/>
            </w:tcBorders>
            <w:vAlign w:val="center"/>
          </w:tcPr>
          <w:p w14:paraId="483719FE" w14:textId="77777777" w:rsidR="00710FCE" w:rsidRPr="006803CC" w:rsidRDefault="00710FCE" w:rsidP="00710FCE">
            <w:pPr>
              <w:spacing w:after="0"/>
              <w:jc w:val="right"/>
              <w:rPr>
                <w:rFonts w:cstheme="majorHAnsi"/>
                <w:i/>
                <w:sz w:val="18"/>
                <w:szCs w:val="20"/>
                <w:lang w:val="en-GB"/>
              </w:rPr>
            </w:pPr>
            <w:r w:rsidRPr="006803CC">
              <w:rPr>
                <w:rFonts w:cstheme="majorHAnsi"/>
                <w:i/>
                <w:sz w:val="18"/>
                <w:szCs w:val="20"/>
                <w:lang w:val="en-GB"/>
              </w:rPr>
              <w:t>V nedjelja</w:t>
            </w:r>
          </w:p>
        </w:tc>
        <w:tc>
          <w:tcPr>
            <w:tcW w:w="7178" w:type="dxa"/>
            <w:gridSpan w:val="4"/>
            <w:tcBorders>
              <w:top w:val="nil"/>
              <w:bottom w:val="nil"/>
            </w:tcBorders>
          </w:tcPr>
          <w:p w14:paraId="04ED094C" w14:textId="3B33A1FE" w:rsidR="00710FCE" w:rsidRPr="006803CC" w:rsidRDefault="00710FCE" w:rsidP="00710FCE">
            <w:pPr>
              <w:spacing w:after="0"/>
              <w:rPr>
                <w:rFonts w:ascii="Calibri" w:hAnsi="Calibri" w:cs="Myriad Pro"/>
                <w:sz w:val="18"/>
                <w:szCs w:val="18"/>
                <w:lang w:val="en-GB"/>
              </w:rPr>
            </w:pPr>
            <w:r w:rsidRPr="006803CC">
              <w:rPr>
                <w:rFonts w:ascii="Calibri" w:hAnsi="Calibri" w:cs="Myriad Pro"/>
                <w:sz w:val="18"/>
                <w:szCs w:val="18"/>
                <w:lang w:val="en-GB"/>
              </w:rPr>
              <w:t>Uticaj morske sredine na projektovanje offshore naftnih i gasnih struktura.</w:t>
            </w:r>
          </w:p>
        </w:tc>
      </w:tr>
      <w:tr w:rsidR="00710FCE" w:rsidRPr="006803CC" w14:paraId="6972C34F" w14:textId="77777777" w:rsidTr="00F63096">
        <w:trPr>
          <w:trHeight w:val="231"/>
          <w:jc w:val="center"/>
        </w:trPr>
        <w:tc>
          <w:tcPr>
            <w:tcW w:w="1838" w:type="dxa"/>
            <w:tcBorders>
              <w:top w:val="nil"/>
              <w:bottom w:val="nil"/>
              <w:right w:val="single" w:sz="4" w:space="0" w:color="auto"/>
            </w:tcBorders>
            <w:vAlign w:val="center"/>
          </w:tcPr>
          <w:p w14:paraId="18102B4B" w14:textId="77777777" w:rsidR="00710FCE" w:rsidRPr="006803CC" w:rsidRDefault="00710FCE" w:rsidP="00710FCE">
            <w:pPr>
              <w:spacing w:after="0"/>
              <w:jc w:val="right"/>
              <w:rPr>
                <w:rFonts w:cstheme="majorHAnsi"/>
                <w:i/>
                <w:sz w:val="18"/>
                <w:szCs w:val="20"/>
                <w:lang w:val="en-GB"/>
              </w:rPr>
            </w:pPr>
            <w:r w:rsidRPr="006803CC">
              <w:rPr>
                <w:rFonts w:cstheme="majorHAnsi"/>
                <w:i/>
                <w:sz w:val="18"/>
                <w:szCs w:val="20"/>
                <w:lang w:val="en-GB"/>
              </w:rPr>
              <w:t>VI nedjelja</w:t>
            </w:r>
          </w:p>
        </w:tc>
        <w:tc>
          <w:tcPr>
            <w:tcW w:w="7178" w:type="dxa"/>
            <w:gridSpan w:val="4"/>
            <w:tcBorders>
              <w:top w:val="nil"/>
              <w:bottom w:val="nil"/>
            </w:tcBorders>
          </w:tcPr>
          <w:p w14:paraId="3F598C93" w14:textId="434AD6C1" w:rsidR="00710FCE" w:rsidRPr="006803CC" w:rsidRDefault="00710FCE" w:rsidP="00710FCE">
            <w:pPr>
              <w:spacing w:after="0"/>
              <w:rPr>
                <w:rFonts w:ascii="Calibri" w:hAnsi="Calibri" w:cs="Myriad Pro"/>
                <w:sz w:val="18"/>
                <w:szCs w:val="18"/>
                <w:lang w:val="en-GB"/>
              </w:rPr>
            </w:pPr>
            <w:r w:rsidRPr="006803CC">
              <w:rPr>
                <w:rFonts w:ascii="Calibri" w:hAnsi="Calibri" w:cs="Myriad Pro"/>
                <w:sz w:val="18"/>
                <w:szCs w:val="18"/>
                <w:lang w:val="en-GB"/>
              </w:rPr>
              <w:t>Postrojenja za transport nafte i gasa od offshore strukture do obale/tankera.</w:t>
            </w:r>
          </w:p>
        </w:tc>
      </w:tr>
      <w:tr w:rsidR="00710FCE" w:rsidRPr="006803CC" w14:paraId="7682BE62" w14:textId="77777777" w:rsidTr="00F63096">
        <w:trPr>
          <w:trHeight w:val="231"/>
          <w:jc w:val="center"/>
        </w:trPr>
        <w:tc>
          <w:tcPr>
            <w:tcW w:w="1838" w:type="dxa"/>
            <w:tcBorders>
              <w:top w:val="nil"/>
              <w:bottom w:val="nil"/>
              <w:right w:val="single" w:sz="4" w:space="0" w:color="auto"/>
            </w:tcBorders>
            <w:vAlign w:val="center"/>
          </w:tcPr>
          <w:p w14:paraId="72BB9AB8" w14:textId="77777777" w:rsidR="00710FCE" w:rsidRPr="006803CC" w:rsidRDefault="00710FCE" w:rsidP="00710FCE">
            <w:pPr>
              <w:spacing w:after="0"/>
              <w:jc w:val="right"/>
              <w:rPr>
                <w:rFonts w:cstheme="majorHAnsi"/>
                <w:i/>
                <w:sz w:val="18"/>
                <w:szCs w:val="20"/>
                <w:lang w:val="en-GB"/>
              </w:rPr>
            </w:pPr>
            <w:r w:rsidRPr="006803CC">
              <w:rPr>
                <w:rFonts w:cstheme="majorHAnsi"/>
                <w:i/>
                <w:sz w:val="18"/>
                <w:szCs w:val="20"/>
                <w:lang w:val="en-GB"/>
              </w:rPr>
              <w:t>VII nedjelja</w:t>
            </w:r>
          </w:p>
        </w:tc>
        <w:tc>
          <w:tcPr>
            <w:tcW w:w="7178" w:type="dxa"/>
            <w:gridSpan w:val="4"/>
            <w:tcBorders>
              <w:top w:val="nil"/>
              <w:bottom w:val="nil"/>
            </w:tcBorders>
          </w:tcPr>
          <w:p w14:paraId="222B69B3" w14:textId="733F528D" w:rsidR="00710FCE" w:rsidRPr="006803CC" w:rsidRDefault="0088125B" w:rsidP="00710FCE">
            <w:pPr>
              <w:spacing w:after="0"/>
              <w:rPr>
                <w:rFonts w:ascii="Calibri" w:hAnsi="Calibri" w:cs="Myriad Pro"/>
                <w:b/>
                <w:sz w:val="18"/>
                <w:szCs w:val="18"/>
                <w:lang w:val="en-GB"/>
              </w:rPr>
            </w:pPr>
            <w:r w:rsidRPr="006803CC">
              <w:rPr>
                <w:rFonts w:ascii="Calibri" w:hAnsi="Calibri" w:cs="Myriad Pro"/>
                <w:sz w:val="18"/>
                <w:szCs w:val="18"/>
                <w:lang w:val="en-GB"/>
              </w:rPr>
              <w:t xml:space="preserve">Zatvaranje bušotine i offshore </w:t>
            </w:r>
            <w:r w:rsidR="00BD199B" w:rsidRPr="006803CC">
              <w:rPr>
                <w:rFonts w:ascii="Calibri" w:hAnsi="Calibri" w:cs="Myriad Pro"/>
                <w:sz w:val="18"/>
                <w:szCs w:val="18"/>
                <w:lang w:val="en-GB"/>
              </w:rPr>
              <w:t>struk</w:t>
            </w:r>
            <w:r w:rsidRPr="006803CC">
              <w:rPr>
                <w:rFonts w:ascii="Calibri" w:hAnsi="Calibri" w:cs="Myriad Pro"/>
                <w:sz w:val="18"/>
                <w:szCs w:val="18"/>
                <w:lang w:val="en-GB"/>
              </w:rPr>
              <w:t>ture (decommissioning)</w:t>
            </w:r>
            <w:r w:rsidRPr="006803CC">
              <w:rPr>
                <w:rFonts w:ascii="Calibri" w:hAnsi="Calibri" w:cs="Myriad Pro"/>
                <w:b/>
                <w:sz w:val="18"/>
                <w:szCs w:val="18"/>
                <w:lang w:val="en-GB"/>
              </w:rPr>
              <w:t>. Projektni zadatak.</w:t>
            </w:r>
          </w:p>
        </w:tc>
      </w:tr>
      <w:tr w:rsidR="00710FCE" w:rsidRPr="006803CC" w14:paraId="632F0FF5" w14:textId="77777777" w:rsidTr="00F63096">
        <w:trPr>
          <w:trHeight w:val="231"/>
          <w:jc w:val="center"/>
        </w:trPr>
        <w:tc>
          <w:tcPr>
            <w:tcW w:w="1838" w:type="dxa"/>
            <w:tcBorders>
              <w:top w:val="nil"/>
              <w:bottom w:val="nil"/>
              <w:right w:val="single" w:sz="4" w:space="0" w:color="auto"/>
            </w:tcBorders>
            <w:vAlign w:val="center"/>
          </w:tcPr>
          <w:p w14:paraId="10CEA4F3" w14:textId="77777777" w:rsidR="00710FCE" w:rsidRPr="006803CC" w:rsidRDefault="00710FCE" w:rsidP="00710FCE">
            <w:pPr>
              <w:spacing w:after="0"/>
              <w:jc w:val="right"/>
              <w:rPr>
                <w:rFonts w:cstheme="majorHAnsi"/>
                <w:i/>
                <w:sz w:val="18"/>
                <w:szCs w:val="20"/>
                <w:lang w:val="en-GB"/>
              </w:rPr>
            </w:pPr>
            <w:r w:rsidRPr="006803CC">
              <w:rPr>
                <w:rFonts w:cstheme="majorHAnsi"/>
                <w:i/>
                <w:sz w:val="18"/>
                <w:szCs w:val="20"/>
                <w:lang w:val="en-GB"/>
              </w:rPr>
              <w:t>VIII nedjelja</w:t>
            </w:r>
          </w:p>
        </w:tc>
        <w:tc>
          <w:tcPr>
            <w:tcW w:w="7178" w:type="dxa"/>
            <w:gridSpan w:val="4"/>
            <w:tcBorders>
              <w:top w:val="nil"/>
              <w:bottom w:val="nil"/>
            </w:tcBorders>
          </w:tcPr>
          <w:p w14:paraId="629AAEC1" w14:textId="6471F3A9" w:rsidR="00710FCE" w:rsidRPr="006803CC" w:rsidRDefault="002028BB" w:rsidP="002028BB">
            <w:pPr>
              <w:spacing w:after="0"/>
              <w:rPr>
                <w:rFonts w:ascii="Calibri" w:hAnsi="Calibri" w:cs="Myriad Pro"/>
                <w:sz w:val="18"/>
                <w:szCs w:val="18"/>
                <w:highlight w:val="yellow"/>
              </w:rPr>
            </w:pPr>
            <w:r w:rsidRPr="006803CC">
              <w:rPr>
                <w:rFonts w:ascii="Calibri" w:hAnsi="Calibri" w:cs="Myriad Pro"/>
                <w:sz w:val="18"/>
                <w:szCs w:val="18"/>
              </w:rPr>
              <w:t xml:space="preserve">Vrste </w:t>
            </w:r>
            <w:r w:rsidRPr="006803CC">
              <w:rPr>
                <w:rFonts w:ascii="Calibri" w:hAnsi="Calibri" w:cs="Myriad Pro"/>
                <w:i/>
                <w:sz w:val="18"/>
                <w:szCs w:val="18"/>
              </w:rPr>
              <w:t>offshore</w:t>
            </w:r>
            <w:r w:rsidRPr="006803CC">
              <w:rPr>
                <w:rFonts w:ascii="Calibri" w:hAnsi="Calibri" w:cs="Myriad Pro"/>
                <w:sz w:val="18"/>
                <w:szCs w:val="18"/>
              </w:rPr>
              <w:t xml:space="preserve"> brodova. </w:t>
            </w:r>
            <w:r w:rsidR="00942BA0" w:rsidRPr="006803CC">
              <w:rPr>
                <w:rFonts w:ascii="Calibri" w:hAnsi="Calibri" w:cs="Myriad Pro"/>
                <w:sz w:val="18"/>
                <w:szCs w:val="18"/>
              </w:rPr>
              <w:t xml:space="preserve">Pregled </w:t>
            </w:r>
            <w:r w:rsidR="00942BA0" w:rsidRPr="006803CC">
              <w:rPr>
                <w:rFonts w:ascii="Calibri" w:hAnsi="Calibri" w:cs="Myriad Pro"/>
                <w:i/>
                <w:sz w:val="18"/>
                <w:szCs w:val="18"/>
              </w:rPr>
              <w:t>offshore</w:t>
            </w:r>
            <w:r w:rsidR="00942BA0" w:rsidRPr="006803CC">
              <w:rPr>
                <w:rFonts w:ascii="Calibri" w:hAnsi="Calibri" w:cs="Myriad Pro"/>
                <w:sz w:val="18"/>
                <w:szCs w:val="18"/>
              </w:rPr>
              <w:t xml:space="preserve"> operacija. Planiranje, dokumentovanje i izvođenje različitih bezbjednih </w:t>
            </w:r>
            <w:r w:rsidR="00942BA0" w:rsidRPr="006803CC">
              <w:rPr>
                <w:rFonts w:ascii="Calibri" w:hAnsi="Calibri" w:cs="Myriad Pro"/>
                <w:i/>
                <w:sz w:val="18"/>
                <w:szCs w:val="18"/>
              </w:rPr>
              <w:t>offshore</w:t>
            </w:r>
            <w:r w:rsidR="00942BA0" w:rsidRPr="006803CC">
              <w:rPr>
                <w:rFonts w:ascii="Calibri" w:hAnsi="Calibri" w:cs="Myriad Pro"/>
                <w:sz w:val="18"/>
                <w:szCs w:val="18"/>
              </w:rPr>
              <w:t xml:space="preserve"> operacija. Zelene tehnologije u </w:t>
            </w:r>
            <w:r w:rsidR="00942BA0" w:rsidRPr="006803CC">
              <w:rPr>
                <w:rFonts w:ascii="Calibri" w:hAnsi="Calibri" w:cs="Myriad Pro"/>
                <w:i/>
                <w:sz w:val="18"/>
                <w:szCs w:val="18"/>
              </w:rPr>
              <w:t>offshore</w:t>
            </w:r>
            <w:r w:rsidR="00942BA0" w:rsidRPr="006803CC">
              <w:rPr>
                <w:rFonts w:ascii="Calibri" w:hAnsi="Calibri" w:cs="Myriad Pro"/>
                <w:sz w:val="18"/>
                <w:szCs w:val="18"/>
              </w:rPr>
              <w:t xml:space="preserve"> operacijama.</w:t>
            </w:r>
          </w:p>
        </w:tc>
      </w:tr>
      <w:tr w:rsidR="00942BA0" w:rsidRPr="006803CC" w14:paraId="05A26D82" w14:textId="77777777" w:rsidTr="00F63096">
        <w:trPr>
          <w:trHeight w:val="231"/>
          <w:jc w:val="center"/>
        </w:trPr>
        <w:tc>
          <w:tcPr>
            <w:tcW w:w="1838" w:type="dxa"/>
            <w:tcBorders>
              <w:top w:val="nil"/>
              <w:bottom w:val="nil"/>
              <w:right w:val="single" w:sz="4" w:space="0" w:color="auto"/>
            </w:tcBorders>
            <w:vAlign w:val="center"/>
          </w:tcPr>
          <w:p w14:paraId="1F840EC9" w14:textId="77777777" w:rsidR="00942BA0" w:rsidRPr="006803CC" w:rsidRDefault="00942BA0" w:rsidP="00942BA0">
            <w:pPr>
              <w:spacing w:after="0"/>
              <w:jc w:val="right"/>
              <w:rPr>
                <w:rFonts w:cstheme="majorHAnsi"/>
                <w:i/>
                <w:sz w:val="18"/>
                <w:szCs w:val="20"/>
                <w:lang w:val="en-GB"/>
              </w:rPr>
            </w:pPr>
            <w:r w:rsidRPr="006803CC">
              <w:rPr>
                <w:rFonts w:cstheme="majorHAnsi"/>
                <w:i/>
                <w:sz w:val="18"/>
                <w:szCs w:val="20"/>
                <w:lang w:val="en-GB"/>
              </w:rPr>
              <w:t>IX nedjelja</w:t>
            </w:r>
          </w:p>
        </w:tc>
        <w:tc>
          <w:tcPr>
            <w:tcW w:w="7178" w:type="dxa"/>
            <w:gridSpan w:val="4"/>
            <w:tcBorders>
              <w:top w:val="nil"/>
              <w:bottom w:val="nil"/>
            </w:tcBorders>
          </w:tcPr>
          <w:p w14:paraId="2837F443" w14:textId="4B0D4D0D" w:rsidR="00942BA0" w:rsidRPr="006803CC" w:rsidRDefault="00942BA0" w:rsidP="00BD199B">
            <w:pPr>
              <w:spacing w:after="0"/>
              <w:rPr>
                <w:rFonts w:ascii="Calibri" w:hAnsi="Calibri" w:cs="Myriad Pro"/>
                <w:sz w:val="18"/>
                <w:szCs w:val="18"/>
              </w:rPr>
            </w:pPr>
            <w:r w:rsidRPr="006803CC">
              <w:rPr>
                <w:rFonts w:ascii="Calibri" w:hAnsi="Calibri" w:cs="Myriad Pro"/>
                <w:sz w:val="18"/>
                <w:szCs w:val="18"/>
              </w:rPr>
              <w:t xml:space="preserve">Pravila i propisi koji se odnose na </w:t>
            </w:r>
            <w:r w:rsidRPr="006803CC">
              <w:rPr>
                <w:rFonts w:ascii="Calibri" w:hAnsi="Calibri" w:cs="Myriad Pro"/>
                <w:i/>
                <w:sz w:val="18"/>
                <w:szCs w:val="18"/>
              </w:rPr>
              <w:t>offshore</w:t>
            </w:r>
            <w:r w:rsidRPr="006803CC">
              <w:rPr>
                <w:rFonts w:ascii="Calibri" w:hAnsi="Calibri" w:cs="Myriad Pro"/>
                <w:sz w:val="18"/>
                <w:szCs w:val="18"/>
              </w:rPr>
              <w:t xml:space="preserve"> industriju nafte i gasa. Zahtjevi udruženja operatera </w:t>
            </w:r>
            <w:r w:rsidR="00BD199B" w:rsidRPr="006803CC">
              <w:rPr>
                <w:rFonts w:ascii="Calibri" w:hAnsi="Calibri" w:cs="Myriad Pro"/>
                <w:sz w:val="18"/>
                <w:szCs w:val="18"/>
              </w:rPr>
              <w:t>i</w:t>
            </w:r>
            <w:r w:rsidRPr="006803CC">
              <w:rPr>
                <w:rFonts w:ascii="Calibri" w:hAnsi="Calibri" w:cs="Myriad Pro"/>
                <w:sz w:val="18"/>
                <w:szCs w:val="18"/>
              </w:rPr>
              <w:t xml:space="preserve"> offshore industrije: OPITO, NORSOK, GOMO itd. </w:t>
            </w:r>
          </w:p>
        </w:tc>
      </w:tr>
      <w:tr w:rsidR="00BD199B" w:rsidRPr="006803CC" w14:paraId="3C884C50" w14:textId="77777777" w:rsidTr="00F63096">
        <w:trPr>
          <w:trHeight w:val="231"/>
          <w:jc w:val="center"/>
        </w:trPr>
        <w:tc>
          <w:tcPr>
            <w:tcW w:w="1838" w:type="dxa"/>
            <w:tcBorders>
              <w:top w:val="nil"/>
              <w:bottom w:val="nil"/>
              <w:right w:val="single" w:sz="4" w:space="0" w:color="auto"/>
            </w:tcBorders>
            <w:vAlign w:val="center"/>
          </w:tcPr>
          <w:p w14:paraId="434FCC6C" w14:textId="77777777" w:rsidR="00BD199B" w:rsidRPr="006803CC" w:rsidRDefault="00BD199B" w:rsidP="00BD199B">
            <w:pPr>
              <w:spacing w:after="0"/>
              <w:jc w:val="right"/>
              <w:rPr>
                <w:rFonts w:cstheme="majorHAnsi"/>
                <w:i/>
                <w:sz w:val="18"/>
                <w:szCs w:val="20"/>
                <w:lang w:val="en-GB"/>
              </w:rPr>
            </w:pPr>
            <w:r w:rsidRPr="006803CC">
              <w:rPr>
                <w:rFonts w:cstheme="majorHAnsi"/>
                <w:i/>
                <w:sz w:val="18"/>
                <w:szCs w:val="20"/>
                <w:lang w:val="en-GB"/>
              </w:rPr>
              <w:t>X nedjelja</w:t>
            </w:r>
          </w:p>
        </w:tc>
        <w:tc>
          <w:tcPr>
            <w:tcW w:w="7178" w:type="dxa"/>
            <w:gridSpan w:val="4"/>
            <w:tcBorders>
              <w:top w:val="nil"/>
              <w:bottom w:val="nil"/>
            </w:tcBorders>
          </w:tcPr>
          <w:p w14:paraId="67622DEA" w14:textId="51BDBF5D" w:rsidR="00BD199B" w:rsidRPr="006803CC" w:rsidRDefault="00BD199B" w:rsidP="00BD199B">
            <w:pPr>
              <w:spacing w:after="0"/>
              <w:rPr>
                <w:rFonts w:ascii="Calibri" w:hAnsi="Calibri" w:cs="Myriad Pro"/>
                <w:sz w:val="18"/>
                <w:szCs w:val="18"/>
              </w:rPr>
            </w:pPr>
            <w:r w:rsidRPr="006803CC">
              <w:rPr>
                <w:rFonts w:ascii="Calibri" w:hAnsi="Calibri" w:cs="Myriad Pro"/>
                <w:sz w:val="18"/>
                <w:szCs w:val="18"/>
                <w:lang w:val="en-GB"/>
              </w:rPr>
              <w:t xml:space="preserve">Pomorska </w:t>
            </w:r>
            <w:r w:rsidRPr="006803CC">
              <w:rPr>
                <w:rFonts w:ascii="Calibri" w:hAnsi="Calibri" w:cs="Myriad Pro"/>
                <w:i/>
                <w:sz w:val="18"/>
                <w:szCs w:val="18"/>
                <w:lang w:val="en-GB"/>
              </w:rPr>
              <w:t>offshore</w:t>
            </w:r>
            <w:r w:rsidRPr="006803CC">
              <w:rPr>
                <w:rFonts w:ascii="Calibri" w:hAnsi="Calibri" w:cs="Myriad Pro"/>
                <w:sz w:val="18"/>
                <w:szCs w:val="18"/>
                <w:lang w:val="en-GB"/>
              </w:rPr>
              <w:t xml:space="preserve"> logistika i lanac snabdjevanja. </w:t>
            </w:r>
          </w:p>
        </w:tc>
      </w:tr>
      <w:tr w:rsidR="00BD199B" w:rsidRPr="006803CC" w14:paraId="06627DC1" w14:textId="77777777" w:rsidTr="00F63096">
        <w:trPr>
          <w:trHeight w:val="231"/>
          <w:jc w:val="center"/>
        </w:trPr>
        <w:tc>
          <w:tcPr>
            <w:tcW w:w="1838" w:type="dxa"/>
            <w:tcBorders>
              <w:top w:val="nil"/>
              <w:bottom w:val="nil"/>
              <w:right w:val="single" w:sz="4" w:space="0" w:color="auto"/>
            </w:tcBorders>
            <w:vAlign w:val="center"/>
          </w:tcPr>
          <w:p w14:paraId="53E47EE4" w14:textId="77777777" w:rsidR="00BD199B" w:rsidRPr="006803CC" w:rsidRDefault="00BD199B" w:rsidP="00BD199B">
            <w:pPr>
              <w:spacing w:after="0"/>
              <w:jc w:val="right"/>
              <w:rPr>
                <w:rFonts w:cstheme="majorHAnsi"/>
                <w:i/>
                <w:sz w:val="18"/>
                <w:szCs w:val="20"/>
                <w:lang w:val="en-GB"/>
              </w:rPr>
            </w:pPr>
            <w:r w:rsidRPr="006803CC">
              <w:rPr>
                <w:rFonts w:cstheme="majorHAnsi"/>
                <w:i/>
                <w:sz w:val="18"/>
                <w:szCs w:val="20"/>
                <w:lang w:val="en-GB"/>
              </w:rPr>
              <w:t>XI nedjelja</w:t>
            </w:r>
          </w:p>
        </w:tc>
        <w:tc>
          <w:tcPr>
            <w:tcW w:w="7178" w:type="dxa"/>
            <w:gridSpan w:val="4"/>
            <w:tcBorders>
              <w:top w:val="nil"/>
              <w:bottom w:val="nil"/>
            </w:tcBorders>
          </w:tcPr>
          <w:p w14:paraId="7FE4C4E5" w14:textId="3FF662F4" w:rsidR="00BD199B" w:rsidRPr="006803CC" w:rsidRDefault="00BD199B" w:rsidP="00BD199B">
            <w:pPr>
              <w:spacing w:after="0"/>
              <w:rPr>
                <w:rFonts w:ascii="Calibri" w:hAnsi="Calibri" w:cs="Myriad Pro"/>
                <w:bCs/>
                <w:sz w:val="18"/>
                <w:szCs w:val="18"/>
                <w:lang w:val="en-GB"/>
              </w:rPr>
            </w:pPr>
            <w:r w:rsidRPr="006803CC">
              <w:rPr>
                <w:rFonts w:ascii="Calibri" w:hAnsi="Calibri" w:cs="Myriad Pro"/>
                <w:sz w:val="18"/>
                <w:szCs w:val="18"/>
                <w:lang w:val="en-GB"/>
              </w:rPr>
              <w:t xml:space="preserve">Značaj ljudskog faktora u </w:t>
            </w:r>
            <w:r w:rsidRPr="006803CC">
              <w:rPr>
                <w:rFonts w:ascii="Calibri" w:hAnsi="Calibri" w:cs="Myriad Pro"/>
                <w:i/>
                <w:sz w:val="18"/>
                <w:szCs w:val="18"/>
                <w:lang w:val="en-GB"/>
              </w:rPr>
              <w:t>offshore</w:t>
            </w:r>
            <w:r w:rsidRPr="006803CC">
              <w:rPr>
                <w:rFonts w:ascii="Calibri" w:hAnsi="Calibri" w:cs="Myriad Pro"/>
                <w:sz w:val="18"/>
                <w:szCs w:val="18"/>
                <w:lang w:val="en-GB"/>
              </w:rPr>
              <w:t xml:space="preserve"> operacijama. HRM/BRM/ERM.</w:t>
            </w:r>
          </w:p>
        </w:tc>
      </w:tr>
      <w:tr w:rsidR="00BD199B" w:rsidRPr="006803CC" w14:paraId="3A6E33C8" w14:textId="77777777" w:rsidTr="00F63096">
        <w:trPr>
          <w:trHeight w:val="231"/>
          <w:jc w:val="center"/>
        </w:trPr>
        <w:tc>
          <w:tcPr>
            <w:tcW w:w="1838" w:type="dxa"/>
            <w:tcBorders>
              <w:top w:val="nil"/>
              <w:bottom w:val="nil"/>
              <w:right w:val="single" w:sz="4" w:space="0" w:color="auto"/>
            </w:tcBorders>
            <w:vAlign w:val="center"/>
          </w:tcPr>
          <w:p w14:paraId="0B7F12A2" w14:textId="77777777" w:rsidR="00BD199B" w:rsidRPr="006803CC" w:rsidRDefault="00BD199B" w:rsidP="00BD199B">
            <w:pPr>
              <w:spacing w:after="0"/>
              <w:jc w:val="right"/>
              <w:rPr>
                <w:rFonts w:cstheme="majorHAnsi"/>
                <w:i/>
                <w:sz w:val="18"/>
                <w:szCs w:val="20"/>
                <w:lang w:val="en-GB"/>
              </w:rPr>
            </w:pPr>
            <w:r w:rsidRPr="006803CC">
              <w:rPr>
                <w:rFonts w:cstheme="majorHAnsi"/>
                <w:i/>
                <w:sz w:val="18"/>
                <w:szCs w:val="20"/>
                <w:lang w:val="en-GB"/>
              </w:rPr>
              <w:t>XII nedjelja</w:t>
            </w:r>
          </w:p>
        </w:tc>
        <w:tc>
          <w:tcPr>
            <w:tcW w:w="7178" w:type="dxa"/>
            <w:gridSpan w:val="4"/>
            <w:tcBorders>
              <w:top w:val="nil"/>
              <w:bottom w:val="nil"/>
            </w:tcBorders>
          </w:tcPr>
          <w:p w14:paraId="24FA8933" w14:textId="6DA1D4DF" w:rsidR="00BD199B" w:rsidRPr="006803CC" w:rsidRDefault="00BD199B" w:rsidP="00BD199B">
            <w:pPr>
              <w:spacing w:after="0"/>
              <w:rPr>
                <w:rFonts w:ascii="Calibri" w:hAnsi="Calibri" w:cs="Myriad Pro"/>
                <w:b/>
                <w:sz w:val="18"/>
                <w:szCs w:val="18"/>
                <w:lang w:val="en-GB"/>
              </w:rPr>
            </w:pPr>
            <w:r w:rsidRPr="006803CC">
              <w:rPr>
                <w:rFonts w:ascii="Calibri" w:hAnsi="Calibri" w:cs="Myriad Pro"/>
                <w:sz w:val="18"/>
                <w:szCs w:val="18"/>
                <w:lang w:val="en-GB"/>
              </w:rPr>
              <w:t xml:space="preserve">Održiva </w:t>
            </w:r>
            <w:r w:rsidRPr="006803CC">
              <w:rPr>
                <w:rFonts w:ascii="Calibri" w:hAnsi="Calibri" w:cs="Myriad Pro"/>
                <w:i/>
                <w:sz w:val="18"/>
                <w:szCs w:val="18"/>
                <w:lang w:val="en-GB"/>
              </w:rPr>
              <w:t>offshore</w:t>
            </w:r>
            <w:r w:rsidRPr="006803CC">
              <w:rPr>
                <w:rFonts w:ascii="Calibri" w:hAnsi="Calibri" w:cs="Myriad Pro"/>
                <w:sz w:val="18"/>
                <w:szCs w:val="18"/>
                <w:lang w:val="en-GB"/>
              </w:rPr>
              <w:t xml:space="preserve"> energija. </w:t>
            </w:r>
            <w:r w:rsidRPr="006803CC">
              <w:rPr>
                <w:rFonts w:ascii="Calibri" w:hAnsi="Calibri" w:cs="Myriad Pro"/>
                <w:i/>
                <w:sz w:val="18"/>
                <w:szCs w:val="18"/>
                <w:lang w:val="en-GB"/>
              </w:rPr>
              <w:t>Offshore</w:t>
            </w:r>
            <w:r w:rsidRPr="006803CC">
              <w:rPr>
                <w:rFonts w:ascii="Calibri" w:hAnsi="Calibri" w:cs="Myriad Pro"/>
                <w:sz w:val="18"/>
                <w:szCs w:val="18"/>
                <w:lang w:val="en-GB"/>
              </w:rPr>
              <w:t xml:space="preserve"> konstrukcije vjetroturbina. Tehnologije skladištenja ugljenika pod morem.</w:t>
            </w:r>
          </w:p>
        </w:tc>
      </w:tr>
      <w:tr w:rsidR="00BD199B" w:rsidRPr="006803CC" w14:paraId="5F6ED242" w14:textId="77777777" w:rsidTr="00F63096">
        <w:trPr>
          <w:trHeight w:val="231"/>
          <w:jc w:val="center"/>
        </w:trPr>
        <w:tc>
          <w:tcPr>
            <w:tcW w:w="1838" w:type="dxa"/>
            <w:tcBorders>
              <w:top w:val="nil"/>
              <w:bottom w:val="nil"/>
              <w:right w:val="single" w:sz="4" w:space="0" w:color="auto"/>
            </w:tcBorders>
            <w:vAlign w:val="center"/>
          </w:tcPr>
          <w:p w14:paraId="30C559B9" w14:textId="77777777" w:rsidR="00BD199B" w:rsidRPr="006803CC" w:rsidRDefault="00BD199B" w:rsidP="00BD199B">
            <w:pPr>
              <w:spacing w:after="0"/>
              <w:jc w:val="right"/>
              <w:rPr>
                <w:rFonts w:cstheme="majorHAnsi"/>
                <w:i/>
                <w:sz w:val="18"/>
                <w:szCs w:val="20"/>
                <w:lang w:val="en-GB"/>
              </w:rPr>
            </w:pPr>
            <w:r w:rsidRPr="006803CC">
              <w:rPr>
                <w:rFonts w:cstheme="majorHAnsi"/>
                <w:i/>
                <w:sz w:val="18"/>
                <w:szCs w:val="20"/>
                <w:lang w:val="en-GB"/>
              </w:rPr>
              <w:t>XIII nedjelja</w:t>
            </w:r>
          </w:p>
        </w:tc>
        <w:tc>
          <w:tcPr>
            <w:tcW w:w="7178" w:type="dxa"/>
            <w:gridSpan w:val="4"/>
            <w:tcBorders>
              <w:top w:val="nil"/>
              <w:bottom w:val="nil"/>
            </w:tcBorders>
          </w:tcPr>
          <w:p w14:paraId="1E0FCE6C" w14:textId="533FCDBF" w:rsidR="00BD199B" w:rsidRPr="006803CC" w:rsidRDefault="00BD199B" w:rsidP="00BD199B">
            <w:pPr>
              <w:spacing w:after="0"/>
              <w:rPr>
                <w:rFonts w:ascii="Calibri" w:hAnsi="Calibri" w:cs="Myriad Pro"/>
                <w:sz w:val="18"/>
                <w:szCs w:val="18"/>
                <w:lang w:val="en-GB"/>
              </w:rPr>
            </w:pPr>
            <w:r w:rsidRPr="006803CC">
              <w:rPr>
                <w:rFonts w:ascii="Calibri" w:hAnsi="Calibri" w:cs="Myriad Pro"/>
                <w:sz w:val="18"/>
                <w:szCs w:val="18"/>
                <w:lang w:val="en-GB"/>
              </w:rPr>
              <w:t xml:space="preserve">Relevantni zakoni i propisi. Najnovija dešavanja u međunarodnim zahtjevima i ciljevima zaštite morske sredine, EU, IMO, EEA i UN. Ciljevi i inicijative ka nultoj emisiji. </w:t>
            </w:r>
          </w:p>
        </w:tc>
      </w:tr>
      <w:tr w:rsidR="00BD199B" w:rsidRPr="006803CC" w14:paraId="5E4DDC4C" w14:textId="77777777" w:rsidTr="00F63096">
        <w:trPr>
          <w:trHeight w:val="231"/>
          <w:jc w:val="center"/>
        </w:trPr>
        <w:tc>
          <w:tcPr>
            <w:tcW w:w="1838" w:type="dxa"/>
            <w:tcBorders>
              <w:top w:val="nil"/>
              <w:bottom w:val="nil"/>
              <w:right w:val="single" w:sz="4" w:space="0" w:color="auto"/>
            </w:tcBorders>
            <w:vAlign w:val="center"/>
          </w:tcPr>
          <w:p w14:paraId="398523B1" w14:textId="77777777" w:rsidR="00BD199B" w:rsidRPr="006803CC" w:rsidRDefault="00BD199B" w:rsidP="00BD199B">
            <w:pPr>
              <w:spacing w:after="0"/>
              <w:jc w:val="right"/>
              <w:rPr>
                <w:rFonts w:cstheme="majorHAnsi"/>
                <w:i/>
                <w:sz w:val="18"/>
                <w:szCs w:val="20"/>
                <w:lang w:val="en-GB"/>
              </w:rPr>
            </w:pPr>
            <w:r w:rsidRPr="006803CC">
              <w:rPr>
                <w:rFonts w:cstheme="majorHAnsi"/>
                <w:i/>
                <w:sz w:val="18"/>
                <w:szCs w:val="20"/>
                <w:lang w:val="en-GB"/>
              </w:rPr>
              <w:t>XIV nedjelja</w:t>
            </w:r>
          </w:p>
        </w:tc>
        <w:tc>
          <w:tcPr>
            <w:tcW w:w="7178" w:type="dxa"/>
            <w:gridSpan w:val="4"/>
            <w:tcBorders>
              <w:top w:val="nil"/>
              <w:bottom w:val="nil"/>
            </w:tcBorders>
          </w:tcPr>
          <w:p w14:paraId="43B6FE7D" w14:textId="2D2D55E9" w:rsidR="00BD199B" w:rsidRPr="006803CC" w:rsidRDefault="00BD199B" w:rsidP="00BD199B">
            <w:pPr>
              <w:spacing w:after="0"/>
              <w:rPr>
                <w:rFonts w:ascii="Calibri" w:hAnsi="Calibri" w:cs="Myriad Pro"/>
                <w:sz w:val="18"/>
                <w:szCs w:val="18"/>
                <w:lang w:val="en-GB"/>
              </w:rPr>
            </w:pPr>
            <w:r w:rsidRPr="006803CC">
              <w:rPr>
                <w:rFonts w:ascii="Calibri" w:hAnsi="Calibri" w:cs="Myriad Pro"/>
                <w:sz w:val="18"/>
                <w:szCs w:val="18"/>
                <w:lang w:val="en-GB"/>
              </w:rPr>
              <w:t xml:space="preserve">Zainteresovane strane u pomorskoj </w:t>
            </w:r>
            <w:r w:rsidRPr="006803CC">
              <w:rPr>
                <w:rFonts w:ascii="Calibri" w:hAnsi="Calibri" w:cs="Myriad Pro"/>
                <w:i/>
                <w:sz w:val="18"/>
                <w:szCs w:val="18"/>
                <w:lang w:val="en-GB"/>
              </w:rPr>
              <w:t>offshore</w:t>
            </w:r>
            <w:r w:rsidRPr="006803CC">
              <w:rPr>
                <w:rFonts w:ascii="Calibri" w:hAnsi="Calibri" w:cs="Myriad Pro"/>
                <w:sz w:val="18"/>
                <w:szCs w:val="18"/>
                <w:lang w:val="en-GB"/>
              </w:rPr>
              <w:t xml:space="preserve"> industriji, vlasnici brodova, brodogradilišta, proizvođači opreme i pružaoci usluga.</w:t>
            </w:r>
          </w:p>
        </w:tc>
      </w:tr>
      <w:tr w:rsidR="00BD199B" w:rsidRPr="006803CC" w14:paraId="64E8E6C3" w14:textId="77777777" w:rsidTr="00F63096">
        <w:trPr>
          <w:trHeight w:val="231"/>
          <w:jc w:val="center"/>
        </w:trPr>
        <w:tc>
          <w:tcPr>
            <w:tcW w:w="1838" w:type="dxa"/>
            <w:tcBorders>
              <w:top w:val="nil"/>
              <w:bottom w:val="nil"/>
              <w:right w:val="single" w:sz="4" w:space="0" w:color="auto"/>
            </w:tcBorders>
            <w:vAlign w:val="center"/>
          </w:tcPr>
          <w:p w14:paraId="6C09361C" w14:textId="77777777" w:rsidR="00BD199B" w:rsidRPr="006803CC" w:rsidRDefault="00BD199B" w:rsidP="00BD199B">
            <w:pPr>
              <w:spacing w:after="0"/>
              <w:jc w:val="right"/>
              <w:rPr>
                <w:rFonts w:cstheme="majorHAnsi"/>
                <w:i/>
                <w:sz w:val="18"/>
                <w:szCs w:val="20"/>
                <w:lang w:val="en-GB"/>
              </w:rPr>
            </w:pPr>
            <w:r w:rsidRPr="006803CC">
              <w:rPr>
                <w:rFonts w:cstheme="majorHAnsi"/>
                <w:i/>
                <w:sz w:val="18"/>
                <w:szCs w:val="20"/>
                <w:lang w:val="en-GB"/>
              </w:rPr>
              <w:t>XV nedjelja</w:t>
            </w:r>
          </w:p>
        </w:tc>
        <w:tc>
          <w:tcPr>
            <w:tcW w:w="7178" w:type="dxa"/>
            <w:gridSpan w:val="4"/>
            <w:tcBorders>
              <w:top w:val="nil"/>
              <w:bottom w:val="nil"/>
            </w:tcBorders>
          </w:tcPr>
          <w:p w14:paraId="386DBC98" w14:textId="1291B1EE" w:rsidR="00BD199B" w:rsidRPr="006803CC" w:rsidRDefault="00BD199B" w:rsidP="00BD199B">
            <w:pPr>
              <w:spacing w:after="0"/>
              <w:rPr>
                <w:rFonts w:ascii="Calibri" w:hAnsi="Calibri" w:cs="Myriad Pro"/>
                <w:b/>
                <w:sz w:val="18"/>
                <w:szCs w:val="18"/>
                <w:lang w:val="en-GB"/>
              </w:rPr>
            </w:pPr>
            <w:r w:rsidRPr="006803CC">
              <w:rPr>
                <w:rFonts w:ascii="Calibri" w:hAnsi="Calibri" w:cs="Myriad Pro"/>
                <w:b/>
                <w:sz w:val="18"/>
                <w:szCs w:val="18"/>
                <w:lang w:val="en-GB"/>
              </w:rPr>
              <w:t>Prezentacija projektnih rezultata.</w:t>
            </w:r>
          </w:p>
        </w:tc>
      </w:tr>
      <w:tr w:rsidR="00BD199B" w:rsidRPr="006803CC" w14:paraId="6EFA6B62" w14:textId="77777777" w:rsidTr="00F63096">
        <w:trPr>
          <w:trHeight w:val="231"/>
          <w:jc w:val="center"/>
        </w:trPr>
        <w:tc>
          <w:tcPr>
            <w:tcW w:w="1838" w:type="dxa"/>
            <w:tcBorders>
              <w:top w:val="nil"/>
              <w:bottom w:val="nil"/>
              <w:right w:val="single" w:sz="4" w:space="0" w:color="auto"/>
            </w:tcBorders>
            <w:vAlign w:val="center"/>
          </w:tcPr>
          <w:p w14:paraId="39001A53" w14:textId="196881C9" w:rsidR="00BD199B" w:rsidRPr="006803CC" w:rsidRDefault="00BD199B" w:rsidP="00BD199B">
            <w:pPr>
              <w:spacing w:after="0"/>
              <w:jc w:val="right"/>
              <w:rPr>
                <w:rFonts w:cstheme="majorHAnsi"/>
                <w:i/>
                <w:sz w:val="18"/>
                <w:szCs w:val="20"/>
                <w:lang w:val="en-GB"/>
              </w:rPr>
            </w:pPr>
            <w:r w:rsidRPr="006803CC">
              <w:rPr>
                <w:rFonts w:cstheme="majorHAnsi"/>
                <w:i/>
                <w:sz w:val="18"/>
                <w:szCs w:val="20"/>
                <w:lang w:val="en-GB"/>
              </w:rPr>
              <w:t>XVI nedjelja</w:t>
            </w:r>
          </w:p>
        </w:tc>
        <w:tc>
          <w:tcPr>
            <w:tcW w:w="7178" w:type="dxa"/>
            <w:gridSpan w:val="4"/>
            <w:tcBorders>
              <w:top w:val="nil"/>
              <w:bottom w:val="nil"/>
            </w:tcBorders>
          </w:tcPr>
          <w:p w14:paraId="53FEBF36" w14:textId="07709D3E" w:rsidR="00BD199B" w:rsidRPr="006803CC" w:rsidRDefault="00BD199B" w:rsidP="00BD199B">
            <w:pPr>
              <w:spacing w:after="0"/>
              <w:rPr>
                <w:rFonts w:ascii="Calibri" w:hAnsi="Calibri" w:cs="Myriad Pro"/>
                <w:sz w:val="18"/>
                <w:szCs w:val="18"/>
                <w:lang w:val="en-GB"/>
              </w:rPr>
            </w:pPr>
            <w:r w:rsidRPr="006803CC">
              <w:rPr>
                <w:rFonts w:ascii="Calibri" w:hAnsi="Calibri" w:cs="Myriad Pro"/>
                <w:sz w:val="18"/>
                <w:szCs w:val="18"/>
                <w:lang w:val="en-GB"/>
              </w:rPr>
              <w:t>Završni ispit.</w:t>
            </w:r>
          </w:p>
        </w:tc>
      </w:tr>
      <w:tr w:rsidR="00BD199B" w:rsidRPr="006803CC" w14:paraId="4A4043DC" w14:textId="77777777" w:rsidTr="00F63096">
        <w:trPr>
          <w:trHeight w:val="231"/>
          <w:jc w:val="center"/>
        </w:trPr>
        <w:tc>
          <w:tcPr>
            <w:tcW w:w="1838" w:type="dxa"/>
            <w:tcBorders>
              <w:top w:val="nil"/>
              <w:bottom w:val="nil"/>
              <w:right w:val="single" w:sz="4" w:space="0" w:color="auto"/>
            </w:tcBorders>
            <w:vAlign w:val="center"/>
          </w:tcPr>
          <w:p w14:paraId="55E9B4FC" w14:textId="24D60B9F" w:rsidR="00BD199B" w:rsidRPr="006803CC" w:rsidRDefault="00BD199B" w:rsidP="00BD199B">
            <w:pPr>
              <w:spacing w:after="0"/>
              <w:jc w:val="right"/>
              <w:rPr>
                <w:rFonts w:cstheme="majorHAnsi"/>
                <w:i/>
                <w:sz w:val="18"/>
                <w:szCs w:val="20"/>
              </w:rPr>
            </w:pPr>
            <w:r w:rsidRPr="006803CC">
              <w:rPr>
                <w:rFonts w:cstheme="majorHAnsi"/>
                <w:i/>
                <w:sz w:val="18"/>
                <w:szCs w:val="20"/>
              </w:rPr>
              <w:t>XVII –XX nedjelja</w:t>
            </w:r>
          </w:p>
        </w:tc>
        <w:tc>
          <w:tcPr>
            <w:tcW w:w="7178" w:type="dxa"/>
            <w:gridSpan w:val="4"/>
            <w:tcBorders>
              <w:top w:val="nil"/>
              <w:bottom w:val="nil"/>
            </w:tcBorders>
          </w:tcPr>
          <w:p w14:paraId="01D101D7" w14:textId="091DE3A7" w:rsidR="00BD199B" w:rsidRPr="006803CC" w:rsidRDefault="00BD199B" w:rsidP="00BD199B">
            <w:pPr>
              <w:spacing w:after="0"/>
              <w:rPr>
                <w:rFonts w:ascii="Calibri" w:hAnsi="Calibri" w:cs="Myriad Pro"/>
                <w:b/>
                <w:sz w:val="18"/>
                <w:szCs w:val="18"/>
                <w:lang w:val="en-GB"/>
              </w:rPr>
            </w:pPr>
            <w:r w:rsidRPr="006803CC">
              <w:rPr>
                <w:rFonts w:ascii="Calibri" w:hAnsi="Calibri"/>
                <w:sz w:val="18"/>
                <w:szCs w:val="18"/>
                <w:lang w:val="hr-HR"/>
              </w:rPr>
              <w:t>Popravni završni ispit i usvajanje ocjena</w:t>
            </w:r>
            <w:r w:rsidRPr="006803CC">
              <w:rPr>
                <w:rFonts w:ascii="Calibri" w:hAnsi="Calibri"/>
                <w:sz w:val="18"/>
                <w:szCs w:val="18"/>
                <w:lang w:val="en-GB"/>
              </w:rPr>
              <w:t>.</w:t>
            </w:r>
          </w:p>
        </w:tc>
      </w:tr>
      <w:tr w:rsidR="00BD199B" w:rsidRPr="006803CC" w14:paraId="04BA92C2" w14:textId="77777777" w:rsidTr="006E3964">
        <w:trPr>
          <w:jc w:val="center"/>
        </w:trPr>
        <w:tc>
          <w:tcPr>
            <w:tcW w:w="9016" w:type="dxa"/>
            <w:gridSpan w:val="5"/>
            <w:vAlign w:val="center"/>
          </w:tcPr>
          <w:p w14:paraId="1E7835F4" w14:textId="77777777" w:rsidR="00BD199B" w:rsidRPr="006803CC" w:rsidRDefault="00BD199B" w:rsidP="00BD199B">
            <w:pPr>
              <w:spacing w:after="0"/>
              <w:rPr>
                <w:rFonts w:cstheme="majorHAnsi"/>
                <w:b/>
                <w:sz w:val="18"/>
                <w:szCs w:val="20"/>
                <w:lang w:val="en-GB"/>
              </w:rPr>
            </w:pPr>
            <w:r w:rsidRPr="006803CC">
              <w:rPr>
                <w:rFonts w:cstheme="majorHAnsi"/>
                <w:b/>
                <w:sz w:val="20"/>
                <w:szCs w:val="20"/>
                <w:lang w:val="en-GB"/>
              </w:rPr>
              <w:t>OPTEREĆENJE STUDENATA PO PREDMETU</w:t>
            </w:r>
          </w:p>
        </w:tc>
      </w:tr>
      <w:tr w:rsidR="00BD199B" w:rsidRPr="006803CC" w14:paraId="3755B204" w14:textId="77777777" w:rsidTr="006E3964">
        <w:trPr>
          <w:jc w:val="center"/>
        </w:trPr>
        <w:tc>
          <w:tcPr>
            <w:tcW w:w="3611" w:type="dxa"/>
            <w:gridSpan w:val="2"/>
            <w:tcBorders>
              <w:top w:val="nil"/>
              <w:left w:val="single" w:sz="8" w:space="0" w:color="auto"/>
              <w:bottom w:val="single" w:sz="8" w:space="0" w:color="auto"/>
              <w:right w:val="single" w:sz="8" w:space="0" w:color="auto"/>
            </w:tcBorders>
            <w:vAlign w:val="center"/>
          </w:tcPr>
          <w:p w14:paraId="7137250D" w14:textId="77777777" w:rsidR="00BD199B" w:rsidRPr="006803CC" w:rsidRDefault="00BD199B" w:rsidP="00BD199B">
            <w:pPr>
              <w:spacing w:after="0"/>
              <w:jc w:val="center"/>
              <w:rPr>
                <w:rFonts w:ascii="Calibri" w:hAnsi="Calibri" w:cs="Calibri"/>
                <w:b/>
                <w:bCs/>
                <w:sz w:val="18"/>
                <w:szCs w:val="18"/>
                <w:u w:val="single"/>
                <w:lang w:val="it-IT"/>
              </w:rPr>
            </w:pPr>
            <w:r w:rsidRPr="006803CC">
              <w:rPr>
                <w:rFonts w:ascii="Calibri" w:hAnsi="Calibri" w:cs="Calibri"/>
                <w:b/>
                <w:bCs/>
                <w:sz w:val="18"/>
                <w:szCs w:val="18"/>
                <w:u w:val="single"/>
                <w:lang w:val="it-IT"/>
              </w:rPr>
              <w:t>Nedjeljno</w:t>
            </w:r>
          </w:p>
          <w:p w14:paraId="6B9558D5" w14:textId="77777777" w:rsidR="00BD199B" w:rsidRPr="006803CC" w:rsidRDefault="00BD199B" w:rsidP="00BD199B">
            <w:pPr>
              <w:spacing w:after="0"/>
              <w:ind w:left="-51" w:firstLine="387"/>
              <w:rPr>
                <w:rFonts w:ascii="Calibri" w:hAnsi="Calibri" w:cs="Calibri"/>
                <w:sz w:val="18"/>
                <w:szCs w:val="18"/>
                <w:lang w:val="it-IT"/>
              </w:rPr>
            </w:pPr>
          </w:p>
          <w:p w14:paraId="5B7DDFFC" w14:textId="77777777" w:rsidR="00BD199B" w:rsidRPr="006803CC" w:rsidRDefault="00BD199B" w:rsidP="00BD199B">
            <w:pPr>
              <w:spacing w:after="0"/>
              <w:ind w:left="-51" w:firstLine="51"/>
              <w:rPr>
                <w:rFonts w:ascii="Calibri" w:hAnsi="Calibri" w:cs="Calibri"/>
                <w:b/>
                <w:sz w:val="18"/>
                <w:szCs w:val="18"/>
                <w:lang w:val="it-IT"/>
              </w:rPr>
            </w:pPr>
            <w:r w:rsidRPr="006803CC">
              <w:rPr>
                <w:rFonts w:ascii="Calibri" w:hAnsi="Calibri" w:cs="Calibri"/>
                <w:b/>
                <w:sz w:val="18"/>
                <w:szCs w:val="18"/>
                <w:lang w:val="it-IT"/>
              </w:rPr>
              <w:t>5 kredita x 40/30 = 6 sati i 40 minuta </w:t>
            </w:r>
            <w:r w:rsidRPr="006803CC">
              <w:rPr>
                <w:rFonts w:ascii="Calibri" w:hAnsi="Calibri" w:cs="Calibri"/>
                <w:b/>
                <w:sz w:val="18"/>
                <w:szCs w:val="18"/>
                <w:lang w:val="it-IT"/>
              </w:rPr>
              <w:br/>
            </w:r>
          </w:p>
          <w:p w14:paraId="0706A316" w14:textId="2166757E" w:rsidR="00BD199B" w:rsidRPr="006803CC" w:rsidRDefault="00BD199B" w:rsidP="00BD199B">
            <w:pPr>
              <w:spacing w:after="0"/>
              <w:ind w:left="-51"/>
              <w:rPr>
                <w:rFonts w:ascii="Calibri" w:hAnsi="Calibri" w:cs="Calibri"/>
                <w:sz w:val="18"/>
                <w:szCs w:val="18"/>
                <w:lang w:val="it-IT"/>
              </w:rPr>
            </w:pPr>
            <w:r w:rsidRPr="006803CC">
              <w:rPr>
                <w:rFonts w:ascii="Calibri" w:hAnsi="Calibri" w:cs="Calibri"/>
                <w:b/>
                <w:sz w:val="18"/>
                <w:szCs w:val="18"/>
                <w:lang w:val="it-IT"/>
              </w:rPr>
              <w:t>Struktura:</w:t>
            </w:r>
            <w:r w:rsidRPr="006803CC">
              <w:rPr>
                <w:rFonts w:ascii="Calibri" w:hAnsi="Calibri" w:cs="Calibri"/>
                <w:sz w:val="18"/>
                <w:szCs w:val="18"/>
                <w:lang w:val="it-IT"/>
              </w:rPr>
              <w:br/>
            </w:r>
            <w:r w:rsidRPr="006803CC">
              <w:rPr>
                <w:rFonts w:ascii="Calibri" w:hAnsi="Calibri" w:cs="Calibri"/>
                <w:b/>
                <w:sz w:val="18"/>
                <w:szCs w:val="18"/>
                <w:lang w:val="it-IT"/>
              </w:rPr>
              <w:t>2 sati</w:t>
            </w:r>
            <w:r w:rsidRPr="006803CC">
              <w:rPr>
                <w:rFonts w:ascii="Calibri" w:hAnsi="Calibri" w:cs="Calibri"/>
                <w:sz w:val="18"/>
                <w:szCs w:val="18"/>
                <w:lang w:val="it-IT"/>
              </w:rPr>
              <w:t> predavanja</w:t>
            </w:r>
            <w:r w:rsidRPr="006803CC">
              <w:rPr>
                <w:rFonts w:ascii="Calibri" w:hAnsi="Calibri" w:cs="Calibri"/>
                <w:sz w:val="18"/>
                <w:szCs w:val="18"/>
                <w:lang w:val="it-IT"/>
              </w:rPr>
              <w:br/>
            </w:r>
            <w:r w:rsidRPr="006803CC">
              <w:rPr>
                <w:rFonts w:ascii="Calibri" w:hAnsi="Calibri" w:cs="Calibri"/>
                <w:b/>
                <w:sz w:val="18"/>
                <w:szCs w:val="18"/>
                <w:lang w:val="it-IT"/>
              </w:rPr>
              <w:t>2 sati</w:t>
            </w:r>
            <w:r w:rsidRPr="006803CC">
              <w:rPr>
                <w:rFonts w:ascii="Calibri" w:hAnsi="Calibri" w:cs="Calibri"/>
                <w:sz w:val="18"/>
                <w:szCs w:val="18"/>
                <w:lang w:val="it-IT"/>
              </w:rPr>
              <w:t> vježbi</w:t>
            </w:r>
            <w:r w:rsidRPr="006803CC">
              <w:rPr>
                <w:rFonts w:ascii="Calibri" w:hAnsi="Calibri" w:cs="Calibri"/>
                <w:sz w:val="18"/>
                <w:szCs w:val="18"/>
                <w:lang w:val="it-IT"/>
              </w:rPr>
              <w:br/>
            </w:r>
            <w:r w:rsidRPr="006803CC">
              <w:rPr>
                <w:rFonts w:ascii="Calibri" w:hAnsi="Calibri" w:cs="Calibri"/>
                <w:b/>
                <w:sz w:val="18"/>
                <w:szCs w:val="18"/>
                <w:lang w:val="it-IT"/>
              </w:rPr>
              <w:t>2 sati i 40 minuta</w:t>
            </w:r>
            <w:r w:rsidRPr="006803CC">
              <w:rPr>
                <w:rFonts w:ascii="Calibri" w:hAnsi="Calibri" w:cs="Calibri"/>
                <w:sz w:val="18"/>
                <w:szCs w:val="18"/>
                <w:lang w:val="it-IT"/>
              </w:rPr>
              <w:t> individualnog rada studenta uključujući i konsultacije</w:t>
            </w:r>
          </w:p>
          <w:p w14:paraId="774882D9" w14:textId="0E5BC23C" w:rsidR="00BD199B" w:rsidRPr="006803CC" w:rsidRDefault="00BD199B" w:rsidP="00BD199B">
            <w:pPr>
              <w:spacing w:after="0"/>
              <w:ind w:hanging="630"/>
              <w:rPr>
                <w:rFonts w:ascii="Calibri" w:hAnsi="Calibri" w:cs="Myriad Pro"/>
                <w:sz w:val="18"/>
                <w:szCs w:val="18"/>
                <w:lang w:val="en-GB"/>
              </w:rPr>
            </w:pPr>
          </w:p>
        </w:tc>
        <w:tc>
          <w:tcPr>
            <w:tcW w:w="5405" w:type="dxa"/>
            <w:gridSpan w:val="3"/>
            <w:tcBorders>
              <w:top w:val="nil"/>
              <w:left w:val="nil"/>
              <w:bottom w:val="single" w:sz="8" w:space="0" w:color="auto"/>
              <w:right w:val="single" w:sz="8" w:space="0" w:color="auto"/>
            </w:tcBorders>
            <w:vAlign w:val="center"/>
          </w:tcPr>
          <w:p w14:paraId="593575AB" w14:textId="77777777" w:rsidR="00BD199B" w:rsidRPr="006803CC" w:rsidRDefault="00BD199B" w:rsidP="00BD199B">
            <w:pPr>
              <w:spacing w:after="0"/>
              <w:ind w:left="-51"/>
              <w:jc w:val="center"/>
              <w:rPr>
                <w:rFonts w:ascii="Calibri" w:hAnsi="Calibri" w:cs="Calibri"/>
                <w:b/>
                <w:bCs/>
                <w:sz w:val="18"/>
                <w:szCs w:val="18"/>
                <w:u w:val="single"/>
                <w:lang w:val="it-IT"/>
              </w:rPr>
            </w:pPr>
            <w:r w:rsidRPr="006803CC">
              <w:rPr>
                <w:rFonts w:ascii="Calibri" w:hAnsi="Calibri" w:cs="Calibri"/>
                <w:b/>
                <w:bCs/>
                <w:sz w:val="18"/>
                <w:szCs w:val="18"/>
                <w:u w:val="single"/>
                <w:lang w:val="it-IT"/>
              </w:rPr>
              <w:t>U semestru</w:t>
            </w:r>
          </w:p>
          <w:p w14:paraId="72EFFCD5" w14:textId="77777777" w:rsidR="00BD199B" w:rsidRPr="006803CC" w:rsidRDefault="00BD199B" w:rsidP="00BD199B">
            <w:pPr>
              <w:spacing w:after="0"/>
              <w:ind w:left="-51" w:firstLine="51"/>
              <w:rPr>
                <w:rFonts w:ascii="Calibri" w:hAnsi="Calibri" w:cs="Calibri"/>
                <w:sz w:val="18"/>
                <w:szCs w:val="18"/>
                <w:lang w:val="it-IT"/>
              </w:rPr>
            </w:pPr>
          </w:p>
          <w:p w14:paraId="7BC35DCD" w14:textId="77777777" w:rsidR="00BD199B" w:rsidRPr="006803CC" w:rsidRDefault="00BD199B" w:rsidP="00BD199B">
            <w:pPr>
              <w:spacing w:after="0"/>
              <w:ind w:left="-51"/>
              <w:rPr>
                <w:rFonts w:ascii="Calibri" w:hAnsi="Calibri" w:cs="Calibri"/>
                <w:sz w:val="18"/>
                <w:szCs w:val="18"/>
                <w:lang w:val="it-IT"/>
              </w:rPr>
            </w:pPr>
            <w:r w:rsidRPr="006803CC">
              <w:rPr>
                <w:rFonts w:ascii="Calibri" w:hAnsi="Calibri" w:cs="Calibri"/>
                <w:b/>
                <w:sz w:val="18"/>
                <w:szCs w:val="18"/>
                <w:lang w:val="it-IT"/>
              </w:rPr>
              <w:t>Nastava i završni ispit:</w:t>
            </w:r>
            <w:r w:rsidRPr="006803CC">
              <w:rPr>
                <w:rFonts w:ascii="Calibri" w:hAnsi="Calibri" w:cs="Calibri"/>
                <w:sz w:val="18"/>
                <w:szCs w:val="18"/>
                <w:lang w:val="it-IT"/>
              </w:rPr>
              <w:t xml:space="preserve"> </w:t>
            </w:r>
          </w:p>
          <w:p w14:paraId="10F28D5E" w14:textId="77777777" w:rsidR="00BD199B" w:rsidRPr="006803CC" w:rsidRDefault="00BD199B" w:rsidP="00BD199B">
            <w:pPr>
              <w:spacing w:after="0"/>
              <w:ind w:left="29" w:hanging="29"/>
              <w:rPr>
                <w:rFonts w:ascii="Calibri" w:hAnsi="Calibri" w:cs="Calibri"/>
                <w:sz w:val="18"/>
                <w:szCs w:val="18"/>
                <w:lang w:val="it-IT"/>
              </w:rPr>
            </w:pPr>
            <w:r w:rsidRPr="006803CC">
              <w:rPr>
                <w:rFonts w:ascii="Calibri" w:hAnsi="Calibri" w:cs="Calibri"/>
                <w:sz w:val="18"/>
                <w:szCs w:val="18"/>
                <w:lang w:val="it-IT"/>
              </w:rPr>
              <w:t>(6 sati i 40 minuta) x 16 = 106 sati i 40 minuta </w:t>
            </w:r>
          </w:p>
          <w:p w14:paraId="4426076B" w14:textId="77777777" w:rsidR="00BD199B" w:rsidRPr="006803CC" w:rsidRDefault="00BD199B" w:rsidP="00BD199B">
            <w:pPr>
              <w:spacing w:after="0"/>
              <w:ind w:left="29" w:hanging="29"/>
              <w:rPr>
                <w:rFonts w:ascii="Calibri" w:hAnsi="Calibri" w:cs="Calibri"/>
                <w:sz w:val="18"/>
                <w:szCs w:val="18"/>
                <w:lang w:val="it-IT"/>
              </w:rPr>
            </w:pPr>
            <w:r w:rsidRPr="006803CC">
              <w:rPr>
                <w:rFonts w:ascii="Calibri" w:hAnsi="Calibri" w:cs="Calibri"/>
                <w:b/>
                <w:sz w:val="18"/>
                <w:szCs w:val="18"/>
                <w:lang w:val="it-IT"/>
              </w:rPr>
              <w:t>Neophodna priprema prije početka semestra</w:t>
            </w:r>
            <w:r w:rsidRPr="006803CC">
              <w:rPr>
                <w:rFonts w:ascii="Calibri" w:hAnsi="Calibri" w:cs="Calibri"/>
                <w:sz w:val="18"/>
                <w:szCs w:val="18"/>
                <w:lang w:val="it-IT"/>
              </w:rPr>
              <w:t xml:space="preserve"> </w:t>
            </w:r>
          </w:p>
          <w:p w14:paraId="01F77D86" w14:textId="77777777" w:rsidR="00BD199B" w:rsidRPr="006803CC" w:rsidRDefault="00BD199B" w:rsidP="00BD199B">
            <w:pPr>
              <w:spacing w:after="0"/>
              <w:ind w:left="29" w:hanging="29"/>
              <w:rPr>
                <w:rFonts w:ascii="Calibri" w:hAnsi="Calibri" w:cs="Calibri"/>
                <w:sz w:val="18"/>
                <w:szCs w:val="18"/>
                <w:lang w:val="it-IT"/>
              </w:rPr>
            </w:pPr>
            <w:r w:rsidRPr="006803CC">
              <w:rPr>
                <w:rFonts w:ascii="Calibri" w:hAnsi="Calibri" w:cs="Calibri"/>
                <w:sz w:val="18"/>
                <w:szCs w:val="18"/>
                <w:lang w:val="it-IT"/>
              </w:rPr>
              <w:t xml:space="preserve">(administracija, upis, ovjera): </w:t>
            </w:r>
          </w:p>
          <w:p w14:paraId="0E973581" w14:textId="77777777" w:rsidR="00BD199B" w:rsidRPr="006803CC" w:rsidRDefault="00BD199B" w:rsidP="00BD199B">
            <w:pPr>
              <w:spacing w:after="0"/>
              <w:ind w:left="29" w:hanging="29"/>
              <w:rPr>
                <w:rFonts w:ascii="Calibri" w:hAnsi="Calibri" w:cs="Calibri"/>
                <w:sz w:val="18"/>
                <w:szCs w:val="18"/>
                <w:lang w:val="it-IT"/>
              </w:rPr>
            </w:pPr>
            <w:r w:rsidRPr="006803CC">
              <w:rPr>
                <w:rFonts w:ascii="Calibri" w:hAnsi="Calibri" w:cs="Calibri"/>
                <w:sz w:val="18"/>
                <w:szCs w:val="18"/>
                <w:lang w:val="it-IT"/>
              </w:rPr>
              <w:t>2 x (6 sati i 40 minuta) = 13 sati i 20 minuta</w:t>
            </w:r>
          </w:p>
          <w:p w14:paraId="59EC55B4" w14:textId="77777777" w:rsidR="00BD199B" w:rsidRPr="006803CC" w:rsidRDefault="00BD199B" w:rsidP="00BD199B">
            <w:pPr>
              <w:spacing w:after="0"/>
              <w:ind w:left="29" w:hanging="29"/>
              <w:rPr>
                <w:rFonts w:ascii="Calibri" w:hAnsi="Calibri" w:cs="Calibri"/>
                <w:sz w:val="18"/>
                <w:szCs w:val="18"/>
                <w:lang w:val="it-IT"/>
              </w:rPr>
            </w:pPr>
            <w:r w:rsidRPr="006803CC">
              <w:rPr>
                <w:rFonts w:ascii="Calibri" w:hAnsi="Calibri" w:cs="Calibri"/>
                <w:b/>
                <w:sz w:val="18"/>
                <w:szCs w:val="18"/>
                <w:lang w:val="it-IT"/>
              </w:rPr>
              <w:t>Ukupno opterećenje za predmet: </w:t>
            </w:r>
            <w:r w:rsidRPr="006803CC">
              <w:rPr>
                <w:rFonts w:ascii="Calibri" w:hAnsi="Calibri" w:cs="Calibri"/>
                <w:sz w:val="18"/>
                <w:szCs w:val="18"/>
                <w:lang w:val="it-IT"/>
              </w:rPr>
              <w:t>5 x 30 = 150 sati </w:t>
            </w:r>
          </w:p>
          <w:p w14:paraId="5AA0C1F1" w14:textId="77777777" w:rsidR="00BD199B" w:rsidRPr="006803CC" w:rsidRDefault="00BD199B" w:rsidP="00BD199B">
            <w:pPr>
              <w:spacing w:after="0"/>
              <w:ind w:left="29" w:hanging="29"/>
              <w:rPr>
                <w:rFonts w:ascii="Calibri" w:eastAsia="Times New Roman" w:hAnsi="Calibri"/>
                <w:sz w:val="18"/>
                <w:szCs w:val="18"/>
              </w:rPr>
            </w:pPr>
            <w:r w:rsidRPr="006803CC">
              <w:rPr>
                <w:rFonts w:ascii="Calibri" w:eastAsia="Times New Roman" w:hAnsi="Calibri"/>
                <w:b/>
                <w:sz w:val="18"/>
                <w:szCs w:val="18"/>
                <w:lang w:val="sr-Latn-CS"/>
              </w:rPr>
              <w:t>Dopunski rad za pripremu ispita u popravnom ispitnom roku, uključujući i polaganje popravnog ispita:</w:t>
            </w:r>
            <w:r w:rsidRPr="006803CC">
              <w:rPr>
                <w:rFonts w:ascii="Calibri" w:eastAsia="Times New Roman" w:hAnsi="Calibri"/>
                <w:sz w:val="18"/>
                <w:szCs w:val="18"/>
                <w:lang w:val="sr-Latn-CS"/>
              </w:rPr>
              <w:t xml:space="preserve"> od 0 - 30 sati. </w:t>
            </w:r>
          </w:p>
          <w:p w14:paraId="30DA0745" w14:textId="643D1570" w:rsidR="00BD199B" w:rsidRPr="006803CC" w:rsidRDefault="00BD199B" w:rsidP="00BD199B">
            <w:pPr>
              <w:spacing w:after="0"/>
              <w:ind w:left="-51"/>
              <w:rPr>
                <w:rFonts w:ascii="Calibri" w:hAnsi="Calibri" w:cs="Myriad Pro"/>
                <w:sz w:val="18"/>
                <w:szCs w:val="18"/>
                <w:lang w:val="en-GB"/>
              </w:rPr>
            </w:pPr>
            <w:r w:rsidRPr="006803CC">
              <w:rPr>
                <w:rFonts w:ascii="Calibri" w:hAnsi="Calibri" w:cs="Calibri"/>
                <w:b/>
                <w:sz w:val="18"/>
                <w:szCs w:val="18"/>
                <w:lang w:val="it-IT"/>
              </w:rPr>
              <w:t>Struktura opterećenja:</w:t>
            </w:r>
            <w:r w:rsidRPr="006803CC">
              <w:rPr>
                <w:rFonts w:ascii="Calibri" w:hAnsi="Calibri" w:cs="Calibri"/>
                <w:sz w:val="18"/>
                <w:szCs w:val="18"/>
                <w:lang w:val="it-IT"/>
              </w:rPr>
              <w:t> 106 sati i 40 minuta (nastava) + 13 sati i 20 minuta (priprema) + 30 sati (dopunski rad)</w:t>
            </w:r>
          </w:p>
        </w:tc>
      </w:tr>
      <w:tr w:rsidR="00BD199B" w:rsidRPr="006803CC" w14:paraId="71A8C476" w14:textId="77777777" w:rsidTr="00221CE3">
        <w:trPr>
          <w:jc w:val="center"/>
        </w:trPr>
        <w:tc>
          <w:tcPr>
            <w:tcW w:w="9016" w:type="dxa"/>
            <w:gridSpan w:val="5"/>
            <w:vAlign w:val="center"/>
          </w:tcPr>
          <w:p w14:paraId="6D9B1606" w14:textId="77777777" w:rsidR="00BD199B" w:rsidRPr="006803CC" w:rsidRDefault="00BD199B" w:rsidP="00221CE3">
            <w:pPr>
              <w:rPr>
                <w:rFonts w:cstheme="majorHAnsi"/>
                <w:b/>
                <w:sz w:val="18"/>
                <w:szCs w:val="18"/>
                <w:lang w:val="en-GB"/>
              </w:rPr>
            </w:pPr>
            <w:r w:rsidRPr="006803CC">
              <w:rPr>
                <w:rFonts w:cstheme="majorHAnsi"/>
                <w:b/>
                <w:sz w:val="18"/>
                <w:szCs w:val="18"/>
                <w:lang w:val="en-GB"/>
              </w:rPr>
              <w:t>Studenti su u obavezi da pohađaju nastavu, predaju doma</w:t>
            </w:r>
            <w:r w:rsidRPr="006803CC">
              <w:rPr>
                <w:rFonts w:cstheme="majorHAnsi"/>
                <w:b/>
                <w:sz w:val="18"/>
                <w:szCs w:val="18"/>
              </w:rPr>
              <w:t>će zadatke, rade</w:t>
            </w:r>
            <w:r w:rsidRPr="006803CC">
              <w:rPr>
                <w:rFonts w:cstheme="majorHAnsi"/>
                <w:b/>
                <w:sz w:val="18"/>
                <w:szCs w:val="18"/>
                <w:lang w:val="en-GB"/>
              </w:rPr>
              <w:t xml:space="preserve"> kolokvijume i polažu završni ispit.</w:t>
            </w:r>
          </w:p>
        </w:tc>
      </w:tr>
      <w:tr w:rsidR="00BD199B" w:rsidRPr="006803CC" w14:paraId="13A518E2" w14:textId="77777777" w:rsidTr="006E3964">
        <w:trPr>
          <w:jc w:val="center"/>
        </w:trPr>
        <w:tc>
          <w:tcPr>
            <w:tcW w:w="9016" w:type="dxa"/>
            <w:gridSpan w:val="5"/>
            <w:vAlign w:val="center"/>
          </w:tcPr>
          <w:p w14:paraId="7285CC70" w14:textId="77777777" w:rsidR="00BD199B" w:rsidRPr="006803CC" w:rsidRDefault="00BD199B" w:rsidP="00BD199B">
            <w:pPr>
              <w:spacing w:after="0"/>
              <w:rPr>
                <w:rFonts w:cstheme="majorHAnsi"/>
                <w:b/>
                <w:szCs w:val="20"/>
                <w:lang w:val="en-GB"/>
              </w:rPr>
            </w:pPr>
            <w:r w:rsidRPr="006803CC">
              <w:rPr>
                <w:rFonts w:cstheme="majorHAnsi"/>
                <w:b/>
                <w:szCs w:val="20"/>
                <w:lang w:val="en-GB"/>
              </w:rPr>
              <w:t>LITERATURА:</w:t>
            </w:r>
          </w:p>
          <w:p w14:paraId="1200E258" w14:textId="77777777" w:rsidR="00BD199B" w:rsidRPr="006803CC" w:rsidRDefault="00BD199B" w:rsidP="00B848A9">
            <w:pPr>
              <w:numPr>
                <w:ilvl w:val="0"/>
                <w:numId w:val="14"/>
              </w:numPr>
              <w:spacing w:after="0" w:line="240" w:lineRule="auto"/>
              <w:contextualSpacing/>
              <w:rPr>
                <w:rFonts w:cstheme="majorHAnsi"/>
                <w:sz w:val="18"/>
                <w:szCs w:val="18"/>
                <w:lang w:val="en-GB"/>
              </w:rPr>
            </w:pPr>
            <w:r w:rsidRPr="006803CC">
              <w:rPr>
                <w:rFonts w:cstheme="majorHAnsi"/>
                <w:sz w:val="18"/>
                <w:szCs w:val="18"/>
                <w:lang w:val="en-GB"/>
              </w:rPr>
              <w:t>Handbook of Offshore Engineering, ISBN: 978-0-08-044381-2</w:t>
            </w:r>
          </w:p>
          <w:p w14:paraId="46F814F9" w14:textId="77777777" w:rsidR="00BD199B" w:rsidRPr="006803CC" w:rsidRDefault="00BD199B" w:rsidP="00B848A9">
            <w:pPr>
              <w:numPr>
                <w:ilvl w:val="0"/>
                <w:numId w:val="14"/>
              </w:numPr>
              <w:spacing w:after="0" w:line="240" w:lineRule="auto"/>
              <w:contextualSpacing/>
              <w:rPr>
                <w:rFonts w:cstheme="majorHAnsi"/>
                <w:sz w:val="18"/>
                <w:szCs w:val="18"/>
                <w:lang w:val="en-GB"/>
              </w:rPr>
            </w:pPr>
            <w:r w:rsidRPr="006803CC">
              <w:rPr>
                <w:rFonts w:cstheme="majorHAnsi"/>
                <w:sz w:val="18"/>
                <w:szCs w:val="18"/>
                <w:lang w:val="en-GB"/>
              </w:rPr>
              <w:t>Offshore Structures - Design, Construction and Maintenance, Mohamed A. El-Reedy, Elsevier,  ISBN 978-0-12-385475-9</w:t>
            </w:r>
          </w:p>
          <w:p w14:paraId="3649677A" w14:textId="77777777" w:rsidR="00BD199B" w:rsidRPr="006803CC" w:rsidRDefault="00BD199B" w:rsidP="00B848A9">
            <w:pPr>
              <w:numPr>
                <w:ilvl w:val="0"/>
                <w:numId w:val="14"/>
              </w:numPr>
              <w:spacing w:after="0" w:line="240" w:lineRule="auto"/>
              <w:contextualSpacing/>
              <w:rPr>
                <w:rFonts w:cstheme="majorHAnsi"/>
                <w:sz w:val="18"/>
                <w:szCs w:val="18"/>
                <w:lang w:val="en-GB"/>
              </w:rPr>
            </w:pPr>
            <w:r w:rsidRPr="006803CC">
              <w:rPr>
                <w:rFonts w:cstheme="majorHAnsi"/>
                <w:sz w:val="18"/>
                <w:szCs w:val="18"/>
                <w:lang w:val="en-GB"/>
              </w:rPr>
              <w:t>Guide of building and classing – mobile offshore units, ABS, 2008.</w:t>
            </w:r>
          </w:p>
          <w:p w14:paraId="3913970D" w14:textId="77777777" w:rsidR="00BD199B" w:rsidRPr="006803CC" w:rsidRDefault="00BD199B" w:rsidP="00B848A9">
            <w:pPr>
              <w:numPr>
                <w:ilvl w:val="0"/>
                <w:numId w:val="14"/>
              </w:numPr>
              <w:spacing w:after="0" w:line="240" w:lineRule="auto"/>
              <w:contextualSpacing/>
              <w:rPr>
                <w:rFonts w:cstheme="majorHAnsi"/>
                <w:sz w:val="18"/>
                <w:szCs w:val="18"/>
                <w:lang w:val="en-GB"/>
              </w:rPr>
            </w:pPr>
            <w:r w:rsidRPr="006803CC">
              <w:rPr>
                <w:rFonts w:cstheme="majorHAnsi"/>
                <w:sz w:val="18"/>
                <w:szCs w:val="18"/>
                <w:lang w:val="en-GB"/>
              </w:rPr>
              <w:t>Offshore support vessels – a practical guide, The Nautical Institute, 2011.</w:t>
            </w:r>
          </w:p>
          <w:p w14:paraId="3F969E7F" w14:textId="77777777" w:rsidR="00BD199B" w:rsidRPr="006803CC" w:rsidRDefault="00BD199B" w:rsidP="00B848A9">
            <w:pPr>
              <w:numPr>
                <w:ilvl w:val="0"/>
                <w:numId w:val="14"/>
              </w:numPr>
              <w:spacing w:after="0" w:line="240" w:lineRule="auto"/>
              <w:contextualSpacing/>
              <w:rPr>
                <w:rFonts w:cstheme="majorHAnsi"/>
                <w:sz w:val="18"/>
                <w:szCs w:val="18"/>
                <w:lang w:val="en-GB"/>
              </w:rPr>
            </w:pPr>
            <w:r w:rsidRPr="006803CC">
              <w:rPr>
                <w:rFonts w:cstheme="majorHAnsi"/>
                <w:sz w:val="18"/>
                <w:szCs w:val="18"/>
                <w:lang w:val="en-GB"/>
              </w:rPr>
              <w:t>Rules for classification of offshore service vessels, tugs and special ships, DNV, 2011.</w:t>
            </w:r>
          </w:p>
          <w:p w14:paraId="104B40A3" w14:textId="77777777" w:rsidR="00BD199B" w:rsidRPr="006803CC" w:rsidRDefault="00BD199B" w:rsidP="00B848A9">
            <w:pPr>
              <w:numPr>
                <w:ilvl w:val="0"/>
                <w:numId w:val="14"/>
              </w:numPr>
              <w:spacing w:after="0" w:line="240" w:lineRule="auto"/>
              <w:contextualSpacing/>
              <w:rPr>
                <w:rFonts w:cstheme="majorHAnsi"/>
                <w:sz w:val="18"/>
                <w:szCs w:val="18"/>
                <w:lang w:val="en-GB"/>
              </w:rPr>
            </w:pPr>
            <w:r w:rsidRPr="006803CC">
              <w:rPr>
                <w:rFonts w:cstheme="majorHAnsi"/>
                <w:sz w:val="18"/>
                <w:szCs w:val="18"/>
                <w:lang w:val="en-GB"/>
              </w:rPr>
              <w:t xml:space="preserve">Directive 2013/30/EU on the Safety of Offshore Oil and Gas Operations                                                             https://eur-lex.europa.eu/LexUriServ/LexUriServ.do?uri=OJ:L:2013:178:0066:0106:en:PDF </w:t>
            </w:r>
          </w:p>
          <w:p w14:paraId="31FB602B" w14:textId="77777777" w:rsidR="00BD199B" w:rsidRPr="006803CC" w:rsidRDefault="00BD199B" w:rsidP="00B848A9">
            <w:pPr>
              <w:numPr>
                <w:ilvl w:val="0"/>
                <w:numId w:val="14"/>
              </w:numPr>
              <w:spacing w:after="0" w:line="240" w:lineRule="auto"/>
              <w:contextualSpacing/>
              <w:rPr>
                <w:rFonts w:cstheme="majorHAnsi"/>
                <w:sz w:val="18"/>
                <w:szCs w:val="18"/>
                <w:lang w:val="en-GB"/>
              </w:rPr>
            </w:pPr>
            <w:r w:rsidRPr="006803CC">
              <w:rPr>
                <w:rFonts w:cstheme="majorHAnsi"/>
                <w:sz w:val="18"/>
                <w:szCs w:val="18"/>
                <w:lang w:val="en-GB"/>
              </w:rPr>
              <w:t>https://www.worldoil.com/topics/eastern-mediterranean</w:t>
            </w:r>
          </w:p>
        </w:tc>
      </w:tr>
      <w:tr w:rsidR="00BD199B" w:rsidRPr="006803CC" w14:paraId="2A78009D" w14:textId="77777777" w:rsidTr="006E3964">
        <w:trPr>
          <w:jc w:val="center"/>
        </w:trPr>
        <w:tc>
          <w:tcPr>
            <w:tcW w:w="9016" w:type="dxa"/>
            <w:gridSpan w:val="5"/>
            <w:vAlign w:val="center"/>
          </w:tcPr>
          <w:p w14:paraId="3FB83F9D" w14:textId="77777777" w:rsidR="00BD199B" w:rsidRPr="006803CC" w:rsidRDefault="00BD199B" w:rsidP="00BD199B">
            <w:pPr>
              <w:spacing w:after="0"/>
              <w:rPr>
                <w:rFonts w:cstheme="majorHAnsi"/>
                <w:b/>
                <w:szCs w:val="20"/>
                <w:lang w:val="en-GB"/>
              </w:rPr>
            </w:pPr>
            <w:r w:rsidRPr="006803CC">
              <w:rPr>
                <w:rFonts w:cstheme="majorHAnsi"/>
                <w:b/>
                <w:szCs w:val="20"/>
              </w:rPr>
              <w:t>OBLICI PROVJERE ZNANJA I OCJENJIVANJE</w:t>
            </w:r>
            <w:r w:rsidRPr="006803CC">
              <w:rPr>
                <w:rFonts w:cstheme="majorHAnsi"/>
                <w:b/>
                <w:szCs w:val="20"/>
                <w:lang w:val="en-GB"/>
              </w:rPr>
              <w:t>:</w:t>
            </w:r>
          </w:p>
          <w:p w14:paraId="1A6D35A4" w14:textId="3A66B8E8" w:rsidR="00BD199B" w:rsidRPr="006803CC" w:rsidRDefault="00BD199B" w:rsidP="00B848A9">
            <w:pPr>
              <w:pStyle w:val="ListParagraph"/>
              <w:numPr>
                <w:ilvl w:val="0"/>
                <w:numId w:val="15"/>
              </w:numPr>
              <w:spacing w:after="0" w:line="240" w:lineRule="auto"/>
              <w:rPr>
                <w:rFonts w:ascii="Calibri" w:hAnsi="Calibri" w:cs="Calibri"/>
                <w:sz w:val="18"/>
                <w:szCs w:val="18"/>
                <w:lang w:val="en-GB"/>
              </w:rPr>
            </w:pPr>
            <w:r w:rsidRPr="006803CC">
              <w:rPr>
                <w:rFonts w:ascii="Calibri" w:hAnsi="Calibri" w:cs="Calibri"/>
                <w:sz w:val="18"/>
                <w:szCs w:val="18"/>
                <w:lang w:val="en-GB"/>
              </w:rPr>
              <w:t>Prezentacija projekata, od 0 do 40 bodova;</w:t>
            </w:r>
          </w:p>
          <w:p w14:paraId="6AAF929E" w14:textId="7E5E49B3" w:rsidR="00BD199B" w:rsidRPr="006803CC" w:rsidRDefault="00BD199B" w:rsidP="00B848A9">
            <w:pPr>
              <w:pStyle w:val="ListParagraph"/>
              <w:numPr>
                <w:ilvl w:val="0"/>
                <w:numId w:val="15"/>
              </w:numPr>
              <w:spacing w:after="0" w:line="240" w:lineRule="auto"/>
              <w:rPr>
                <w:rFonts w:ascii="Calibri" w:hAnsi="Calibri" w:cs="Calibri"/>
                <w:sz w:val="18"/>
                <w:szCs w:val="18"/>
                <w:lang w:val="en-GB"/>
              </w:rPr>
            </w:pPr>
            <w:r w:rsidRPr="006803CC">
              <w:rPr>
                <w:rFonts w:ascii="Calibri" w:hAnsi="Calibri" w:cs="Calibri"/>
                <w:sz w:val="18"/>
                <w:szCs w:val="18"/>
                <w:lang w:val="en-GB"/>
              </w:rPr>
              <w:t>Završni ispit, od 0 do 50 bodova;</w:t>
            </w:r>
          </w:p>
          <w:p w14:paraId="14A1C6AF" w14:textId="5E46DB16" w:rsidR="00BD199B" w:rsidRPr="006803CC" w:rsidRDefault="00BD199B" w:rsidP="00B848A9">
            <w:pPr>
              <w:pStyle w:val="ListParagraph"/>
              <w:numPr>
                <w:ilvl w:val="0"/>
                <w:numId w:val="15"/>
              </w:numPr>
              <w:spacing w:after="0" w:line="240" w:lineRule="auto"/>
              <w:rPr>
                <w:rFonts w:ascii="Calibri" w:hAnsi="Calibri" w:cs="Calibri"/>
                <w:sz w:val="18"/>
                <w:szCs w:val="18"/>
                <w:lang w:val="en-GB"/>
              </w:rPr>
            </w:pPr>
            <w:r w:rsidRPr="006803CC">
              <w:rPr>
                <w:rFonts w:ascii="Calibri" w:hAnsi="Calibri" w:cs="Calibri"/>
                <w:sz w:val="18"/>
                <w:szCs w:val="18"/>
                <w:lang w:val="en-GB"/>
              </w:rPr>
              <w:t>Prisustvo i aktivnost tokom nastave, od 0 do 10 bodova;</w:t>
            </w:r>
          </w:p>
          <w:p w14:paraId="36530873" w14:textId="2E32C143" w:rsidR="00BD199B" w:rsidRPr="006803CC" w:rsidRDefault="00BD199B" w:rsidP="00BD199B">
            <w:pPr>
              <w:spacing w:after="0"/>
              <w:rPr>
                <w:rFonts w:ascii="Calibri" w:hAnsi="Calibri" w:cs="Calibri"/>
                <w:sz w:val="18"/>
                <w:szCs w:val="18"/>
                <w:lang w:val="sl-SI"/>
              </w:rPr>
            </w:pPr>
            <w:r w:rsidRPr="006803CC">
              <w:rPr>
                <w:rFonts w:ascii="Calibri" w:hAnsi="Calibri" w:cs="Calibri"/>
                <w:sz w:val="18"/>
                <w:szCs w:val="18"/>
                <w:lang w:val="sl-SI"/>
              </w:rPr>
              <w:t>Prelazna ocjena se dobija ako se sakupi 50 i više bodova.</w:t>
            </w:r>
          </w:p>
        </w:tc>
      </w:tr>
      <w:tr w:rsidR="00BD199B" w:rsidRPr="006803CC" w14:paraId="5DCF27CC" w14:textId="77777777" w:rsidTr="006E3964">
        <w:trPr>
          <w:jc w:val="center"/>
        </w:trPr>
        <w:tc>
          <w:tcPr>
            <w:tcW w:w="9016" w:type="dxa"/>
            <w:gridSpan w:val="5"/>
            <w:vAlign w:val="center"/>
          </w:tcPr>
          <w:p w14:paraId="58BC62E5" w14:textId="77777777" w:rsidR="00BD199B" w:rsidRPr="006803CC" w:rsidRDefault="00BD199B" w:rsidP="00BD199B">
            <w:pPr>
              <w:spacing w:after="0"/>
              <w:ind w:left="23" w:right="171"/>
              <w:rPr>
                <w:rFonts w:cstheme="majorHAnsi"/>
                <w:b/>
                <w:szCs w:val="20"/>
                <w:lang w:val="en-GB"/>
              </w:rPr>
            </w:pPr>
            <w:r w:rsidRPr="006803CC">
              <w:rPr>
                <w:rFonts w:cstheme="majorHAnsi"/>
                <w:b/>
                <w:szCs w:val="20"/>
                <w:lang w:val="en-GB"/>
              </w:rPr>
              <w:t xml:space="preserve">POSEBNA NAPOMENA ZA PREDMET: </w:t>
            </w:r>
          </w:p>
          <w:p w14:paraId="4E2ADF8E" w14:textId="77777777" w:rsidR="00BD199B" w:rsidRPr="006803CC" w:rsidRDefault="00BD199B" w:rsidP="00BD199B">
            <w:pPr>
              <w:spacing w:after="0"/>
              <w:ind w:left="23" w:right="171"/>
              <w:rPr>
                <w:rFonts w:cstheme="majorHAnsi"/>
                <w:b/>
                <w:szCs w:val="20"/>
                <w:lang w:val="en-GB"/>
              </w:rPr>
            </w:pPr>
            <w:r w:rsidRPr="006803CC">
              <w:rPr>
                <w:rFonts w:cstheme="majorHAnsi"/>
                <w:sz w:val="18"/>
                <w:szCs w:val="20"/>
                <w:lang w:val="en-GB"/>
              </w:rPr>
              <w:t>Po potrebi, predavanja se mogu održavati na engleskog jeziku.</w:t>
            </w:r>
          </w:p>
        </w:tc>
      </w:tr>
      <w:tr w:rsidR="00BD199B" w:rsidRPr="006803CC" w14:paraId="6A128FB0" w14:textId="77777777" w:rsidTr="006E3964">
        <w:trPr>
          <w:jc w:val="center"/>
        </w:trPr>
        <w:tc>
          <w:tcPr>
            <w:tcW w:w="9016" w:type="dxa"/>
            <w:gridSpan w:val="5"/>
            <w:vAlign w:val="center"/>
          </w:tcPr>
          <w:p w14:paraId="6F369573" w14:textId="77777777" w:rsidR="00BD199B" w:rsidRPr="006803CC" w:rsidRDefault="00BD199B" w:rsidP="00BD199B">
            <w:pPr>
              <w:spacing w:after="0"/>
              <w:ind w:left="23" w:right="171"/>
              <w:rPr>
                <w:rFonts w:cstheme="majorHAnsi"/>
                <w:b/>
                <w:szCs w:val="20"/>
                <w:lang w:val="en-GB"/>
              </w:rPr>
            </w:pPr>
            <w:r w:rsidRPr="006803CC">
              <w:rPr>
                <w:rFonts w:cstheme="majorHAnsi"/>
                <w:b/>
                <w:szCs w:val="20"/>
                <w:lang w:val="en-GB"/>
              </w:rPr>
              <w:t xml:space="preserve">OČEKIVANI ISHODI UČENJA: </w:t>
            </w:r>
          </w:p>
          <w:p w14:paraId="1C103C8A" w14:textId="77777777" w:rsidR="00BD199B" w:rsidRPr="006803CC" w:rsidRDefault="00BD199B" w:rsidP="00BD199B">
            <w:pPr>
              <w:spacing w:after="0"/>
              <w:rPr>
                <w:rFonts w:cstheme="majorHAnsi"/>
                <w:sz w:val="18"/>
                <w:szCs w:val="20"/>
                <w:lang w:val="en-GB"/>
              </w:rPr>
            </w:pPr>
            <w:r w:rsidRPr="006803CC">
              <w:rPr>
                <w:rFonts w:cstheme="majorHAnsi"/>
                <w:sz w:val="18"/>
                <w:szCs w:val="20"/>
                <w:lang w:val="en-GB"/>
              </w:rPr>
              <w:t xml:space="preserve">Očekuje se da studenti nakon položenog ispita moći: </w:t>
            </w:r>
          </w:p>
          <w:p w14:paraId="1847E65B" w14:textId="6D8D136F" w:rsidR="00BD199B" w:rsidRPr="006803CC" w:rsidRDefault="002D6D4E" w:rsidP="00B848A9">
            <w:pPr>
              <w:pStyle w:val="ListParagraph"/>
              <w:numPr>
                <w:ilvl w:val="0"/>
                <w:numId w:val="17"/>
              </w:numPr>
              <w:spacing w:after="0" w:line="240" w:lineRule="auto"/>
              <w:rPr>
                <w:rFonts w:cstheme="majorHAnsi"/>
                <w:sz w:val="18"/>
                <w:szCs w:val="20"/>
                <w:lang w:val="en-GB"/>
              </w:rPr>
            </w:pPr>
            <w:r w:rsidRPr="006803CC">
              <w:rPr>
                <w:rFonts w:ascii="Calibri" w:hAnsi="Calibri" w:cs="Calibri"/>
                <w:sz w:val="18"/>
                <w:szCs w:val="18"/>
                <w:lang w:val="sr-Latn-ME"/>
              </w:rPr>
              <w:t xml:space="preserve">Definisati osnovne pojmove vezane za  </w:t>
            </w:r>
            <w:r w:rsidR="00BD199B" w:rsidRPr="006803CC">
              <w:rPr>
                <w:rFonts w:cstheme="majorHAnsi"/>
                <w:i/>
                <w:sz w:val="18"/>
                <w:szCs w:val="20"/>
                <w:lang w:val="en-GB"/>
              </w:rPr>
              <w:t>offshore</w:t>
            </w:r>
            <w:r w:rsidRPr="006803CC">
              <w:rPr>
                <w:rFonts w:cstheme="majorHAnsi"/>
                <w:sz w:val="18"/>
                <w:szCs w:val="20"/>
                <w:lang w:val="en-GB"/>
              </w:rPr>
              <w:t xml:space="preserve"> industriju</w:t>
            </w:r>
            <w:r w:rsidR="00BD199B" w:rsidRPr="006803CC">
              <w:rPr>
                <w:rFonts w:cstheme="majorHAnsi"/>
                <w:sz w:val="18"/>
                <w:szCs w:val="20"/>
                <w:lang w:val="en-GB"/>
              </w:rPr>
              <w:t>.</w:t>
            </w:r>
          </w:p>
          <w:p w14:paraId="3245EED6" w14:textId="0E9FBB52" w:rsidR="002D6D4E" w:rsidRPr="006803CC" w:rsidRDefault="002D6D4E" w:rsidP="00B848A9">
            <w:pPr>
              <w:pStyle w:val="ListParagraph"/>
              <w:numPr>
                <w:ilvl w:val="0"/>
                <w:numId w:val="17"/>
              </w:numPr>
              <w:spacing w:after="0" w:line="240" w:lineRule="auto"/>
              <w:rPr>
                <w:rFonts w:cstheme="majorHAnsi"/>
                <w:sz w:val="18"/>
                <w:szCs w:val="20"/>
                <w:lang w:val="en-GB"/>
              </w:rPr>
            </w:pPr>
            <w:r w:rsidRPr="006803CC">
              <w:rPr>
                <w:rFonts w:ascii="Calibri" w:hAnsi="Calibri" w:cs="Calibri"/>
                <w:sz w:val="18"/>
                <w:szCs w:val="18"/>
                <w:lang w:val="sr-Latn-ME"/>
              </w:rPr>
              <w:t>Identifikovati i klasifikovati različite vrste naftnih platformi.</w:t>
            </w:r>
          </w:p>
          <w:p w14:paraId="1BEA9814" w14:textId="4E223230" w:rsidR="002D6D4E" w:rsidRPr="006803CC" w:rsidRDefault="002D6D4E" w:rsidP="00B848A9">
            <w:pPr>
              <w:pStyle w:val="ListParagraph"/>
              <w:numPr>
                <w:ilvl w:val="0"/>
                <w:numId w:val="17"/>
              </w:numPr>
              <w:spacing w:after="0" w:line="240" w:lineRule="auto"/>
              <w:rPr>
                <w:rFonts w:cstheme="majorHAnsi"/>
                <w:sz w:val="18"/>
                <w:szCs w:val="20"/>
                <w:lang w:val="en-GB"/>
              </w:rPr>
            </w:pPr>
            <w:r w:rsidRPr="006803CC">
              <w:rPr>
                <w:rFonts w:cstheme="majorHAnsi"/>
                <w:sz w:val="18"/>
                <w:szCs w:val="20"/>
                <w:lang w:val="en-GB"/>
              </w:rPr>
              <w:t>Poznavati složenost različitih pomorskih operacija</w:t>
            </w:r>
            <w:r w:rsidR="00092BBE" w:rsidRPr="006803CC">
              <w:rPr>
                <w:rFonts w:cstheme="majorHAnsi"/>
                <w:sz w:val="18"/>
                <w:szCs w:val="20"/>
                <w:lang w:val="en-GB"/>
              </w:rPr>
              <w:t>, logistike</w:t>
            </w:r>
            <w:r w:rsidRPr="006803CC">
              <w:rPr>
                <w:rFonts w:cstheme="majorHAnsi"/>
                <w:sz w:val="18"/>
                <w:szCs w:val="20"/>
                <w:lang w:val="en-GB"/>
              </w:rPr>
              <w:t xml:space="preserve"> i kompetencija potrebnih za </w:t>
            </w:r>
            <w:r w:rsidR="00092BBE" w:rsidRPr="006803CC">
              <w:rPr>
                <w:rFonts w:cstheme="majorHAnsi"/>
                <w:i/>
                <w:sz w:val="18"/>
                <w:szCs w:val="20"/>
                <w:lang w:val="en-GB"/>
              </w:rPr>
              <w:t>offshore</w:t>
            </w:r>
            <w:r w:rsidR="00092BBE" w:rsidRPr="006803CC">
              <w:rPr>
                <w:rFonts w:cstheme="majorHAnsi"/>
                <w:sz w:val="18"/>
                <w:szCs w:val="20"/>
                <w:lang w:val="en-GB"/>
              </w:rPr>
              <w:t xml:space="preserve"> </w:t>
            </w:r>
            <w:r w:rsidRPr="006803CC">
              <w:rPr>
                <w:rFonts w:cstheme="majorHAnsi"/>
                <w:sz w:val="18"/>
                <w:szCs w:val="20"/>
                <w:lang w:val="en-GB"/>
              </w:rPr>
              <w:t>operacije na moru.</w:t>
            </w:r>
          </w:p>
          <w:p w14:paraId="08AE35EE" w14:textId="1165BC11" w:rsidR="002D6D4E" w:rsidRPr="006803CC" w:rsidRDefault="002D6D4E" w:rsidP="00B848A9">
            <w:pPr>
              <w:pStyle w:val="ListParagraph"/>
              <w:numPr>
                <w:ilvl w:val="0"/>
                <w:numId w:val="17"/>
              </w:numPr>
              <w:spacing w:after="0" w:line="240" w:lineRule="auto"/>
              <w:rPr>
                <w:rFonts w:cstheme="majorHAnsi"/>
                <w:sz w:val="18"/>
                <w:szCs w:val="20"/>
                <w:lang w:val="en-GB"/>
              </w:rPr>
            </w:pPr>
            <w:r w:rsidRPr="006803CC">
              <w:rPr>
                <w:rFonts w:cstheme="majorHAnsi"/>
                <w:sz w:val="18"/>
                <w:szCs w:val="20"/>
                <w:lang w:val="en-GB"/>
              </w:rPr>
              <w:t xml:space="preserve">Tumačiti ključna međunarodna pravila i propise koji se odnose na </w:t>
            </w:r>
            <w:r w:rsidRPr="006803CC">
              <w:rPr>
                <w:rFonts w:cstheme="majorHAnsi"/>
                <w:i/>
                <w:sz w:val="18"/>
                <w:szCs w:val="20"/>
                <w:lang w:val="en-GB"/>
              </w:rPr>
              <w:t>offshore</w:t>
            </w:r>
            <w:r w:rsidRPr="006803CC">
              <w:rPr>
                <w:rFonts w:cstheme="majorHAnsi"/>
                <w:sz w:val="18"/>
                <w:szCs w:val="20"/>
                <w:lang w:val="en-GB"/>
              </w:rPr>
              <w:t xml:space="preserve"> </w:t>
            </w:r>
            <w:r w:rsidR="00092BBE" w:rsidRPr="006803CC">
              <w:rPr>
                <w:rFonts w:cstheme="majorHAnsi"/>
                <w:sz w:val="18"/>
                <w:szCs w:val="20"/>
                <w:lang w:val="en-GB"/>
              </w:rPr>
              <w:t xml:space="preserve">tehnologije i </w:t>
            </w:r>
            <w:r w:rsidRPr="006803CC">
              <w:rPr>
                <w:rFonts w:cstheme="majorHAnsi"/>
                <w:sz w:val="18"/>
                <w:szCs w:val="20"/>
                <w:lang w:val="en-GB"/>
              </w:rPr>
              <w:t>operacije.</w:t>
            </w:r>
          </w:p>
          <w:p w14:paraId="06EC87C2" w14:textId="507D76B4" w:rsidR="00CA3FB8" w:rsidRPr="006803CC" w:rsidRDefault="00CA3FB8" w:rsidP="00B848A9">
            <w:pPr>
              <w:pStyle w:val="ListParagraph"/>
              <w:numPr>
                <w:ilvl w:val="0"/>
                <w:numId w:val="17"/>
              </w:numPr>
              <w:spacing w:after="0" w:line="240" w:lineRule="auto"/>
              <w:rPr>
                <w:rFonts w:cstheme="majorHAnsi"/>
                <w:sz w:val="18"/>
                <w:szCs w:val="20"/>
                <w:lang w:val="en-GB"/>
              </w:rPr>
            </w:pPr>
            <w:r w:rsidRPr="006803CC">
              <w:rPr>
                <w:rFonts w:cstheme="majorHAnsi"/>
                <w:sz w:val="18"/>
                <w:szCs w:val="20"/>
                <w:lang w:val="en-GB"/>
              </w:rPr>
              <w:t>Poznavati probleme vezane po opasnost od zagađenja mora od strane naftnih platformi i načine sprječavanja širenja zagađenja u slučaju incidenta</w:t>
            </w:r>
          </w:p>
          <w:p w14:paraId="62AEE1A0" w14:textId="4F18ADB1" w:rsidR="00ED4925" w:rsidRPr="006803CC" w:rsidRDefault="00BD199B" w:rsidP="00B848A9">
            <w:pPr>
              <w:pStyle w:val="ListParagraph"/>
              <w:numPr>
                <w:ilvl w:val="0"/>
                <w:numId w:val="17"/>
              </w:numPr>
              <w:spacing w:after="0" w:line="240" w:lineRule="auto"/>
              <w:rPr>
                <w:rFonts w:cstheme="majorHAnsi"/>
                <w:sz w:val="18"/>
                <w:szCs w:val="20"/>
                <w:lang w:val="en-GB"/>
              </w:rPr>
            </w:pPr>
            <w:r w:rsidRPr="006803CC">
              <w:rPr>
                <w:rFonts w:cstheme="majorHAnsi"/>
                <w:sz w:val="18"/>
                <w:szCs w:val="20"/>
                <w:lang w:val="en-GB"/>
              </w:rPr>
              <w:t>Procjen</w:t>
            </w:r>
            <w:r w:rsidR="002D6D4E" w:rsidRPr="006803CC">
              <w:rPr>
                <w:rFonts w:cstheme="majorHAnsi"/>
                <w:sz w:val="18"/>
                <w:szCs w:val="20"/>
                <w:lang w:val="en-GB"/>
              </w:rPr>
              <w:t>iti strateške</w:t>
            </w:r>
            <w:r w:rsidRPr="006803CC">
              <w:rPr>
                <w:rFonts w:cstheme="majorHAnsi"/>
                <w:sz w:val="18"/>
                <w:szCs w:val="20"/>
                <w:lang w:val="en-GB"/>
              </w:rPr>
              <w:t xml:space="preserve"> prijetnj</w:t>
            </w:r>
            <w:r w:rsidR="002D6D4E" w:rsidRPr="006803CC">
              <w:rPr>
                <w:rFonts w:cstheme="majorHAnsi"/>
                <w:sz w:val="18"/>
                <w:szCs w:val="20"/>
                <w:lang w:val="en-GB"/>
              </w:rPr>
              <w:t>e</w:t>
            </w:r>
            <w:r w:rsidRPr="006803CC">
              <w:rPr>
                <w:rFonts w:cstheme="majorHAnsi"/>
                <w:sz w:val="18"/>
                <w:szCs w:val="20"/>
                <w:lang w:val="en-GB"/>
              </w:rPr>
              <w:t xml:space="preserve"> i mogućnosti za </w:t>
            </w:r>
            <w:r w:rsidR="002D6D4E" w:rsidRPr="006803CC">
              <w:rPr>
                <w:rFonts w:cstheme="majorHAnsi"/>
                <w:sz w:val="18"/>
                <w:szCs w:val="20"/>
                <w:lang w:val="en-GB"/>
              </w:rPr>
              <w:t>stejkholdere</w:t>
            </w:r>
            <w:r w:rsidRPr="006803CC">
              <w:rPr>
                <w:rFonts w:cstheme="majorHAnsi"/>
                <w:sz w:val="18"/>
                <w:szCs w:val="20"/>
                <w:lang w:val="en-GB"/>
              </w:rPr>
              <w:t xml:space="preserve"> u </w:t>
            </w:r>
            <w:r w:rsidRPr="006803CC">
              <w:rPr>
                <w:rFonts w:cstheme="majorHAnsi"/>
                <w:i/>
                <w:sz w:val="18"/>
                <w:szCs w:val="20"/>
                <w:lang w:val="en-GB"/>
              </w:rPr>
              <w:t>offshore</w:t>
            </w:r>
            <w:r w:rsidRPr="006803CC">
              <w:rPr>
                <w:rFonts w:cstheme="majorHAnsi"/>
                <w:sz w:val="18"/>
                <w:szCs w:val="20"/>
                <w:lang w:val="en-GB"/>
              </w:rPr>
              <w:t xml:space="preserve"> industriji.</w:t>
            </w:r>
          </w:p>
        </w:tc>
      </w:tr>
      <w:tr w:rsidR="00BD199B" w:rsidRPr="006803CC" w14:paraId="414EB4FA" w14:textId="77777777" w:rsidTr="006E3964">
        <w:trPr>
          <w:jc w:val="center"/>
        </w:trPr>
        <w:tc>
          <w:tcPr>
            <w:tcW w:w="9016" w:type="dxa"/>
            <w:gridSpan w:val="5"/>
            <w:vAlign w:val="center"/>
          </w:tcPr>
          <w:p w14:paraId="651F4799" w14:textId="77777777" w:rsidR="00BD199B" w:rsidRPr="006803CC" w:rsidRDefault="00BD199B" w:rsidP="00BD199B">
            <w:pPr>
              <w:spacing w:before="56" w:after="0"/>
              <w:ind w:right="171"/>
              <w:rPr>
                <w:rFonts w:cstheme="majorHAnsi"/>
                <w:b/>
                <w:szCs w:val="20"/>
                <w:lang w:val="en-GB"/>
              </w:rPr>
            </w:pPr>
            <w:r w:rsidRPr="006803CC">
              <w:rPr>
                <w:rFonts w:cstheme="majorHAnsi"/>
                <w:b/>
                <w:szCs w:val="20"/>
                <w:lang w:val="en-GB"/>
              </w:rPr>
              <w:t xml:space="preserve">METODE PROCJENE KVALITETA ZA POSTIZANJE ŽELJENIH REZULTATA: </w:t>
            </w:r>
          </w:p>
          <w:p w14:paraId="7C0AB1AA" w14:textId="77777777" w:rsidR="00BD199B" w:rsidRPr="006803CC" w:rsidRDefault="00BD199B" w:rsidP="00BD199B">
            <w:pPr>
              <w:spacing w:after="0"/>
              <w:jc w:val="both"/>
              <w:rPr>
                <w:rFonts w:cstheme="majorHAnsi"/>
                <w:sz w:val="18"/>
                <w:szCs w:val="20"/>
                <w:lang w:val="en-GB"/>
              </w:rPr>
            </w:pPr>
            <w:r w:rsidRPr="006803CC">
              <w:rPr>
                <w:rFonts w:cstheme="majorHAnsi"/>
                <w:sz w:val="18"/>
                <w:szCs w:val="20"/>
              </w:rPr>
              <w:t>Kontrola od strane Univerziteta, Kontrola nastavnog procesa od strane Fakulteta, Spisak prisustva studenata, Analiza podataka i mjerenja zadovoljstva u skladu sa sertifikovanim sistemom kvaliteta (Sistem upravljanja kvalitetom u skladu sa ISO 9001:2015).</w:t>
            </w:r>
          </w:p>
        </w:tc>
      </w:tr>
      <w:tr w:rsidR="00BD199B" w:rsidRPr="006803CC" w14:paraId="03A487A3" w14:textId="77777777" w:rsidTr="00F63096">
        <w:trPr>
          <w:jc w:val="center"/>
        </w:trPr>
        <w:tc>
          <w:tcPr>
            <w:tcW w:w="1838" w:type="dxa"/>
            <w:vAlign w:val="center"/>
          </w:tcPr>
          <w:p w14:paraId="0381BC28" w14:textId="77777777" w:rsidR="00BD199B" w:rsidRPr="006803CC" w:rsidRDefault="00BD199B" w:rsidP="00BD199B">
            <w:pPr>
              <w:rPr>
                <w:rFonts w:cstheme="majorHAnsi"/>
                <w:b/>
                <w:szCs w:val="20"/>
                <w:lang w:val="en-GB"/>
              </w:rPr>
            </w:pPr>
            <w:r w:rsidRPr="006803CC">
              <w:rPr>
                <w:rFonts w:cstheme="majorHAnsi"/>
                <w:b/>
                <w:sz w:val="18"/>
                <w:szCs w:val="20"/>
                <w:lang w:val="en-GB"/>
              </w:rPr>
              <w:t>PODATKE PRIPREMIO:</w:t>
            </w:r>
          </w:p>
        </w:tc>
        <w:tc>
          <w:tcPr>
            <w:tcW w:w="7178" w:type="dxa"/>
            <w:gridSpan w:val="4"/>
            <w:vAlign w:val="center"/>
          </w:tcPr>
          <w:p w14:paraId="231BFC23" w14:textId="77777777" w:rsidR="00BD199B" w:rsidRPr="006803CC" w:rsidRDefault="00BD199B" w:rsidP="00BD199B">
            <w:pPr>
              <w:spacing w:after="0"/>
              <w:rPr>
                <w:rFonts w:cstheme="majorHAnsi"/>
                <w:sz w:val="20"/>
                <w:szCs w:val="20"/>
                <w:lang w:val="en-GB"/>
              </w:rPr>
            </w:pPr>
            <w:r w:rsidRPr="006803CC">
              <w:rPr>
                <w:rFonts w:cstheme="majorHAnsi"/>
                <w:sz w:val="20"/>
                <w:szCs w:val="20"/>
                <w:lang w:val="en-GB"/>
              </w:rPr>
              <w:t>Prof. dr Danilo Nikolić, Mr. Radmila Gagić</w:t>
            </w:r>
          </w:p>
        </w:tc>
      </w:tr>
      <w:tr w:rsidR="00BD199B" w:rsidRPr="006803CC" w14:paraId="58EC741B" w14:textId="77777777" w:rsidTr="00F63096">
        <w:trPr>
          <w:jc w:val="center"/>
        </w:trPr>
        <w:tc>
          <w:tcPr>
            <w:tcW w:w="1838" w:type="dxa"/>
            <w:vAlign w:val="center"/>
          </w:tcPr>
          <w:p w14:paraId="59F41F2D" w14:textId="77777777" w:rsidR="00BD199B" w:rsidRPr="006803CC" w:rsidRDefault="00BD199B" w:rsidP="00BD199B">
            <w:pPr>
              <w:rPr>
                <w:rFonts w:cstheme="majorHAnsi"/>
                <w:b/>
                <w:szCs w:val="20"/>
                <w:lang w:val="en-GB"/>
              </w:rPr>
            </w:pPr>
            <w:r w:rsidRPr="006803CC">
              <w:rPr>
                <w:rFonts w:cstheme="majorHAnsi"/>
                <w:b/>
                <w:sz w:val="18"/>
                <w:szCs w:val="20"/>
                <w:lang w:val="en-GB"/>
              </w:rPr>
              <w:t>NAPOMENA:</w:t>
            </w:r>
          </w:p>
        </w:tc>
        <w:tc>
          <w:tcPr>
            <w:tcW w:w="7178" w:type="dxa"/>
            <w:gridSpan w:val="4"/>
            <w:vAlign w:val="center"/>
          </w:tcPr>
          <w:p w14:paraId="055CEC93" w14:textId="77777777" w:rsidR="00BD199B" w:rsidRPr="006803CC" w:rsidRDefault="00BD199B" w:rsidP="00BD199B">
            <w:pPr>
              <w:rPr>
                <w:rFonts w:cstheme="majorHAnsi"/>
                <w:sz w:val="20"/>
                <w:szCs w:val="20"/>
                <w:lang w:val="en-GB"/>
              </w:rPr>
            </w:pPr>
          </w:p>
        </w:tc>
      </w:tr>
    </w:tbl>
    <w:p w14:paraId="2C9ABCAD" w14:textId="77777777" w:rsidR="006E3964" w:rsidRPr="006803CC" w:rsidRDefault="006E3964" w:rsidP="006E3964">
      <w:pPr>
        <w:rPr>
          <w:lang w:val="en-GB"/>
        </w:rPr>
      </w:pPr>
    </w:p>
    <w:p w14:paraId="50BA8B68" w14:textId="14838CCD" w:rsidR="006E3964" w:rsidRPr="006803CC" w:rsidRDefault="006E3964" w:rsidP="006E3964">
      <w:pPr>
        <w:rPr>
          <w:lang w:val="en-GB"/>
        </w:rPr>
      </w:pPr>
    </w:p>
    <w:p w14:paraId="7332CB67" w14:textId="21680889" w:rsidR="00C8627C" w:rsidRPr="006803CC" w:rsidRDefault="00D17759" w:rsidP="00B848A9">
      <w:pPr>
        <w:pStyle w:val="Heading1"/>
        <w:numPr>
          <w:ilvl w:val="0"/>
          <w:numId w:val="13"/>
        </w:numPr>
        <w:spacing w:after="240"/>
        <w:ind w:left="357" w:hanging="357"/>
        <w:rPr>
          <w:b/>
          <w:color w:val="auto"/>
          <w:sz w:val="36"/>
          <w:lang w:val="en-GB"/>
        </w:rPr>
      </w:pPr>
      <w:bookmarkStart w:id="8" w:name="_Toc89269121"/>
      <w:bookmarkEnd w:id="5"/>
      <w:r w:rsidRPr="006803CC">
        <w:rPr>
          <w:b/>
          <w:color w:val="auto"/>
          <w:sz w:val="36"/>
          <w:lang w:val="en-GB"/>
        </w:rPr>
        <w:t>Tehnologij</w:t>
      </w:r>
      <w:r w:rsidR="00956648" w:rsidRPr="006803CC">
        <w:rPr>
          <w:b/>
          <w:color w:val="auto"/>
          <w:sz w:val="36"/>
          <w:lang w:val="en-GB"/>
        </w:rPr>
        <w:t>e</w:t>
      </w:r>
      <w:r w:rsidRPr="006803CC">
        <w:rPr>
          <w:b/>
          <w:color w:val="auto"/>
          <w:sz w:val="36"/>
          <w:lang w:val="en-GB"/>
        </w:rPr>
        <w:t xml:space="preserve"> jahti i marina</w:t>
      </w:r>
      <w:bookmarkEnd w:id="8"/>
      <w:r w:rsidRPr="006803CC">
        <w:rPr>
          <w:b/>
          <w:color w:val="auto"/>
          <w:sz w:val="36"/>
          <w:lang w:val="en-GB"/>
        </w:rPr>
        <w:t xml:space="preserve"> </w:t>
      </w:r>
    </w:p>
    <w:tbl>
      <w:tblPr>
        <w:tblW w:w="90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2"/>
        <w:gridCol w:w="1812"/>
        <w:gridCol w:w="1333"/>
        <w:gridCol w:w="2551"/>
        <w:gridCol w:w="1554"/>
      </w:tblGrid>
      <w:tr w:rsidR="00ED1DF4" w:rsidRPr="006803CC" w14:paraId="21AA169C" w14:textId="77777777" w:rsidTr="00ED1DF4">
        <w:trPr>
          <w:trHeight w:val="397"/>
        </w:trPr>
        <w:tc>
          <w:tcPr>
            <w:tcW w:w="1812" w:type="dxa"/>
            <w:vAlign w:val="center"/>
          </w:tcPr>
          <w:p w14:paraId="2F54C851" w14:textId="762670C3" w:rsidR="00ED1DF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Naziv predmeta</w:t>
            </w:r>
          </w:p>
        </w:tc>
        <w:tc>
          <w:tcPr>
            <w:tcW w:w="7250" w:type="dxa"/>
            <w:gridSpan w:val="4"/>
            <w:vAlign w:val="center"/>
          </w:tcPr>
          <w:p w14:paraId="6295A364" w14:textId="49C70628" w:rsidR="00ED1DF4" w:rsidRPr="006803CC" w:rsidRDefault="00ED1DF4"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r w:rsidRPr="006803CC">
              <w:rPr>
                <w:rFonts w:ascii="Calibri Light" w:eastAsia="Times New Roman" w:hAnsi="Calibri Light" w:cs="Times New Roman"/>
                <w:b/>
                <w:bCs/>
                <w:noProof/>
                <w:sz w:val="36"/>
                <w:lang w:val="en-GB" w:eastAsia="en-US"/>
              </w:rPr>
              <w:t>Tehnologij</w:t>
            </w:r>
            <w:r w:rsidR="00956648" w:rsidRPr="006803CC">
              <w:rPr>
                <w:rFonts w:ascii="Calibri Light" w:eastAsia="Times New Roman" w:hAnsi="Calibri Light" w:cs="Times New Roman"/>
                <w:b/>
                <w:bCs/>
                <w:noProof/>
                <w:sz w:val="36"/>
                <w:lang w:val="en-GB" w:eastAsia="en-US"/>
              </w:rPr>
              <w:t>e</w:t>
            </w:r>
            <w:r w:rsidRPr="006803CC">
              <w:rPr>
                <w:rFonts w:ascii="Calibri Light" w:eastAsia="Times New Roman" w:hAnsi="Calibri Light" w:cs="Times New Roman"/>
                <w:b/>
                <w:bCs/>
                <w:noProof/>
                <w:sz w:val="36"/>
                <w:lang w:val="en-GB" w:eastAsia="en-US"/>
              </w:rPr>
              <w:t xml:space="preserve"> jahti i marina</w:t>
            </w:r>
          </w:p>
        </w:tc>
      </w:tr>
      <w:tr w:rsidR="00ED1DF4" w:rsidRPr="006803CC" w14:paraId="4FAED4E8" w14:textId="77777777" w:rsidTr="00ED1DF4">
        <w:trPr>
          <w:trHeight w:val="397"/>
        </w:trPr>
        <w:tc>
          <w:tcPr>
            <w:tcW w:w="1812" w:type="dxa"/>
            <w:vAlign w:val="center"/>
          </w:tcPr>
          <w:p w14:paraId="15322C00" w14:textId="73A1F231" w:rsidR="00ED1DF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Kod predmeta</w:t>
            </w:r>
          </w:p>
        </w:tc>
        <w:tc>
          <w:tcPr>
            <w:tcW w:w="1812" w:type="dxa"/>
            <w:vAlign w:val="center"/>
          </w:tcPr>
          <w:p w14:paraId="40CEC0DC" w14:textId="40495BBB" w:rsidR="00ED1DF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Status predmeta</w:t>
            </w:r>
          </w:p>
        </w:tc>
        <w:tc>
          <w:tcPr>
            <w:tcW w:w="1333" w:type="dxa"/>
            <w:vAlign w:val="center"/>
          </w:tcPr>
          <w:p w14:paraId="56C98EFD" w14:textId="2E792269" w:rsidR="00ED1DF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Semestar</w:t>
            </w:r>
          </w:p>
        </w:tc>
        <w:tc>
          <w:tcPr>
            <w:tcW w:w="2551" w:type="dxa"/>
            <w:vAlign w:val="center"/>
          </w:tcPr>
          <w:p w14:paraId="0D7F5C4D" w14:textId="4D15A8F5" w:rsidR="00ED1DF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Broj ECTS kredita</w:t>
            </w:r>
          </w:p>
        </w:tc>
        <w:tc>
          <w:tcPr>
            <w:tcW w:w="1554" w:type="dxa"/>
            <w:vAlign w:val="center"/>
          </w:tcPr>
          <w:p w14:paraId="6A04A806" w14:textId="30815EF4" w:rsidR="00ED1DF4"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Fond časova</w:t>
            </w:r>
          </w:p>
        </w:tc>
      </w:tr>
      <w:tr w:rsidR="00ED1DF4" w:rsidRPr="006803CC" w14:paraId="770804A5" w14:textId="77777777" w:rsidTr="00ED1DF4">
        <w:trPr>
          <w:trHeight w:val="551"/>
        </w:trPr>
        <w:tc>
          <w:tcPr>
            <w:tcW w:w="1812" w:type="dxa"/>
            <w:vAlign w:val="center"/>
          </w:tcPr>
          <w:p w14:paraId="012AA340" w14:textId="77777777" w:rsidR="00ED1DF4" w:rsidRPr="006803CC" w:rsidRDefault="00ED1DF4" w:rsidP="00ED1DF4">
            <w:pPr>
              <w:spacing w:after="0"/>
              <w:ind w:left="1" w:hanging="3"/>
              <w:jc w:val="center"/>
              <w:rPr>
                <w:rFonts w:ascii="Calibri" w:hAnsi="Calibri" w:cs="Calibri"/>
                <w:sz w:val="28"/>
                <w:szCs w:val="28"/>
                <w:lang w:val="en-GB"/>
              </w:rPr>
            </w:pPr>
          </w:p>
        </w:tc>
        <w:tc>
          <w:tcPr>
            <w:tcW w:w="1812" w:type="dxa"/>
            <w:vAlign w:val="center"/>
          </w:tcPr>
          <w:p w14:paraId="5BC56EFE" w14:textId="77777777" w:rsidR="00ED1DF4" w:rsidRPr="006803CC" w:rsidRDefault="00ED1DF4" w:rsidP="00ED1DF4">
            <w:pPr>
              <w:spacing w:after="0"/>
              <w:jc w:val="center"/>
              <w:rPr>
                <w:rFonts w:ascii="Calibri" w:hAnsi="Calibri" w:cs="Calibri"/>
                <w:b/>
                <w:sz w:val="24"/>
                <w:szCs w:val="28"/>
                <w:lang w:val="en-GB"/>
              </w:rPr>
            </w:pPr>
            <w:r w:rsidRPr="006803CC">
              <w:rPr>
                <w:rFonts w:ascii="Calibri" w:eastAsia="Calibri" w:hAnsi="Calibri" w:cs="Calibri"/>
                <w:b/>
                <w:sz w:val="24"/>
                <w:szCs w:val="28"/>
                <w:lang w:val="en-GB"/>
              </w:rPr>
              <w:t>Obavezan</w:t>
            </w:r>
          </w:p>
        </w:tc>
        <w:tc>
          <w:tcPr>
            <w:tcW w:w="1333" w:type="dxa"/>
            <w:vAlign w:val="center"/>
          </w:tcPr>
          <w:p w14:paraId="403FEE93" w14:textId="77777777" w:rsidR="00ED1DF4" w:rsidRPr="006803CC" w:rsidRDefault="00ED1DF4" w:rsidP="00ED1DF4">
            <w:pPr>
              <w:spacing w:after="0"/>
              <w:ind w:left="1" w:hanging="3"/>
              <w:jc w:val="center"/>
              <w:rPr>
                <w:rFonts w:ascii="Calibri" w:hAnsi="Calibri" w:cs="Calibri"/>
                <w:b/>
                <w:sz w:val="24"/>
                <w:szCs w:val="28"/>
                <w:lang w:val="en-GB"/>
              </w:rPr>
            </w:pPr>
            <w:r w:rsidRPr="006803CC">
              <w:rPr>
                <w:rFonts w:ascii="Calibri" w:eastAsia="Calibri" w:hAnsi="Calibri" w:cs="Calibri"/>
                <w:b/>
                <w:sz w:val="24"/>
                <w:szCs w:val="28"/>
                <w:lang w:val="en-GB"/>
              </w:rPr>
              <w:t>V</w:t>
            </w:r>
          </w:p>
        </w:tc>
        <w:tc>
          <w:tcPr>
            <w:tcW w:w="2551" w:type="dxa"/>
            <w:vAlign w:val="center"/>
          </w:tcPr>
          <w:p w14:paraId="6FB05CB5" w14:textId="77777777" w:rsidR="00ED1DF4" w:rsidRPr="006803CC" w:rsidRDefault="00ED1DF4" w:rsidP="00ED1DF4">
            <w:pPr>
              <w:spacing w:after="0"/>
              <w:ind w:left="1" w:hanging="3"/>
              <w:jc w:val="center"/>
              <w:rPr>
                <w:rFonts w:ascii="Calibri" w:hAnsi="Calibri" w:cs="Calibri"/>
                <w:b/>
                <w:sz w:val="24"/>
                <w:szCs w:val="28"/>
                <w:lang w:val="en-GB"/>
              </w:rPr>
            </w:pPr>
            <w:r w:rsidRPr="006803CC">
              <w:rPr>
                <w:rFonts w:ascii="Calibri" w:eastAsia="Calibri" w:hAnsi="Calibri" w:cs="Calibri"/>
                <w:b/>
                <w:sz w:val="24"/>
                <w:szCs w:val="28"/>
                <w:lang w:val="en-GB"/>
              </w:rPr>
              <w:t>5</w:t>
            </w:r>
          </w:p>
        </w:tc>
        <w:tc>
          <w:tcPr>
            <w:tcW w:w="1554" w:type="dxa"/>
            <w:vAlign w:val="center"/>
          </w:tcPr>
          <w:p w14:paraId="5BE18DC1" w14:textId="77777777" w:rsidR="00ED1DF4" w:rsidRPr="006803CC" w:rsidRDefault="00ED1DF4" w:rsidP="00ED1DF4">
            <w:pPr>
              <w:spacing w:after="0"/>
              <w:ind w:left="1" w:hanging="3"/>
              <w:jc w:val="center"/>
              <w:rPr>
                <w:rFonts w:ascii="Calibri" w:hAnsi="Calibri" w:cs="Calibri"/>
                <w:b/>
                <w:sz w:val="24"/>
                <w:szCs w:val="28"/>
                <w:lang w:val="en-GB"/>
              </w:rPr>
            </w:pPr>
            <w:r w:rsidRPr="006803CC">
              <w:rPr>
                <w:rFonts w:ascii="Calibri" w:eastAsia="Calibri" w:hAnsi="Calibri" w:cs="Calibri"/>
                <w:b/>
                <w:sz w:val="24"/>
                <w:szCs w:val="28"/>
                <w:lang w:val="en-GB"/>
              </w:rPr>
              <w:t>2P+2V+0P</w:t>
            </w:r>
          </w:p>
        </w:tc>
      </w:tr>
      <w:tr w:rsidR="00ED1DF4" w:rsidRPr="006803CC" w14:paraId="764D6584" w14:textId="77777777" w:rsidTr="00ED1DF4">
        <w:tc>
          <w:tcPr>
            <w:tcW w:w="9062" w:type="dxa"/>
            <w:gridSpan w:val="5"/>
          </w:tcPr>
          <w:p w14:paraId="09A71E7D" w14:textId="77777777" w:rsidR="00ED1DF4" w:rsidRPr="006803CC" w:rsidRDefault="00ED1DF4" w:rsidP="00ED1DF4">
            <w:pPr>
              <w:spacing w:after="0"/>
              <w:ind w:hanging="2"/>
              <w:rPr>
                <w:rFonts w:ascii="Calibri" w:hAnsi="Calibri" w:cs="Calibri"/>
                <w:sz w:val="32"/>
                <w:szCs w:val="32"/>
                <w:lang w:val="en-GB"/>
              </w:rPr>
            </w:pPr>
            <w:r w:rsidRPr="006803CC">
              <w:rPr>
                <w:rFonts w:ascii="Calibri" w:eastAsia="Calibri" w:hAnsi="Calibri" w:cs="Calibri"/>
                <w:b/>
                <w:sz w:val="20"/>
                <w:szCs w:val="20"/>
                <w:lang w:val="en-GB"/>
              </w:rPr>
              <w:t>STUDIJSKI PROGRAM ZA KOJI SE ORGANIZUJE:</w:t>
            </w:r>
          </w:p>
          <w:p w14:paraId="6B494E4A" w14:textId="77777777" w:rsidR="00ED1DF4" w:rsidRPr="006803CC" w:rsidRDefault="00ED1DF4" w:rsidP="00ED1DF4">
            <w:pPr>
              <w:spacing w:after="0"/>
              <w:ind w:hanging="2"/>
              <w:jc w:val="both"/>
              <w:rPr>
                <w:rFonts w:ascii="Calibri" w:hAnsi="Calibri" w:cs="Calibri"/>
                <w:sz w:val="28"/>
                <w:szCs w:val="28"/>
                <w:lang w:val="en-GB"/>
              </w:rPr>
            </w:pPr>
            <w:r w:rsidRPr="006803CC">
              <w:rPr>
                <w:rFonts w:ascii="Calibri" w:eastAsia="Calibri" w:hAnsi="Calibri" w:cs="Calibri"/>
                <w:sz w:val="18"/>
                <w:szCs w:val="18"/>
                <w:lang w:val="en-GB"/>
              </w:rPr>
              <w:t>Akademske osnovne studije na Pomorskom fakultetu Kotor, Studijski program Nautika i pomorski saobraćaj, 3 godine (6 semestara), 180 ECTS kredita</w:t>
            </w:r>
          </w:p>
        </w:tc>
      </w:tr>
      <w:tr w:rsidR="00ED1DF4" w:rsidRPr="006803CC" w14:paraId="237F9C34" w14:textId="77777777" w:rsidTr="00ED1DF4">
        <w:tc>
          <w:tcPr>
            <w:tcW w:w="9062" w:type="dxa"/>
            <w:gridSpan w:val="5"/>
          </w:tcPr>
          <w:p w14:paraId="123C63E1" w14:textId="77777777" w:rsidR="00ED1DF4" w:rsidRPr="006803CC" w:rsidRDefault="00ED1DF4" w:rsidP="00ED1DF4">
            <w:pPr>
              <w:spacing w:after="0"/>
              <w:ind w:hanging="2"/>
              <w:rPr>
                <w:rFonts w:ascii="Calibri" w:hAnsi="Calibri" w:cs="Calibri"/>
                <w:sz w:val="28"/>
                <w:szCs w:val="28"/>
                <w:lang w:val="en-GB"/>
              </w:rPr>
            </w:pPr>
            <w:r w:rsidRPr="006803CC">
              <w:rPr>
                <w:rFonts w:ascii="Calibri" w:eastAsia="Calibri" w:hAnsi="Calibri" w:cs="Calibri"/>
                <w:b/>
                <w:sz w:val="20"/>
                <w:szCs w:val="20"/>
                <w:lang w:val="en-GB"/>
              </w:rPr>
              <w:t>USLOVLJENOST DRUGIM PREDMETIMA:</w:t>
            </w:r>
          </w:p>
          <w:p w14:paraId="31D06A02" w14:textId="77777777" w:rsidR="00ED1DF4" w:rsidRPr="006803CC" w:rsidRDefault="00ED1DF4" w:rsidP="00ED1DF4">
            <w:pPr>
              <w:spacing w:after="0"/>
              <w:ind w:hanging="2"/>
              <w:rPr>
                <w:rFonts w:ascii="Calibri" w:hAnsi="Calibri" w:cs="Calibri"/>
                <w:sz w:val="18"/>
                <w:szCs w:val="18"/>
                <w:lang w:val="en-GB"/>
              </w:rPr>
            </w:pPr>
            <w:r w:rsidRPr="006803CC">
              <w:rPr>
                <w:rFonts w:ascii="Calibri" w:eastAsia="Calibri" w:hAnsi="Calibri" w:cs="Calibri"/>
                <w:sz w:val="18"/>
                <w:szCs w:val="18"/>
                <w:lang w:val="en-GB"/>
              </w:rPr>
              <w:t>Nema uslova za prijavljivanje i slušanje predmeta.</w:t>
            </w:r>
          </w:p>
        </w:tc>
      </w:tr>
      <w:tr w:rsidR="00ED1DF4" w:rsidRPr="006803CC" w14:paraId="5EB01CF9" w14:textId="77777777" w:rsidTr="00ED1DF4">
        <w:tc>
          <w:tcPr>
            <w:tcW w:w="9062" w:type="dxa"/>
            <w:gridSpan w:val="5"/>
          </w:tcPr>
          <w:p w14:paraId="719849AF" w14:textId="77777777" w:rsidR="00ED1DF4" w:rsidRPr="006803CC" w:rsidRDefault="00ED1DF4" w:rsidP="00ED1DF4">
            <w:pPr>
              <w:spacing w:after="0"/>
              <w:ind w:hanging="2"/>
              <w:rPr>
                <w:rFonts w:ascii="Calibri" w:hAnsi="Calibri" w:cs="Calibri"/>
                <w:sz w:val="24"/>
                <w:szCs w:val="24"/>
              </w:rPr>
            </w:pPr>
            <w:r w:rsidRPr="006803CC">
              <w:rPr>
                <w:rFonts w:ascii="Calibri" w:eastAsia="Calibri" w:hAnsi="Calibri" w:cs="Calibri"/>
                <w:b/>
                <w:sz w:val="20"/>
                <w:szCs w:val="20"/>
              </w:rPr>
              <w:t>CILJ IZUČAVANJA PREDMETA:</w:t>
            </w:r>
          </w:p>
          <w:p w14:paraId="7A4FB3C2"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Cs/>
                <w:sz w:val="18"/>
                <w:szCs w:val="18"/>
              </w:rPr>
              <w:t>Prepoznati specifičnosti jahti, njenih aspekata bezbijednosti, sigurnosti i zaštite životne sredine. Upoznavanje sa specifičnostima marine kao privrednog društva. Inovacioni i preduzetnički (I&amp;E) aspekti u marinama. Definisati pojam i opisati sadržaj osnovnih funkcija menadžmenta (planiranje, organizovanje, vođenje i kontrola) u poslovanju marina.</w:t>
            </w:r>
          </w:p>
        </w:tc>
      </w:tr>
      <w:tr w:rsidR="00ED1DF4" w:rsidRPr="006803CC" w14:paraId="33FD3F8D" w14:textId="77777777" w:rsidTr="00ED1DF4">
        <w:tc>
          <w:tcPr>
            <w:tcW w:w="9062" w:type="dxa"/>
            <w:gridSpan w:val="5"/>
          </w:tcPr>
          <w:p w14:paraId="25547445" w14:textId="77777777" w:rsidR="00ED1DF4" w:rsidRPr="006803CC" w:rsidRDefault="00ED1DF4" w:rsidP="00ED1DF4">
            <w:pPr>
              <w:spacing w:after="0"/>
              <w:rPr>
                <w:rFonts w:ascii="Calibri" w:hAnsi="Calibri" w:cs="Calibri"/>
                <w:b/>
                <w:sz w:val="20"/>
                <w:szCs w:val="20"/>
                <w:lang w:val="en-GB"/>
              </w:rPr>
            </w:pPr>
            <w:r w:rsidRPr="006803CC">
              <w:rPr>
                <w:rFonts w:ascii="Calibri" w:eastAsia="Calibri" w:hAnsi="Calibri" w:cs="Calibri"/>
                <w:b/>
                <w:sz w:val="20"/>
                <w:szCs w:val="20"/>
                <w:lang w:val="en-GB"/>
              </w:rPr>
              <w:t>IME I PREZIME NASTAVNIKA I SARADNIKA:</w:t>
            </w:r>
            <w:r w:rsidRPr="006803CC">
              <w:rPr>
                <w:rFonts w:ascii="Calibri" w:hAnsi="Calibri" w:cs="Calibri"/>
                <w:b/>
                <w:sz w:val="20"/>
                <w:szCs w:val="20"/>
                <w:lang w:val="en-GB"/>
              </w:rPr>
              <w:t xml:space="preserve"> </w:t>
            </w:r>
            <w:r w:rsidRPr="006803CC">
              <w:rPr>
                <w:rFonts w:ascii="Calibri" w:hAnsi="Calibri" w:cs="Calibri"/>
                <w:sz w:val="20"/>
                <w:szCs w:val="20"/>
                <w:lang w:val="en-GB"/>
              </w:rPr>
              <w:t>dr</w:t>
            </w:r>
            <w:r w:rsidRPr="006803CC">
              <w:rPr>
                <w:rFonts w:ascii="Calibri" w:eastAsia="Calibri" w:hAnsi="Calibri" w:cs="Calibri"/>
                <w:sz w:val="18"/>
                <w:szCs w:val="18"/>
              </w:rPr>
              <w:t xml:space="preserve"> Zoran Kovačević – nastavnik</w:t>
            </w:r>
          </w:p>
        </w:tc>
      </w:tr>
      <w:tr w:rsidR="00ED1DF4" w:rsidRPr="006803CC" w14:paraId="73B7DA57" w14:textId="77777777" w:rsidTr="00ED1DF4">
        <w:tc>
          <w:tcPr>
            <w:tcW w:w="9062" w:type="dxa"/>
            <w:gridSpan w:val="5"/>
          </w:tcPr>
          <w:p w14:paraId="157BDED0" w14:textId="77777777" w:rsidR="00ED1DF4" w:rsidRPr="006803CC" w:rsidRDefault="00ED1DF4" w:rsidP="00ED1DF4">
            <w:pPr>
              <w:spacing w:after="0"/>
              <w:ind w:hanging="2"/>
              <w:rPr>
                <w:rFonts w:ascii="Calibri" w:hAnsi="Calibri" w:cs="Calibri"/>
                <w:b/>
                <w:sz w:val="20"/>
                <w:szCs w:val="20"/>
                <w:lang w:val="en-GB"/>
              </w:rPr>
            </w:pPr>
            <w:r w:rsidRPr="006803CC">
              <w:rPr>
                <w:rFonts w:ascii="Calibri" w:eastAsia="Calibri" w:hAnsi="Calibri" w:cs="Calibri"/>
                <w:b/>
                <w:sz w:val="20"/>
                <w:szCs w:val="20"/>
                <w:lang w:val="en-GB"/>
              </w:rPr>
              <w:t>METOD NASTAVE I SAVLADAVANJA GRADIVA:</w:t>
            </w:r>
          </w:p>
          <w:p w14:paraId="4C1F9C31"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Cs/>
                <w:sz w:val="18"/>
                <w:szCs w:val="18"/>
                <w:lang w:val="en-GB"/>
              </w:rPr>
              <w:t>Predavanja, vježbe, konsultacije, testovi, studije slučaja/projekti.</w:t>
            </w:r>
          </w:p>
        </w:tc>
      </w:tr>
      <w:tr w:rsidR="00ED1DF4" w:rsidRPr="006803CC" w14:paraId="0D15739B" w14:textId="77777777" w:rsidTr="00ED1DF4">
        <w:tc>
          <w:tcPr>
            <w:tcW w:w="9062" w:type="dxa"/>
            <w:gridSpan w:val="5"/>
          </w:tcPr>
          <w:p w14:paraId="6F4033F0" w14:textId="77777777" w:rsidR="00ED1DF4" w:rsidRPr="006803CC" w:rsidRDefault="00ED1DF4" w:rsidP="00ED1DF4">
            <w:pPr>
              <w:ind w:hanging="2"/>
              <w:rPr>
                <w:rFonts w:ascii="Calibri" w:hAnsi="Calibri" w:cs="Calibri"/>
                <w:b/>
                <w:sz w:val="18"/>
                <w:szCs w:val="18"/>
                <w:lang w:val="en-GB"/>
              </w:rPr>
            </w:pPr>
            <w:r w:rsidRPr="006803CC">
              <w:rPr>
                <w:rFonts w:ascii="Calibri" w:eastAsia="Calibri" w:hAnsi="Calibri" w:cs="Calibri"/>
                <w:b/>
                <w:sz w:val="20"/>
                <w:szCs w:val="20"/>
                <w:lang w:val="en-GB"/>
              </w:rPr>
              <w:t>SADRŽAJ PREDMETA:</w:t>
            </w:r>
          </w:p>
        </w:tc>
      </w:tr>
      <w:tr w:rsidR="00ED1DF4" w:rsidRPr="006803CC" w14:paraId="521C203F" w14:textId="77777777" w:rsidTr="00ED1DF4">
        <w:trPr>
          <w:trHeight w:val="232"/>
        </w:trPr>
        <w:tc>
          <w:tcPr>
            <w:tcW w:w="1812" w:type="dxa"/>
            <w:tcBorders>
              <w:bottom w:val="nil"/>
            </w:tcBorders>
          </w:tcPr>
          <w:p w14:paraId="0B00A6B4"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Pripremne nedjelje</w:t>
            </w:r>
          </w:p>
        </w:tc>
        <w:tc>
          <w:tcPr>
            <w:tcW w:w="7250" w:type="dxa"/>
            <w:gridSpan w:val="4"/>
            <w:tcBorders>
              <w:bottom w:val="nil"/>
            </w:tcBorders>
          </w:tcPr>
          <w:p w14:paraId="3307ED01"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sz w:val="18"/>
                <w:szCs w:val="18"/>
                <w:lang w:val="en-GB"/>
              </w:rPr>
              <w:t>Priprema i upis semestra</w:t>
            </w:r>
          </w:p>
        </w:tc>
      </w:tr>
      <w:tr w:rsidR="00ED1DF4" w:rsidRPr="006803CC" w14:paraId="504BCCAD" w14:textId="77777777" w:rsidTr="00ED1DF4">
        <w:trPr>
          <w:trHeight w:val="232"/>
        </w:trPr>
        <w:tc>
          <w:tcPr>
            <w:tcW w:w="1812" w:type="dxa"/>
            <w:tcBorders>
              <w:top w:val="nil"/>
              <w:bottom w:val="nil"/>
            </w:tcBorders>
          </w:tcPr>
          <w:p w14:paraId="1C0DE569"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 nedjelja</w:t>
            </w:r>
          </w:p>
        </w:tc>
        <w:tc>
          <w:tcPr>
            <w:tcW w:w="7250" w:type="dxa"/>
            <w:gridSpan w:val="4"/>
            <w:tcBorders>
              <w:top w:val="nil"/>
              <w:bottom w:val="nil"/>
            </w:tcBorders>
          </w:tcPr>
          <w:p w14:paraId="5C269C6C"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Nautički turizam: marine i jahte (M&amp;J) - uvod. Nacionalna i međunarodna regulativa.</w:t>
            </w:r>
          </w:p>
        </w:tc>
      </w:tr>
      <w:tr w:rsidR="00ED1DF4" w:rsidRPr="006803CC" w14:paraId="3EAE4CD8" w14:textId="77777777" w:rsidTr="00ED1DF4">
        <w:trPr>
          <w:trHeight w:val="232"/>
        </w:trPr>
        <w:tc>
          <w:tcPr>
            <w:tcW w:w="1812" w:type="dxa"/>
            <w:tcBorders>
              <w:top w:val="nil"/>
              <w:bottom w:val="nil"/>
            </w:tcBorders>
          </w:tcPr>
          <w:p w14:paraId="06F7E2D7"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II nedjelja</w:t>
            </w:r>
          </w:p>
        </w:tc>
        <w:tc>
          <w:tcPr>
            <w:tcW w:w="7250" w:type="dxa"/>
            <w:gridSpan w:val="4"/>
            <w:tcBorders>
              <w:top w:val="nil"/>
              <w:bottom w:val="nil"/>
            </w:tcBorders>
          </w:tcPr>
          <w:p w14:paraId="6EC60B59"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 xml:space="preserve">Razvojne tehnologije i upravljanje jahtama. </w:t>
            </w:r>
          </w:p>
        </w:tc>
      </w:tr>
      <w:tr w:rsidR="00ED1DF4" w:rsidRPr="006803CC" w14:paraId="1E0501A6" w14:textId="77777777" w:rsidTr="00ED1DF4">
        <w:trPr>
          <w:trHeight w:val="195"/>
        </w:trPr>
        <w:tc>
          <w:tcPr>
            <w:tcW w:w="1812" w:type="dxa"/>
            <w:tcBorders>
              <w:top w:val="nil"/>
              <w:bottom w:val="nil"/>
            </w:tcBorders>
          </w:tcPr>
          <w:p w14:paraId="3FC6C985"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III nedjelja</w:t>
            </w:r>
          </w:p>
        </w:tc>
        <w:tc>
          <w:tcPr>
            <w:tcW w:w="7250" w:type="dxa"/>
            <w:gridSpan w:val="4"/>
            <w:tcBorders>
              <w:top w:val="nil"/>
              <w:bottom w:val="nil"/>
            </w:tcBorders>
          </w:tcPr>
          <w:p w14:paraId="482DBEFE"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 xml:space="preserve">Normativna regulativa za bezbijednost i sigurnost jahti. </w:t>
            </w:r>
          </w:p>
        </w:tc>
      </w:tr>
      <w:tr w:rsidR="00ED1DF4" w:rsidRPr="006803CC" w14:paraId="0F84E39E" w14:textId="77777777" w:rsidTr="00ED1DF4">
        <w:trPr>
          <w:trHeight w:val="232"/>
        </w:trPr>
        <w:tc>
          <w:tcPr>
            <w:tcW w:w="1812" w:type="dxa"/>
            <w:tcBorders>
              <w:top w:val="nil"/>
              <w:bottom w:val="nil"/>
            </w:tcBorders>
          </w:tcPr>
          <w:p w14:paraId="411CFBF2"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IV nedjelja</w:t>
            </w:r>
          </w:p>
        </w:tc>
        <w:tc>
          <w:tcPr>
            <w:tcW w:w="7250" w:type="dxa"/>
            <w:gridSpan w:val="4"/>
            <w:tcBorders>
              <w:top w:val="nil"/>
              <w:bottom w:val="nil"/>
            </w:tcBorders>
          </w:tcPr>
          <w:p w14:paraId="0FFA4710"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 xml:space="preserve">Upravljanje jahtama s aspekta zaštite životne sredine. </w:t>
            </w:r>
          </w:p>
        </w:tc>
      </w:tr>
      <w:tr w:rsidR="00ED1DF4" w:rsidRPr="006803CC" w14:paraId="796EAF38" w14:textId="77777777" w:rsidTr="00ED1DF4">
        <w:trPr>
          <w:trHeight w:val="232"/>
        </w:trPr>
        <w:tc>
          <w:tcPr>
            <w:tcW w:w="1812" w:type="dxa"/>
            <w:tcBorders>
              <w:top w:val="nil"/>
              <w:bottom w:val="nil"/>
            </w:tcBorders>
          </w:tcPr>
          <w:p w14:paraId="781CDDB7"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V nedjelja</w:t>
            </w:r>
          </w:p>
        </w:tc>
        <w:tc>
          <w:tcPr>
            <w:tcW w:w="7250" w:type="dxa"/>
            <w:gridSpan w:val="4"/>
            <w:tcBorders>
              <w:top w:val="nil"/>
              <w:bottom w:val="nil"/>
            </w:tcBorders>
          </w:tcPr>
          <w:p w14:paraId="0672B3F7"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Jahte u kontekstu nautičkog turizma. Globalni distributivni sistemi (Global Distribution Systems) – inovativni proizvod.</w:t>
            </w:r>
          </w:p>
        </w:tc>
      </w:tr>
      <w:tr w:rsidR="00ED1DF4" w:rsidRPr="006803CC" w14:paraId="680671D2" w14:textId="77777777" w:rsidTr="00ED1DF4">
        <w:trPr>
          <w:trHeight w:val="232"/>
        </w:trPr>
        <w:tc>
          <w:tcPr>
            <w:tcW w:w="1812" w:type="dxa"/>
            <w:tcBorders>
              <w:top w:val="nil"/>
              <w:bottom w:val="nil"/>
            </w:tcBorders>
          </w:tcPr>
          <w:p w14:paraId="2644E2CB"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VI nedjelja</w:t>
            </w:r>
          </w:p>
        </w:tc>
        <w:tc>
          <w:tcPr>
            <w:tcW w:w="7250" w:type="dxa"/>
            <w:gridSpan w:val="4"/>
            <w:tcBorders>
              <w:top w:val="nil"/>
              <w:bottom w:val="nil"/>
            </w:tcBorders>
          </w:tcPr>
          <w:p w14:paraId="3BBD4B81" w14:textId="77777777" w:rsidR="00ED1DF4" w:rsidRPr="006803CC" w:rsidRDefault="00ED1DF4" w:rsidP="00ED1DF4">
            <w:pPr>
              <w:spacing w:after="0"/>
              <w:ind w:hanging="2"/>
              <w:jc w:val="both"/>
              <w:rPr>
                <w:rFonts w:ascii="Calibri" w:eastAsia="Calibri" w:hAnsi="Calibri" w:cs="Calibri"/>
                <w:b/>
                <w:sz w:val="18"/>
                <w:szCs w:val="18"/>
                <w:lang w:val="en-GB"/>
              </w:rPr>
            </w:pPr>
            <w:r w:rsidRPr="006803CC">
              <w:rPr>
                <w:rFonts w:ascii="Calibri" w:eastAsia="Calibri" w:hAnsi="Calibri" w:cs="Calibri"/>
                <w:b/>
                <w:sz w:val="18"/>
                <w:szCs w:val="18"/>
                <w:lang w:val="en-GB"/>
              </w:rPr>
              <w:t>Test I</w:t>
            </w:r>
          </w:p>
        </w:tc>
      </w:tr>
      <w:tr w:rsidR="00ED1DF4" w:rsidRPr="006803CC" w14:paraId="74C33B44" w14:textId="77777777" w:rsidTr="00ED1DF4">
        <w:trPr>
          <w:trHeight w:val="232"/>
        </w:trPr>
        <w:tc>
          <w:tcPr>
            <w:tcW w:w="1812" w:type="dxa"/>
            <w:tcBorders>
              <w:top w:val="nil"/>
              <w:bottom w:val="nil"/>
            </w:tcBorders>
          </w:tcPr>
          <w:p w14:paraId="5A497CF3"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VII nedjelja</w:t>
            </w:r>
          </w:p>
        </w:tc>
        <w:tc>
          <w:tcPr>
            <w:tcW w:w="7250" w:type="dxa"/>
            <w:gridSpan w:val="4"/>
            <w:tcBorders>
              <w:top w:val="nil"/>
              <w:bottom w:val="nil"/>
            </w:tcBorders>
          </w:tcPr>
          <w:p w14:paraId="504B5330"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Vrste i kategorije marina.</w:t>
            </w:r>
          </w:p>
        </w:tc>
      </w:tr>
      <w:tr w:rsidR="00ED1DF4" w:rsidRPr="006803CC" w14:paraId="6D95070F" w14:textId="77777777" w:rsidTr="00ED1DF4">
        <w:trPr>
          <w:trHeight w:val="232"/>
        </w:trPr>
        <w:tc>
          <w:tcPr>
            <w:tcW w:w="1812" w:type="dxa"/>
            <w:tcBorders>
              <w:top w:val="nil"/>
              <w:bottom w:val="nil"/>
            </w:tcBorders>
          </w:tcPr>
          <w:p w14:paraId="00C58FF3"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VIII nedjelja</w:t>
            </w:r>
          </w:p>
        </w:tc>
        <w:tc>
          <w:tcPr>
            <w:tcW w:w="7250" w:type="dxa"/>
            <w:gridSpan w:val="4"/>
            <w:tcBorders>
              <w:top w:val="nil"/>
              <w:bottom w:val="nil"/>
            </w:tcBorders>
          </w:tcPr>
          <w:p w14:paraId="363014A6"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Planiranje, dizajn, konstrukcije i opremanje marina. Slučaj razvoja novog turističkog proizvoda u M&amp;J: (Predavanja i studije slučaja/projekti).</w:t>
            </w:r>
          </w:p>
        </w:tc>
      </w:tr>
      <w:tr w:rsidR="00ED1DF4" w:rsidRPr="006803CC" w14:paraId="05B66B78" w14:textId="77777777" w:rsidTr="00ED1DF4">
        <w:trPr>
          <w:trHeight w:val="232"/>
        </w:trPr>
        <w:tc>
          <w:tcPr>
            <w:tcW w:w="1812" w:type="dxa"/>
            <w:tcBorders>
              <w:top w:val="nil"/>
              <w:bottom w:val="nil"/>
            </w:tcBorders>
          </w:tcPr>
          <w:p w14:paraId="093CBF31"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IX nedjelja</w:t>
            </w:r>
          </w:p>
        </w:tc>
        <w:tc>
          <w:tcPr>
            <w:tcW w:w="7250" w:type="dxa"/>
            <w:gridSpan w:val="4"/>
            <w:tcBorders>
              <w:top w:val="nil"/>
              <w:bottom w:val="nil"/>
            </w:tcBorders>
          </w:tcPr>
          <w:p w14:paraId="7A7F6E46"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Nautički i turistički servisi, organizacija i kvalitet upravljanja uslugama u marinama. Slučaj IoT i praćenja – inovativni pristup, (Predavanja i studije slučaja/projekti).</w:t>
            </w:r>
          </w:p>
        </w:tc>
      </w:tr>
      <w:tr w:rsidR="00ED1DF4" w:rsidRPr="006803CC" w14:paraId="58A8BB71" w14:textId="77777777" w:rsidTr="00ED1DF4">
        <w:trPr>
          <w:trHeight w:val="232"/>
        </w:trPr>
        <w:tc>
          <w:tcPr>
            <w:tcW w:w="1812" w:type="dxa"/>
            <w:tcBorders>
              <w:top w:val="nil"/>
              <w:bottom w:val="nil"/>
            </w:tcBorders>
          </w:tcPr>
          <w:p w14:paraId="42458DC5"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 nedjelja</w:t>
            </w:r>
          </w:p>
        </w:tc>
        <w:tc>
          <w:tcPr>
            <w:tcW w:w="7250" w:type="dxa"/>
            <w:gridSpan w:val="4"/>
            <w:tcBorders>
              <w:top w:val="nil"/>
              <w:bottom w:val="nil"/>
            </w:tcBorders>
          </w:tcPr>
          <w:p w14:paraId="015C9ABB"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 xml:space="preserve">Mjerenje i analiza učinaka poslovanja marine. Projekti zadatak: prijedlog novih usluga dodatne vrijednosti, razvoj poslovnog plana od strane preduzetnika. </w:t>
            </w:r>
          </w:p>
        </w:tc>
      </w:tr>
      <w:tr w:rsidR="00ED1DF4" w:rsidRPr="006803CC" w14:paraId="4E707441" w14:textId="77777777" w:rsidTr="00ED1DF4">
        <w:trPr>
          <w:trHeight w:val="232"/>
        </w:trPr>
        <w:tc>
          <w:tcPr>
            <w:tcW w:w="1812" w:type="dxa"/>
            <w:tcBorders>
              <w:top w:val="nil"/>
              <w:bottom w:val="nil"/>
            </w:tcBorders>
          </w:tcPr>
          <w:p w14:paraId="5C2BD124"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XI nedjelja</w:t>
            </w:r>
          </w:p>
        </w:tc>
        <w:tc>
          <w:tcPr>
            <w:tcW w:w="7250" w:type="dxa"/>
            <w:gridSpan w:val="4"/>
            <w:tcBorders>
              <w:top w:val="nil"/>
              <w:bottom w:val="nil"/>
            </w:tcBorders>
          </w:tcPr>
          <w:p w14:paraId="18033762"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Interakcija zaštite životne sredine i operativnog menadžmenta marine, Plava zastava.</w:t>
            </w:r>
          </w:p>
        </w:tc>
      </w:tr>
      <w:tr w:rsidR="00ED1DF4" w:rsidRPr="006803CC" w14:paraId="72976E02" w14:textId="77777777" w:rsidTr="00ED1DF4">
        <w:trPr>
          <w:trHeight w:val="232"/>
        </w:trPr>
        <w:tc>
          <w:tcPr>
            <w:tcW w:w="1812" w:type="dxa"/>
            <w:tcBorders>
              <w:top w:val="nil"/>
              <w:bottom w:val="nil"/>
            </w:tcBorders>
          </w:tcPr>
          <w:p w14:paraId="4B28D0A8"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XII nedjelja</w:t>
            </w:r>
          </w:p>
        </w:tc>
        <w:tc>
          <w:tcPr>
            <w:tcW w:w="7250" w:type="dxa"/>
            <w:gridSpan w:val="4"/>
            <w:tcBorders>
              <w:top w:val="nil"/>
              <w:bottom w:val="nil"/>
            </w:tcBorders>
          </w:tcPr>
          <w:p w14:paraId="77D99E36"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Nautički turizam u Sredozemlju.</w:t>
            </w:r>
          </w:p>
        </w:tc>
      </w:tr>
      <w:tr w:rsidR="00ED1DF4" w:rsidRPr="006803CC" w14:paraId="41A185CA" w14:textId="77777777" w:rsidTr="00ED1DF4">
        <w:trPr>
          <w:trHeight w:val="232"/>
        </w:trPr>
        <w:tc>
          <w:tcPr>
            <w:tcW w:w="1812" w:type="dxa"/>
            <w:tcBorders>
              <w:top w:val="nil"/>
              <w:bottom w:val="nil"/>
            </w:tcBorders>
          </w:tcPr>
          <w:p w14:paraId="36642E40"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XIII nedjelja</w:t>
            </w:r>
          </w:p>
        </w:tc>
        <w:tc>
          <w:tcPr>
            <w:tcW w:w="7250" w:type="dxa"/>
            <w:gridSpan w:val="4"/>
            <w:tcBorders>
              <w:top w:val="nil"/>
              <w:bottom w:val="nil"/>
            </w:tcBorders>
          </w:tcPr>
          <w:p w14:paraId="3C4F19E7"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 xml:space="preserve">Kontrola kao funkcija menadžmenta marina. </w:t>
            </w:r>
          </w:p>
        </w:tc>
      </w:tr>
      <w:tr w:rsidR="00ED1DF4" w:rsidRPr="006803CC" w14:paraId="3D796888" w14:textId="77777777" w:rsidTr="00ED1DF4">
        <w:trPr>
          <w:trHeight w:val="232"/>
        </w:trPr>
        <w:tc>
          <w:tcPr>
            <w:tcW w:w="1812" w:type="dxa"/>
            <w:tcBorders>
              <w:top w:val="nil"/>
              <w:bottom w:val="nil"/>
            </w:tcBorders>
          </w:tcPr>
          <w:p w14:paraId="6C966C2C"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XIV nedjelja</w:t>
            </w:r>
          </w:p>
        </w:tc>
        <w:tc>
          <w:tcPr>
            <w:tcW w:w="7250" w:type="dxa"/>
            <w:gridSpan w:val="4"/>
            <w:tcBorders>
              <w:top w:val="nil"/>
              <w:bottom w:val="nil"/>
            </w:tcBorders>
          </w:tcPr>
          <w:p w14:paraId="61C0D35C" w14:textId="77777777" w:rsidR="00ED1DF4" w:rsidRPr="006803CC" w:rsidRDefault="00ED1DF4" w:rsidP="00ED1DF4">
            <w:pPr>
              <w:spacing w:after="0"/>
              <w:jc w:val="both"/>
              <w:rPr>
                <w:rFonts w:ascii="Calibri" w:eastAsia="Calibri" w:hAnsi="Calibri" w:cs="Calibri"/>
                <w:sz w:val="18"/>
                <w:szCs w:val="18"/>
                <w:lang w:val="en-GB"/>
              </w:rPr>
            </w:pPr>
            <w:r w:rsidRPr="006803CC">
              <w:rPr>
                <w:rFonts w:ascii="Calibri" w:eastAsia="Calibri" w:hAnsi="Calibri" w:cs="Calibri"/>
                <w:sz w:val="18"/>
                <w:szCs w:val="18"/>
                <w:lang w:val="en-GB"/>
              </w:rPr>
              <w:t>Luke nautičkog turizma u Crnoj Gori.</w:t>
            </w:r>
          </w:p>
        </w:tc>
      </w:tr>
      <w:tr w:rsidR="00ED1DF4" w:rsidRPr="006803CC" w14:paraId="593798E6" w14:textId="77777777" w:rsidTr="00ED1DF4">
        <w:trPr>
          <w:trHeight w:val="232"/>
        </w:trPr>
        <w:tc>
          <w:tcPr>
            <w:tcW w:w="1812" w:type="dxa"/>
            <w:tcBorders>
              <w:top w:val="nil"/>
              <w:bottom w:val="nil"/>
            </w:tcBorders>
          </w:tcPr>
          <w:p w14:paraId="75AC09C3"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XV nedjelja</w:t>
            </w:r>
          </w:p>
        </w:tc>
        <w:tc>
          <w:tcPr>
            <w:tcW w:w="7250" w:type="dxa"/>
            <w:gridSpan w:val="4"/>
            <w:tcBorders>
              <w:top w:val="nil"/>
              <w:bottom w:val="nil"/>
            </w:tcBorders>
          </w:tcPr>
          <w:p w14:paraId="63FF6E4E" w14:textId="77777777" w:rsidR="00ED1DF4" w:rsidRPr="006803CC" w:rsidRDefault="00ED1DF4" w:rsidP="00ED1DF4">
            <w:pPr>
              <w:spacing w:after="0"/>
              <w:ind w:hanging="2"/>
              <w:jc w:val="both"/>
              <w:rPr>
                <w:rFonts w:ascii="Calibri" w:hAnsi="Calibri" w:cs="Calibri"/>
                <w:b/>
                <w:sz w:val="18"/>
                <w:szCs w:val="18"/>
                <w:lang w:val="en-GB"/>
              </w:rPr>
            </w:pPr>
            <w:r w:rsidRPr="006803CC">
              <w:rPr>
                <w:rFonts w:ascii="Calibri" w:eastAsia="Calibri" w:hAnsi="Calibri" w:cs="Calibri"/>
                <w:b/>
                <w:sz w:val="18"/>
                <w:szCs w:val="18"/>
                <w:lang w:val="en-GB"/>
              </w:rPr>
              <w:t>Test II</w:t>
            </w:r>
          </w:p>
        </w:tc>
      </w:tr>
      <w:tr w:rsidR="00ED1DF4" w:rsidRPr="006803CC" w14:paraId="71DC4764" w14:textId="77777777" w:rsidTr="00ED1DF4">
        <w:trPr>
          <w:trHeight w:val="232"/>
        </w:trPr>
        <w:tc>
          <w:tcPr>
            <w:tcW w:w="1812" w:type="dxa"/>
            <w:tcBorders>
              <w:top w:val="nil"/>
              <w:bottom w:val="nil"/>
            </w:tcBorders>
          </w:tcPr>
          <w:p w14:paraId="44F1A558"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XVI nedjelja</w:t>
            </w:r>
          </w:p>
        </w:tc>
        <w:tc>
          <w:tcPr>
            <w:tcW w:w="7250" w:type="dxa"/>
            <w:gridSpan w:val="4"/>
            <w:tcBorders>
              <w:top w:val="nil"/>
              <w:bottom w:val="nil"/>
            </w:tcBorders>
          </w:tcPr>
          <w:p w14:paraId="0560E921" w14:textId="77777777" w:rsidR="00ED1DF4" w:rsidRPr="006803CC" w:rsidRDefault="00ED1DF4" w:rsidP="00ED1DF4">
            <w:pPr>
              <w:spacing w:after="0"/>
              <w:ind w:hanging="2"/>
              <w:jc w:val="both"/>
              <w:rPr>
                <w:rFonts w:ascii="Calibri" w:hAnsi="Calibri" w:cs="Calibri"/>
                <w:b/>
                <w:sz w:val="18"/>
                <w:szCs w:val="18"/>
                <w:lang w:val="en-GB"/>
              </w:rPr>
            </w:pPr>
            <w:r w:rsidRPr="006803CC">
              <w:rPr>
                <w:rFonts w:ascii="Calibri" w:eastAsia="Calibri" w:hAnsi="Calibri" w:cs="Calibri"/>
                <w:b/>
                <w:sz w:val="18"/>
                <w:szCs w:val="18"/>
                <w:lang w:val="en-GB"/>
              </w:rPr>
              <w:t>Završni ispit</w:t>
            </w:r>
          </w:p>
        </w:tc>
      </w:tr>
      <w:tr w:rsidR="00ED1DF4" w:rsidRPr="006803CC" w14:paraId="1686AF7C" w14:textId="77777777" w:rsidTr="00ED1DF4">
        <w:trPr>
          <w:trHeight w:val="232"/>
        </w:trPr>
        <w:tc>
          <w:tcPr>
            <w:tcW w:w="1812" w:type="dxa"/>
            <w:tcBorders>
              <w:top w:val="nil"/>
              <w:bottom w:val="nil"/>
            </w:tcBorders>
          </w:tcPr>
          <w:p w14:paraId="2AABAE35"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Final nedjelja</w:t>
            </w:r>
          </w:p>
        </w:tc>
        <w:tc>
          <w:tcPr>
            <w:tcW w:w="7250" w:type="dxa"/>
            <w:gridSpan w:val="4"/>
            <w:tcBorders>
              <w:top w:val="nil"/>
              <w:bottom w:val="nil"/>
            </w:tcBorders>
          </w:tcPr>
          <w:p w14:paraId="1746E9DE" w14:textId="77777777" w:rsidR="00ED1DF4" w:rsidRPr="006803CC" w:rsidRDefault="00ED1DF4" w:rsidP="00ED1DF4">
            <w:pPr>
              <w:spacing w:after="0"/>
              <w:jc w:val="both"/>
              <w:rPr>
                <w:rFonts w:ascii="Calibri" w:hAnsi="Calibri" w:cs="Calibri"/>
                <w:sz w:val="18"/>
                <w:szCs w:val="18"/>
                <w:lang w:val="en-GB"/>
              </w:rPr>
            </w:pPr>
            <w:r w:rsidRPr="006803CC">
              <w:rPr>
                <w:rFonts w:ascii="Calibri" w:eastAsia="Calibri" w:hAnsi="Calibri" w:cs="Calibri"/>
                <w:sz w:val="18"/>
                <w:szCs w:val="18"/>
                <w:lang w:val="en-GB"/>
              </w:rPr>
              <w:t>Ovjera semestra i upis ocjena.</w:t>
            </w:r>
          </w:p>
        </w:tc>
      </w:tr>
      <w:tr w:rsidR="00ED1DF4" w:rsidRPr="006803CC" w14:paraId="1AF80EE8" w14:textId="77777777" w:rsidTr="00ED1DF4">
        <w:trPr>
          <w:trHeight w:val="232"/>
        </w:trPr>
        <w:tc>
          <w:tcPr>
            <w:tcW w:w="1812" w:type="dxa"/>
            <w:tcBorders>
              <w:top w:val="nil"/>
            </w:tcBorders>
          </w:tcPr>
          <w:p w14:paraId="4806E69D" w14:textId="77777777" w:rsidR="00ED1DF4" w:rsidRPr="006803CC" w:rsidRDefault="00ED1DF4" w:rsidP="00ED1DF4">
            <w:pPr>
              <w:spacing w:after="0"/>
              <w:rPr>
                <w:rFonts w:ascii="Calibri" w:hAnsi="Calibri" w:cs="Calibri"/>
                <w:i/>
                <w:sz w:val="18"/>
                <w:szCs w:val="18"/>
                <w:lang w:val="en-GB"/>
              </w:rPr>
            </w:pPr>
            <w:r w:rsidRPr="006803CC">
              <w:rPr>
                <w:rFonts w:ascii="Calibri" w:eastAsia="Calibri" w:hAnsi="Calibri" w:cs="Calibri"/>
                <w:i/>
                <w:sz w:val="18"/>
                <w:szCs w:val="18"/>
                <w:lang w:val="en-GB"/>
              </w:rPr>
              <w:t>XVIII-XXI nedjelja</w:t>
            </w:r>
          </w:p>
        </w:tc>
        <w:tc>
          <w:tcPr>
            <w:tcW w:w="7250" w:type="dxa"/>
            <w:gridSpan w:val="4"/>
            <w:tcBorders>
              <w:top w:val="nil"/>
              <w:bottom w:val="nil"/>
            </w:tcBorders>
          </w:tcPr>
          <w:p w14:paraId="4BC9E236" w14:textId="77777777" w:rsidR="00ED1DF4" w:rsidRPr="006803CC" w:rsidRDefault="00ED1DF4" w:rsidP="00ED1DF4">
            <w:pPr>
              <w:spacing w:after="0"/>
              <w:ind w:hanging="2"/>
              <w:jc w:val="both"/>
              <w:rPr>
                <w:rFonts w:ascii="Calibri" w:hAnsi="Calibri" w:cs="Calibri"/>
                <w:b/>
                <w:sz w:val="18"/>
                <w:szCs w:val="18"/>
                <w:lang w:val="en-GB"/>
              </w:rPr>
            </w:pPr>
            <w:r w:rsidRPr="006803CC">
              <w:rPr>
                <w:rFonts w:ascii="Calibri" w:eastAsia="Calibri" w:hAnsi="Calibri" w:cs="Calibri"/>
                <w:sz w:val="18"/>
                <w:szCs w:val="18"/>
                <w:lang w:val="en-GB"/>
              </w:rPr>
              <w:t>Dopunska nastava i popravni rok.</w:t>
            </w:r>
          </w:p>
        </w:tc>
      </w:tr>
      <w:tr w:rsidR="00ED1DF4" w:rsidRPr="006803CC" w14:paraId="48FCF3B5" w14:textId="77777777" w:rsidTr="00ED1DF4">
        <w:tc>
          <w:tcPr>
            <w:tcW w:w="9062" w:type="dxa"/>
            <w:gridSpan w:val="5"/>
          </w:tcPr>
          <w:p w14:paraId="3960933A" w14:textId="77777777" w:rsidR="00ED1DF4" w:rsidRPr="006803CC" w:rsidRDefault="00ED1DF4" w:rsidP="00ED1DF4">
            <w:pPr>
              <w:ind w:hanging="2"/>
              <w:rPr>
                <w:rFonts w:ascii="Calibri" w:hAnsi="Calibri" w:cs="Calibri"/>
                <w:b/>
                <w:sz w:val="20"/>
                <w:szCs w:val="20"/>
                <w:lang w:val="en-GB"/>
              </w:rPr>
            </w:pPr>
            <w:r w:rsidRPr="006803CC">
              <w:rPr>
                <w:rFonts w:ascii="Calibri" w:eastAsia="Calibri" w:hAnsi="Calibri" w:cs="Calibri"/>
                <w:b/>
                <w:sz w:val="20"/>
                <w:szCs w:val="20"/>
                <w:lang w:val="en-GB"/>
              </w:rPr>
              <w:t>OPTEREĆENJE STUDENATA PO PREDMETU</w:t>
            </w:r>
          </w:p>
        </w:tc>
      </w:tr>
      <w:tr w:rsidR="00ED1DF4" w:rsidRPr="006803CC" w14:paraId="1AA76E5F" w14:textId="77777777" w:rsidTr="00ED1DF4">
        <w:tc>
          <w:tcPr>
            <w:tcW w:w="3624" w:type="dxa"/>
            <w:gridSpan w:val="2"/>
          </w:tcPr>
          <w:p w14:paraId="2B1E4637" w14:textId="77777777" w:rsidR="00ED1DF4" w:rsidRPr="006803CC" w:rsidRDefault="00ED1DF4" w:rsidP="00ED1DF4">
            <w:pPr>
              <w:spacing w:after="0"/>
              <w:ind w:hanging="2"/>
              <w:jc w:val="center"/>
              <w:rPr>
                <w:rFonts w:ascii="Calibri" w:hAnsi="Calibri" w:cs="Calibri"/>
                <w:b/>
                <w:sz w:val="20"/>
                <w:szCs w:val="20"/>
                <w:u w:val="single"/>
                <w:lang w:val="en-GB"/>
              </w:rPr>
            </w:pPr>
            <w:r w:rsidRPr="006803CC">
              <w:rPr>
                <w:rFonts w:ascii="Calibri" w:eastAsia="Calibri" w:hAnsi="Calibri" w:cs="Calibri"/>
                <w:b/>
                <w:sz w:val="20"/>
                <w:szCs w:val="20"/>
                <w:u w:val="single"/>
                <w:lang w:val="en-GB"/>
              </w:rPr>
              <w:t>Nedjeljno</w:t>
            </w:r>
          </w:p>
          <w:p w14:paraId="43786F31" w14:textId="77777777" w:rsidR="00ED1DF4" w:rsidRPr="006803CC" w:rsidRDefault="00ED1DF4" w:rsidP="00ED1DF4">
            <w:pPr>
              <w:spacing w:after="0"/>
              <w:ind w:hanging="2"/>
              <w:jc w:val="center"/>
              <w:rPr>
                <w:rFonts w:ascii="Calibri" w:hAnsi="Calibri" w:cs="Calibri"/>
                <w:b/>
                <w:sz w:val="18"/>
                <w:szCs w:val="18"/>
                <w:u w:val="single"/>
                <w:lang w:val="en-GB"/>
              </w:rPr>
            </w:pPr>
          </w:p>
          <w:p w14:paraId="7E4E8204" w14:textId="77777777" w:rsidR="00ED1DF4" w:rsidRPr="006803CC" w:rsidRDefault="00ED1DF4" w:rsidP="00ED1DF4">
            <w:pPr>
              <w:spacing w:after="0"/>
              <w:ind w:hanging="2"/>
              <w:jc w:val="both"/>
              <w:rPr>
                <w:rFonts w:ascii="Calibri" w:hAnsi="Calibri" w:cs="Calibri"/>
                <w:b/>
                <w:sz w:val="18"/>
                <w:szCs w:val="18"/>
                <w:lang w:val="en-GB"/>
              </w:rPr>
            </w:pPr>
            <w:r w:rsidRPr="006803CC">
              <w:rPr>
                <w:rFonts w:ascii="Calibri" w:eastAsia="Calibri" w:hAnsi="Calibri" w:cs="Calibri"/>
                <w:b/>
                <w:sz w:val="18"/>
                <w:szCs w:val="18"/>
                <w:lang w:val="en-GB"/>
              </w:rPr>
              <w:t>5 kredita x 40/30 = 6 sati + 40 minuta</w:t>
            </w:r>
          </w:p>
          <w:p w14:paraId="24DEBDC7" w14:textId="77777777" w:rsidR="00ED1DF4" w:rsidRPr="006803CC" w:rsidRDefault="00ED1DF4" w:rsidP="00ED1DF4">
            <w:pPr>
              <w:spacing w:after="0"/>
              <w:ind w:hanging="2"/>
              <w:jc w:val="both"/>
              <w:rPr>
                <w:rFonts w:ascii="Calibri" w:hAnsi="Calibri" w:cs="Calibri"/>
                <w:b/>
                <w:sz w:val="18"/>
                <w:szCs w:val="18"/>
                <w:lang w:val="en-GB"/>
              </w:rPr>
            </w:pPr>
          </w:p>
          <w:p w14:paraId="10234B8B" w14:textId="77777777" w:rsidR="00ED1DF4" w:rsidRPr="006803CC" w:rsidRDefault="00ED1DF4" w:rsidP="00ED1DF4">
            <w:pPr>
              <w:spacing w:after="0"/>
              <w:ind w:hanging="2"/>
              <w:jc w:val="both"/>
              <w:rPr>
                <w:rFonts w:ascii="Calibri" w:hAnsi="Calibri" w:cs="Calibri"/>
                <w:b/>
                <w:sz w:val="18"/>
                <w:szCs w:val="18"/>
                <w:lang w:val="en-GB"/>
              </w:rPr>
            </w:pPr>
            <w:r w:rsidRPr="006803CC">
              <w:rPr>
                <w:rFonts w:ascii="Calibri" w:eastAsia="Calibri" w:hAnsi="Calibri" w:cs="Calibri"/>
                <w:b/>
                <w:sz w:val="18"/>
                <w:szCs w:val="18"/>
                <w:lang w:val="en-GB"/>
              </w:rPr>
              <w:t xml:space="preserve">Struktura: </w:t>
            </w:r>
          </w:p>
          <w:p w14:paraId="3515DB94"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
                <w:sz w:val="18"/>
                <w:szCs w:val="18"/>
                <w:lang w:val="en-GB"/>
              </w:rPr>
              <w:t>2</w:t>
            </w:r>
            <w:r w:rsidRPr="006803CC">
              <w:rPr>
                <w:rFonts w:ascii="Calibri" w:eastAsia="Calibri" w:hAnsi="Calibri" w:cs="Calibri"/>
                <w:sz w:val="18"/>
                <w:szCs w:val="18"/>
                <w:lang w:val="en-GB"/>
              </w:rPr>
              <w:t xml:space="preserve"> sata predavanja</w:t>
            </w:r>
          </w:p>
          <w:p w14:paraId="22958C91"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
                <w:sz w:val="18"/>
                <w:szCs w:val="18"/>
                <w:lang w:val="en-GB"/>
              </w:rPr>
              <w:t>2</w:t>
            </w:r>
            <w:r w:rsidRPr="006803CC">
              <w:rPr>
                <w:rFonts w:ascii="Calibri" w:eastAsia="Calibri" w:hAnsi="Calibri" w:cs="Calibri"/>
                <w:sz w:val="18"/>
                <w:szCs w:val="18"/>
                <w:lang w:val="en-GB"/>
              </w:rPr>
              <w:t xml:space="preserve"> sata vježbi</w:t>
            </w:r>
          </w:p>
          <w:p w14:paraId="5E3E5B4F"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
                <w:sz w:val="18"/>
                <w:szCs w:val="18"/>
                <w:lang w:val="en-GB"/>
              </w:rPr>
              <w:t xml:space="preserve">0 </w:t>
            </w:r>
            <w:r w:rsidRPr="006803CC">
              <w:rPr>
                <w:rFonts w:ascii="Calibri" w:eastAsia="Calibri" w:hAnsi="Calibri" w:cs="Calibri"/>
                <w:sz w:val="18"/>
                <w:szCs w:val="18"/>
                <w:lang w:val="en-GB"/>
              </w:rPr>
              <w:t>sati praktičan rad</w:t>
            </w:r>
          </w:p>
          <w:p w14:paraId="1941CE3A" w14:textId="77777777" w:rsidR="00ED1DF4" w:rsidRPr="006803CC" w:rsidRDefault="00ED1DF4" w:rsidP="00ED1DF4">
            <w:pPr>
              <w:spacing w:after="0"/>
              <w:ind w:hanging="2"/>
              <w:rPr>
                <w:rFonts w:ascii="Calibri" w:hAnsi="Calibri" w:cs="Calibri"/>
                <w:b/>
                <w:sz w:val="20"/>
                <w:szCs w:val="20"/>
                <w:lang w:val="en-GB"/>
              </w:rPr>
            </w:pPr>
            <w:r w:rsidRPr="006803CC">
              <w:rPr>
                <w:rFonts w:ascii="Calibri" w:eastAsia="Calibri" w:hAnsi="Calibri" w:cs="Calibri"/>
                <w:b/>
                <w:sz w:val="18"/>
                <w:szCs w:val="18"/>
                <w:lang w:val="en-GB"/>
              </w:rPr>
              <w:t xml:space="preserve">2 </w:t>
            </w:r>
            <w:r w:rsidRPr="006803CC">
              <w:rPr>
                <w:rFonts w:ascii="Calibri" w:eastAsia="Calibri" w:hAnsi="Calibri" w:cs="Calibri"/>
                <w:sz w:val="18"/>
                <w:szCs w:val="18"/>
                <w:lang w:val="en-GB"/>
              </w:rPr>
              <w:t>sata</w:t>
            </w:r>
            <w:r w:rsidRPr="006803CC">
              <w:rPr>
                <w:rFonts w:ascii="Calibri" w:eastAsia="Calibri" w:hAnsi="Calibri" w:cs="Calibri"/>
                <w:b/>
                <w:sz w:val="18"/>
                <w:szCs w:val="18"/>
                <w:lang w:val="en-GB"/>
              </w:rPr>
              <w:t xml:space="preserve"> 40 </w:t>
            </w:r>
            <w:r w:rsidRPr="006803CC">
              <w:rPr>
                <w:rFonts w:ascii="Calibri" w:eastAsia="Calibri" w:hAnsi="Calibri" w:cs="Calibri"/>
                <w:sz w:val="18"/>
                <w:szCs w:val="18"/>
                <w:lang w:val="en-GB"/>
              </w:rPr>
              <w:t>minuta individualnog rada, uključujući konsultacije</w:t>
            </w:r>
          </w:p>
        </w:tc>
        <w:tc>
          <w:tcPr>
            <w:tcW w:w="5438" w:type="dxa"/>
            <w:gridSpan w:val="3"/>
          </w:tcPr>
          <w:p w14:paraId="0C914976" w14:textId="77777777" w:rsidR="00ED1DF4" w:rsidRPr="006803CC" w:rsidRDefault="00ED1DF4" w:rsidP="00ED1DF4">
            <w:pPr>
              <w:spacing w:after="0"/>
              <w:ind w:hanging="2"/>
              <w:jc w:val="center"/>
              <w:rPr>
                <w:rFonts w:ascii="Calibri" w:hAnsi="Calibri" w:cs="Calibri"/>
                <w:b/>
                <w:sz w:val="20"/>
                <w:szCs w:val="20"/>
                <w:u w:val="single"/>
                <w:lang w:val="en-GB"/>
              </w:rPr>
            </w:pPr>
            <w:r w:rsidRPr="006803CC">
              <w:rPr>
                <w:rFonts w:ascii="Calibri" w:eastAsia="Calibri" w:hAnsi="Calibri" w:cs="Calibri"/>
                <w:b/>
                <w:sz w:val="20"/>
                <w:szCs w:val="20"/>
                <w:u w:val="single"/>
                <w:lang w:val="en-GB"/>
              </w:rPr>
              <w:t>Tokom semestra</w:t>
            </w:r>
          </w:p>
          <w:p w14:paraId="3CBBE4CC" w14:textId="77777777" w:rsidR="00ED1DF4" w:rsidRPr="006803CC" w:rsidRDefault="00ED1DF4" w:rsidP="00ED1DF4">
            <w:pPr>
              <w:spacing w:after="0"/>
              <w:ind w:hanging="2"/>
              <w:jc w:val="both"/>
              <w:rPr>
                <w:rFonts w:ascii="Calibri" w:hAnsi="Calibri" w:cs="Calibri"/>
                <w:sz w:val="18"/>
                <w:szCs w:val="18"/>
                <w:lang w:val="en-GB"/>
              </w:rPr>
            </w:pPr>
          </w:p>
          <w:p w14:paraId="0F45310A"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
                <w:sz w:val="18"/>
                <w:szCs w:val="18"/>
                <w:lang w:val="en-GB"/>
              </w:rPr>
              <w:t>Nastava i završni ispit:</w:t>
            </w:r>
            <w:r w:rsidRPr="006803CC">
              <w:rPr>
                <w:rFonts w:ascii="Calibri" w:eastAsia="Calibri" w:hAnsi="Calibri" w:cs="Calibri"/>
                <w:sz w:val="18"/>
                <w:szCs w:val="18"/>
                <w:lang w:val="en-GB"/>
              </w:rPr>
              <w:t xml:space="preserve"> 6h + 40 min. x 16 = 106h + 40 minuta </w:t>
            </w:r>
          </w:p>
          <w:p w14:paraId="6C7718AF"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
                <w:sz w:val="18"/>
                <w:szCs w:val="18"/>
                <w:lang w:val="en-GB"/>
              </w:rPr>
              <w:t xml:space="preserve">Neophodna priprema prije početka semestra </w:t>
            </w:r>
            <w:r w:rsidRPr="006803CC">
              <w:rPr>
                <w:rFonts w:ascii="Calibri" w:eastAsia="Calibri" w:hAnsi="Calibri" w:cs="Calibri"/>
                <w:sz w:val="18"/>
                <w:szCs w:val="18"/>
                <w:lang w:val="en-GB"/>
              </w:rPr>
              <w:t xml:space="preserve">(admin., upis, ovjera): 6h + 40 min x 2 = 13h + 20min </w:t>
            </w:r>
          </w:p>
          <w:p w14:paraId="2FFAD96D"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
                <w:sz w:val="18"/>
                <w:szCs w:val="18"/>
                <w:lang w:val="en-GB"/>
              </w:rPr>
              <w:t>Ukupno opterećenje za predmet:</w:t>
            </w:r>
            <w:r w:rsidRPr="006803CC">
              <w:rPr>
                <w:rFonts w:ascii="Calibri" w:eastAsia="Calibri" w:hAnsi="Calibri" w:cs="Calibri"/>
                <w:sz w:val="18"/>
                <w:szCs w:val="18"/>
                <w:lang w:val="en-GB"/>
              </w:rPr>
              <w:t xml:space="preserve"> 5 x 30 = 150h</w:t>
            </w:r>
          </w:p>
          <w:p w14:paraId="4573FB25"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
                <w:sz w:val="18"/>
                <w:szCs w:val="18"/>
                <w:lang w:val="en-GB"/>
              </w:rPr>
              <w:t>Dopunski rad za pripremu ispita u popravnom ispitnom roku, uključujući i polaganje popravnog ispita:</w:t>
            </w:r>
            <w:r w:rsidRPr="006803CC">
              <w:rPr>
                <w:rFonts w:ascii="Calibri" w:eastAsia="Calibri" w:hAnsi="Calibri" w:cs="Calibri"/>
                <w:sz w:val="18"/>
                <w:szCs w:val="18"/>
                <w:lang w:val="en-GB"/>
              </w:rPr>
              <w:t xml:space="preserve"> 30h</w:t>
            </w:r>
          </w:p>
          <w:p w14:paraId="0D769E66"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b/>
                <w:sz w:val="18"/>
                <w:szCs w:val="18"/>
                <w:lang w:val="en-GB"/>
              </w:rPr>
              <w:t>Struktura opterećenja:</w:t>
            </w:r>
            <w:r w:rsidRPr="006803CC">
              <w:rPr>
                <w:rFonts w:ascii="Calibri" w:eastAsia="Calibri" w:hAnsi="Calibri" w:cs="Calibri"/>
                <w:sz w:val="18"/>
                <w:szCs w:val="18"/>
                <w:lang w:val="en-GB"/>
              </w:rPr>
              <w:t xml:space="preserve"> 106h + 40 min.(predavanja) + 13h + 20min + 30h (dopunski rad)</w:t>
            </w:r>
          </w:p>
        </w:tc>
      </w:tr>
      <w:tr w:rsidR="00ED1DF4" w:rsidRPr="006803CC" w14:paraId="11ECAC62" w14:textId="77777777" w:rsidTr="00ED1DF4">
        <w:trPr>
          <w:trHeight w:val="265"/>
        </w:trPr>
        <w:tc>
          <w:tcPr>
            <w:tcW w:w="9062" w:type="dxa"/>
            <w:gridSpan w:val="5"/>
            <w:vAlign w:val="center"/>
          </w:tcPr>
          <w:p w14:paraId="2441F8A6" w14:textId="77777777" w:rsidR="00ED1DF4" w:rsidRPr="006803CC" w:rsidRDefault="00ED1DF4" w:rsidP="00ED1DF4">
            <w:pPr>
              <w:ind w:hanging="2"/>
              <w:rPr>
                <w:rFonts w:ascii="Calibri" w:hAnsi="Calibri" w:cs="Calibri"/>
                <w:b/>
                <w:sz w:val="20"/>
                <w:szCs w:val="20"/>
                <w:lang w:val="en-GB"/>
              </w:rPr>
            </w:pPr>
            <w:r w:rsidRPr="006803CC">
              <w:rPr>
                <w:rFonts w:ascii="Calibri" w:eastAsia="Calibri" w:hAnsi="Calibri" w:cs="Calibri"/>
                <w:b/>
                <w:lang w:val="en-GB"/>
              </w:rPr>
              <w:t>Studenti su u obavezi da pohađaju nastavu, polažu testove i završni ispit.</w:t>
            </w:r>
          </w:p>
        </w:tc>
      </w:tr>
      <w:tr w:rsidR="00ED1DF4" w:rsidRPr="006803CC" w14:paraId="263B5821" w14:textId="77777777" w:rsidTr="00ED1DF4">
        <w:tc>
          <w:tcPr>
            <w:tcW w:w="9062" w:type="dxa"/>
            <w:gridSpan w:val="5"/>
          </w:tcPr>
          <w:p w14:paraId="3F9DE84B" w14:textId="77777777" w:rsidR="00ED1DF4" w:rsidRPr="006803CC" w:rsidRDefault="00ED1DF4" w:rsidP="00ED1DF4">
            <w:pPr>
              <w:spacing w:after="0"/>
              <w:ind w:hanging="2"/>
              <w:rPr>
                <w:rFonts w:ascii="Calibri" w:hAnsi="Calibri" w:cs="Calibri"/>
                <w:b/>
                <w:sz w:val="20"/>
                <w:szCs w:val="20"/>
                <w:lang w:val="en-GB"/>
              </w:rPr>
            </w:pPr>
            <w:r w:rsidRPr="006803CC">
              <w:rPr>
                <w:rFonts w:ascii="Calibri" w:eastAsia="Calibri" w:hAnsi="Calibri" w:cs="Calibri"/>
                <w:b/>
                <w:sz w:val="20"/>
                <w:szCs w:val="20"/>
                <w:lang w:val="en-GB"/>
              </w:rPr>
              <w:t>IMO PREPORUČENA LITERATURA:</w:t>
            </w:r>
          </w:p>
          <w:p w14:paraId="27E56408" w14:textId="77777777" w:rsidR="00ED1DF4" w:rsidRPr="006803CC" w:rsidRDefault="00ED1DF4" w:rsidP="00ED1DF4">
            <w:pPr>
              <w:spacing w:after="0"/>
              <w:ind w:hanging="2"/>
              <w:rPr>
                <w:rFonts w:ascii="Calibri" w:hAnsi="Calibri" w:cs="Calibri"/>
                <w:b/>
                <w:sz w:val="20"/>
                <w:szCs w:val="20"/>
                <w:lang w:val="en-GB"/>
              </w:rPr>
            </w:pPr>
            <w:r w:rsidRPr="006803CC">
              <w:rPr>
                <w:rFonts w:ascii="Calibri" w:eastAsia="Calibri" w:hAnsi="Calibri" w:cs="Calibri"/>
                <w:i/>
                <w:sz w:val="18"/>
                <w:szCs w:val="18"/>
                <w:lang w:val="en-GB"/>
              </w:rPr>
              <w:t>Nema preporučene literature za ovaj predmet.</w:t>
            </w:r>
          </w:p>
        </w:tc>
      </w:tr>
      <w:tr w:rsidR="00ED1DF4" w:rsidRPr="006803CC" w14:paraId="53235922" w14:textId="77777777" w:rsidTr="00ED1DF4">
        <w:tc>
          <w:tcPr>
            <w:tcW w:w="9062" w:type="dxa"/>
            <w:gridSpan w:val="5"/>
          </w:tcPr>
          <w:p w14:paraId="4DB0BFEE" w14:textId="77777777" w:rsidR="00ED1DF4" w:rsidRPr="006803CC" w:rsidRDefault="00ED1DF4" w:rsidP="00ED1DF4">
            <w:pPr>
              <w:ind w:hanging="2"/>
              <w:rPr>
                <w:rFonts w:ascii="Calibri" w:hAnsi="Calibri" w:cs="Calibri"/>
                <w:b/>
                <w:sz w:val="20"/>
                <w:szCs w:val="20"/>
                <w:lang w:val="en-GB"/>
              </w:rPr>
            </w:pPr>
            <w:r w:rsidRPr="006803CC">
              <w:rPr>
                <w:rFonts w:ascii="Calibri" w:eastAsia="Calibri" w:hAnsi="Calibri" w:cs="Calibri"/>
                <w:b/>
                <w:sz w:val="20"/>
                <w:szCs w:val="20"/>
                <w:lang w:val="en-GB"/>
              </w:rPr>
              <w:t xml:space="preserve">LITERATURA: </w:t>
            </w:r>
          </w:p>
          <w:p w14:paraId="10BFF46A" w14:textId="77777777" w:rsidR="00ED1DF4" w:rsidRPr="006803CC" w:rsidRDefault="00ED1DF4" w:rsidP="00B848A9">
            <w:pPr>
              <w:numPr>
                <w:ilvl w:val="0"/>
                <w:numId w:val="4"/>
              </w:numPr>
              <w:tabs>
                <w:tab w:val="left" w:pos="425"/>
                <w:tab w:val="left" w:pos="851"/>
              </w:tabs>
              <w:spacing w:before="60" w:after="0" w:line="240" w:lineRule="auto"/>
              <w:jc w:val="both"/>
              <w:rPr>
                <w:rFonts w:ascii="Calibri" w:eastAsia="Calibri" w:hAnsi="Calibri" w:cs="Calibri"/>
                <w:iCs/>
                <w:sz w:val="18"/>
                <w:szCs w:val="18"/>
              </w:rPr>
            </w:pPr>
            <w:r w:rsidRPr="006803CC">
              <w:rPr>
                <w:rFonts w:ascii="Calibri" w:eastAsia="Calibri" w:hAnsi="Calibri" w:cs="Calibri"/>
                <w:iCs/>
                <w:sz w:val="18"/>
                <w:szCs w:val="18"/>
              </w:rPr>
              <w:t>Dulčić, A.: Nautički turizam i upravljanje lukom nautičkog turizma, Ekonomski fakultet, Split, 2002</w:t>
            </w:r>
          </w:p>
          <w:p w14:paraId="2F105004" w14:textId="77777777" w:rsidR="00ED1DF4" w:rsidRPr="006803CC" w:rsidRDefault="00ED1DF4" w:rsidP="00B848A9">
            <w:pPr>
              <w:numPr>
                <w:ilvl w:val="0"/>
                <w:numId w:val="4"/>
              </w:numPr>
              <w:tabs>
                <w:tab w:val="left" w:pos="425"/>
                <w:tab w:val="left" w:pos="851"/>
              </w:tabs>
              <w:spacing w:after="0" w:line="240" w:lineRule="auto"/>
              <w:jc w:val="both"/>
              <w:rPr>
                <w:rFonts w:ascii="Calibri" w:eastAsia="Calibri" w:hAnsi="Calibri" w:cs="Calibri"/>
                <w:iCs/>
                <w:sz w:val="18"/>
                <w:szCs w:val="18"/>
              </w:rPr>
            </w:pPr>
            <w:r w:rsidRPr="006803CC">
              <w:rPr>
                <w:rFonts w:ascii="Calibri" w:eastAsia="Calibri" w:hAnsi="Calibri" w:cs="Calibri"/>
                <w:iCs/>
                <w:sz w:val="18"/>
                <w:szCs w:val="18"/>
              </w:rPr>
              <w:t xml:space="preserve">Šamanović, J.: Nautički turizam i menadžment marina. Visoka pomorska škola u Splitu. Split, 2002. </w:t>
            </w:r>
          </w:p>
          <w:p w14:paraId="1FDA6433" w14:textId="77777777" w:rsidR="00ED1DF4" w:rsidRPr="006803CC" w:rsidRDefault="00ED1DF4" w:rsidP="00B848A9">
            <w:pPr>
              <w:numPr>
                <w:ilvl w:val="0"/>
                <w:numId w:val="4"/>
              </w:numPr>
              <w:tabs>
                <w:tab w:val="left" w:pos="425"/>
                <w:tab w:val="left" w:pos="851"/>
              </w:tabs>
              <w:spacing w:after="0" w:line="240" w:lineRule="auto"/>
              <w:jc w:val="both"/>
              <w:rPr>
                <w:rFonts w:ascii="Calibri" w:eastAsia="Calibri" w:hAnsi="Calibri" w:cs="Calibri"/>
                <w:sz w:val="18"/>
                <w:szCs w:val="18"/>
              </w:rPr>
            </w:pPr>
            <w:r w:rsidRPr="006803CC">
              <w:rPr>
                <w:rFonts w:ascii="Calibri" w:eastAsia="Calibri" w:hAnsi="Calibri" w:cs="Calibri"/>
                <w:iCs/>
                <w:sz w:val="18"/>
                <w:szCs w:val="18"/>
              </w:rPr>
              <w:t>Luković, T., Šamanović, J., Menadžment i ekonomika nautičkog turizma, Hrvatski Hidrografski Institut, Split, 2007.</w:t>
            </w:r>
          </w:p>
          <w:p w14:paraId="1842BB97" w14:textId="77777777" w:rsidR="00ED1DF4" w:rsidRPr="006803CC" w:rsidRDefault="00ED1DF4" w:rsidP="00B848A9">
            <w:pPr>
              <w:numPr>
                <w:ilvl w:val="0"/>
                <w:numId w:val="4"/>
              </w:numPr>
              <w:pBdr>
                <w:top w:val="nil"/>
                <w:left w:val="nil"/>
                <w:bottom w:val="nil"/>
                <w:right w:val="nil"/>
                <w:between w:val="nil"/>
              </w:pBdr>
              <w:tabs>
                <w:tab w:val="left" w:pos="425"/>
                <w:tab w:val="left" w:pos="851"/>
              </w:tabs>
              <w:spacing w:after="0"/>
              <w:jc w:val="both"/>
              <w:rPr>
                <w:rFonts w:ascii="Calibri" w:hAnsi="Calibri" w:cs="Calibri"/>
                <w:sz w:val="18"/>
                <w:szCs w:val="18"/>
                <w:lang w:val="en-GB"/>
              </w:rPr>
            </w:pPr>
            <w:r w:rsidRPr="006803CC">
              <w:rPr>
                <w:rFonts w:ascii="Calibri" w:eastAsia="Calibri" w:hAnsi="Calibri" w:cs="Calibri"/>
                <w:iCs/>
                <w:sz w:val="18"/>
                <w:szCs w:val="18"/>
              </w:rPr>
              <w:t>Kovačević, Z.,  Tehnologija jahti i marina, PFK Kotor - PDF skripta.</w:t>
            </w:r>
          </w:p>
        </w:tc>
      </w:tr>
      <w:tr w:rsidR="00ED1DF4" w:rsidRPr="006803CC" w14:paraId="5D2E0C0C" w14:textId="77777777" w:rsidTr="00ED1DF4">
        <w:tc>
          <w:tcPr>
            <w:tcW w:w="9062" w:type="dxa"/>
            <w:gridSpan w:val="5"/>
          </w:tcPr>
          <w:p w14:paraId="0E1F5FEC" w14:textId="77777777" w:rsidR="00ED1DF4" w:rsidRPr="006803CC" w:rsidRDefault="00ED1DF4" w:rsidP="00ED1DF4">
            <w:pPr>
              <w:ind w:hanging="2"/>
              <w:rPr>
                <w:rFonts w:ascii="Calibri" w:hAnsi="Calibri" w:cs="Calibri"/>
                <w:b/>
                <w:sz w:val="20"/>
                <w:szCs w:val="20"/>
                <w:lang w:val="en-GB"/>
              </w:rPr>
            </w:pPr>
            <w:r w:rsidRPr="006803CC">
              <w:rPr>
                <w:rFonts w:ascii="Calibri" w:eastAsia="Calibri" w:hAnsi="Calibri" w:cs="Calibri"/>
                <w:b/>
                <w:sz w:val="20"/>
                <w:szCs w:val="20"/>
                <w:lang w:val="en-GB"/>
              </w:rPr>
              <w:t>OBLICI PROVJERE ZNANJA I OCJENJIVANJE:</w:t>
            </w:r>
          </w:p>
          <w:p w14:paraId="64AF89CB" w14:textId="77777777" w:rsidR="00ED1DF4" w:rsidRPr="006803CC" w:rsidRDefault="00ED1DF4" w:rsidP="00B848A9">
            <w:pPr>
              <w:numPr>
                <w:ilvl w:val="0"/>
                <w:numId w:val="5"/>
              </w:numPr>
              <w:tabs>
                <w:tab w:val="left" w:pos="425"/>
                <w:tab w:val="left" w:pos="851"/>
              </w:tabs>
              <w:spacing w:after="0"/>
              <w:ind w:left="0" w:hanging="2"/>
              <w:jc w:val="both"/>
              <w:rPr>
                <w:rFonts w:ascii="Calibri" w:hAnsi="Calibri" w:cs="Calibri"/>
                <w:sz w:val="18"/>
                <w:szCs w:val="18"/>
                <w:lang w:val="en-GB"/>
              </w:rPr>
            </w:pPr>
            <w:r w:rsidRPr="006803CC">
              <w:rPr>
                <w:rFonts w:ascii="Calibri" w:eastAsia="Calibri" w:hAnsi="Calibri" w:cs="Calibri"/>
                <w:sz w:val="18"/>
                <w:szCs w:val="18"/>
                <w:lang w:val="en-GB"/>
              </w:rPr>
              <w:t>Test I, od 0 do 10 poena;</w:t>
            </w:r>
          </w:p>
          <w:p w14:paraId="3D461F44" w14:textId="77777777" w:rsidR="00ED1DF4" w:rsidRPr="006803CC" w:rsidRDefault="00ED1DF4" w:rsidP="00B848A9">
            <w:pPr>
              <w:numPr>
                <w:ilvl w:val="0"/>
                <w:numId w:val="5"/>
              </w:numPr>
              <w:tabs>
                <w:tab w:val="left" w:pos="425"/>
                <w:tab w:val="left" w:pos="851"/>
              </w:tabs>
              <w:spacing w:after="0"/>
              <w:ind w:left="0" w:hanging="2"/>
              <w:jc w:val="both"/>
              <w:rPr>
                <w:rFonts w:ascii="Calibri" w:hAnsi="Calibri" w:cs="Calibri"/>
                <w:sz w:val="18"/>
                <w:szCs w:val="18"/>
                <w:lang w:val="en-GB"/>
              </w:rPr>
            </w:pPr>
            <w:r w:rsidRPr="006803CC">
              <w:rPr>
                <w:rFonts w:ascii="Calibri" w:eastAsia="Calibri" w:hAnsi="Calibri" w:cs="Calibri"/>
                <w:sz w:val="18"/>
                <w:szCs w:val="18"/>
                <w:lang w:val="en-GB"/>
              </w:rPr>
              <w:t>Test II, od 0 do 10 poena;</w:t>
            </w:r>
          </w:p>
          <w:p w14:paraId="462A4A78" w14:textId="77777777" w:rsidR="00ED1DF4" w:rsidRPr="006803CC" w:rsidRDefault="00ED1DF4" w:rsidP="00B848A9">
            <w:pPr>
              <w:numPr>
                <w:ilvl w:val="0"/>
                <w:numId w:val="5"/>
              </w:numPr>
              <w:tabs>
                <w:tab w:val="left" w:pos="425"/>
                <w:tab w:val="left" w:pos="851"/>
              </w:tabs>
              <w:spacing w:after="0"/>
              <w:ind w:left="0" w:hanging="2"/>
              <w:jc w:val="both"/>
              <w:rPr>
                <w:rFonts w:ascii="Calibri" w:hAnsi="Calibri" w:cs="Calibri"/>
                <w:sz w:val="18"/>
                <w:szCs w:val="18"/>
                <w:lang w:val="en-GB"/>
              </w:rPr>
            </w:pPr>
            <w:r w:rsidRPr="006803CC">
              <w:rPr>
                <w:rFonts w:ascii="Calibri" w:eastAsia="Calibri" w:hAnsi="Calibri" w:cs="Calibri"/>
                <w:sz w:val="18"/>
                <w:szCs w:val="18"/>
                <w:lang w:val="en-GB"/>
              </w:rPr>
              <w:t>Prisustvo, 0 do 10 poena;</w:t>
            </w:r>
          </w:p>
          <w:p w14:paraId="5F77C478" w14:textId="77777777" w:rsidR="00ED1DF4" w:rsidRPr="006803CC" w:rsidRDefault="00ED1DF4" w:rsidP="00B848A9">
            <w:pPr>
              <w:numPr>
                <w:ilvl w:val="0"/>
                <w:numId w:val="5"/>
              </w:numPr>
              <w:tabs>
                <w:tab w:val="left" w:pos="425"/>
                <w:tab w:val="left" w:pos="851"/>
              </w:tabs>
              <w:spacing w:after="0"/>
              <w:ind w:left="0" w:hanging="2"/>
              <w:jc w:val="both"/>
              <w:rPr>
                <w:rFonts w:ascii="Calibri" w:hAnsi="Calibri" w:cs="Calibri"/>
                <w:sz w:val="18"/>
                <w:szCs w:val="18"/>
                <w:lang w:val="en-GB"/>
              </w:rPr>
            </w:pPr>
            <w:r w:rsidRPr="006803CC">
              <w:rPr>
                <w:rFonts w:ascii="Calibri" w:eastAsia="Calibri" w:hAnsi="Calibri" w:cs="Calibri"/>
                <w:sz w:val="18"/>
                <w:szCs w:val="18"/>
                <w:lang w:val="en-GB"/>
              </w:rPr>
              <w:t>Seminarski rad sa prezentacijom, od 0 do 20 poena;</w:t>
            </w:r>
          </w:p>
          <w:p w14:paraId="10B9187F" w14:textId="77777777" w:rsidR="00ED1DF4" w:rsidRPr="006803CC" w:rsidRDefault="00ED1DF4" w:rsidP="00B848A9">
            <w:pPr>
              <w:numPr>
                <w:ilvl w:val="0"/>
                <w:numId w:val="5"/>
              </w:numPr>
              <w:tabs>
                <w:tab w:val="left" w:pos="425"/>
                <w:tab w:val="left" w:pos="851"/>
              </w:tabs>
              <w:spacing w:after="0"/>
              <w:ind w:left="0" w:hanging="2"/>
              <w:jc w:val="both"/>
              <w:rPr>
                <w:rFonts w:ascii="Calibri" w:hAnsi="Calibri" w:cs="Calibri"/>
                <w:sz w:val="18"/>
                <w:szCs w:val="18"/>
                <w:lang w:val="en-GB"/>
              </w:rPr>
            </w:pPr>
            <w:r w:rsidRPr="006803CC">
              <w:rPr>
                <w:rFonts w:ascii="Calibri" w:eastAsia="Calibri" w:hAnsi="Calibri" w:cs="Calibri"/>
                <w:sz w:val="18"/>
                <w:szCs w:val="18"/>
                <w:lang w:val="en-GB"/>
              </w:rPr>
              <w:t>Završni ispit, od 0 do 50 poena.</w:t>
            </w:r>
          </w:p>
          <w:p w14:paraId="27ED7F01" w14:textId="77777777" w:rsidR="00ED1DF4" w:rsidRPr="006803CC" w:rsidRDefault="00ED1DF4" w:rsidP="00ED1DF4">
            <w:pPr>
              <w:tabs>
                <w:tab w:val="left" w:pos="425"/>
                <w:tab w:val="left" w:pos="851"/>
              </w:tabs>
              <w:spacing w:after="0"/>
              <w:jc w:val="both"/>
              <w:rPr>
                <w:rFonts w:ascii="Calibri" w:hAnsi="Calibri" w:cs="Calibri"/>
                <w:sz w:val="18"/>
                <w:szCs w:val="18"/>
                <w:lang w:val="en-GB"/>
              </w:rPr>
            </w:pPr>
            <w:r w:rsidRPr="006803CC">
              <w:rPr>
                <w:rFonts w:ascii="Calibri" w:eastAsia="Calibri" w:hAnsi="Calibri" w:cs="Calibri"/>
                <w:sz w:val="18"/>
                <w:szCs w:val="18"/>
                <w:lang w:val="en-GB"/>
              </w:rPr>
              <w:t>Prelazna ocjena se dobija ako se kumulativno sakupi najmanje 50 poena.</w:t>
            </w:r>
          </w:p>
        </w:tc>
      </w:tr>
      <w:tr w:rsidR="00ED1DF4" w:rsidRPr="006803CC" w14:paraId="3BD9C47D" w14:textId="77777777" w:rsidTr="00ED1DF4">
        <w:tc>
          <w:tcPr>
            <w:tcW w:w="9062" w:type="dxa"/>
            <w:gridSpan w:val="5"/>
          </w:tcPr>
          <w:p w14:paraId="4A911B86" w14:textId="77777777" w:rsidR="00ED1DF4" w:rsidRPr="006803CC" w:rsidRDefault="00ED1DF4" w:rsidP="00ED1DF4">
            <w:pPr>
              <w:ind w:hanging="2"/>
              <w:rPr>
                <w:rFonts w:ascii="Calibri" w:hAnsi="Calibri" w:cs="Calibri"/>
                <w:b/>
                <w:sz w:val="20"/>
                <w:szCs w:val="20"/>
                <w:lang w:val="en-GB"/>
              </w:rPr>
            </w:pPr>
            <w:r w:rsidRPr="006803CC">
              <w:rPr>
                <w:rFonts w:ascii="Calibri" w:eastAsia="Calibri" w:hAnsi="Calibri" w:cs="Calibri"/>
                <w:b/>
                <w:sz w:val="20"/>
                <w:szCs w:val="20"/>
                <w:lang w:val="en-GB"/>
              </w:rPr>
              <w:t>POSEBNA NAPOMENA ZA PREDMET:</w:t>
            </w:r>
          </w:p>
        </w:tc>
      </w:tr>
      <w:tr w:rsidR="00ED1DF4" w:rsidRPr="006803CC" w14:paraId="40D5FA0E" w14:textId="77777777" w:rsidTr="00ED1DF4">
        <w:tc>
          <w:tcPr>
            <w:tcW w:w="9062" w:type="dxa"/>
            <w:gridSpan w:val="5"/>
          </w:tcPr>
          <w:p w14:paraId="2C53BCF6" w14:textId="77777777" w:rsidR="00ED1DF4" w:rsidRPr="006803CC" w:rsidRDefault="00ED1DF4" w:rsidP="00ED1DF4">
            <w:pPr>
              <w:ind w:right="171" w:hanging="2"/>
              <w:rPr>
                <w:rFonts w:ascii="Calibri" w:hAnsi="Calibri" w:cs="Calibri"/>
                <w:b/>
                <w:sz w:val="20"/>
                <w:szCs w:val="20"/>
                <w:lang w:val="en-GB"/>
              </w:rPr>
            </w:pPr>
            <w:r w:rsidRPr="006803CC">
              <w:rPr>
                <w:rFonts w:ascii="Calibri" w:eastAsia="Calibri" w:hAnsi="Calibri" w:cs="Calibri"/>
                <w:b/>
                <w:sz w:val="20"/>
                <w:szCs w:val="20"/>
                <w:lang w:val="en-GB"/>
              </w:rPr>
              <w:t xml:space="preserve">OČEKIVANI ISHODI UČENJA: </w:t>
            </w:r>
          </w:p>
          <w:p w14:paraId="23850322" w14:textId="77777777" w:rsidR="00ED1DF4" w:rsidRPr="006803CC" w:rsidRDefault="00ED1DF4" w:rsidP="00ED1DF4">
            <w:pPr>
              <w:spacing w:after="0"/>
              <w:ind w:hanging="2"/>
              <w:jc w:val="both"/>
              <w:rPr>
                <w:rFonts w:ascii="Calibri" w:hAnsi="Calibri" w:cs="Calibri"/>
                <w:sz w:val="18"/>
                <w:szCs w:val="18"/>
                <w:lang w:val="en-GB"/>
              </w:rPr>
            </w:pPr>
            <w:r w:rsidRPr="006803CC">
              <w:rPr>
                <w:rFonts w:ascii="Calibri" w:eastAsia="Calibri" w:hAnsi="Calibri" w:cs="Calibri"/>
                <w:sz w:val="18"/>
                <w:szCs w:val="18"/>
                <w:lang w:val="en-GB"/>
              </w:rPr>
              <w:t>Očekuje se da studenti nakon položenog ispita iz predmeta mogu da uporede nacionalne i međunarodne propise iz oblasti upravljanja jahtama; definisati tehnologije izgradnje i upravljanja jahti sa aspekta bezbijednosti i sigurnosti; argumentovati značaj jahti u okviru nautičkog turizma i njegove I&amp;E principe; definisati vrste marina kao i načine izgradnje marina; analiziraju tehničke zadatke upravljanja marinom i aspekte eksternih faktora na njihov rad; definisati domaće značajne marine i uporediti ih, te definisati njihov značaj na međunarodnom nivou.</w:t>
            </w:r>
          </w:p>
        </w:tc>
      </w:tr>
      <w:tr w:rsidR="00ED1DF4" w:rsidRPr="006803CC" w14:paraId="16B568AD" w14:textId="77777777" w:rsidTr="00ED1DF4">
        <w:tc>
          <w:tcPr>
            <w:tcW w:w="9062" w:type="dxa"/>
            <w:gridSpan w:val="5"/>
          </w:tcPr>
          <w:p w14:paraId="6BE6C898" w14:textId="77777777" w:rsidR="00ED1DF4" w:rsidRPr="006803CC" w:rsidRDefault="00ED1DF4" w:rsidP="00ED1DF4">
            <w:pPr>
              <w:ind w:right="171" w:hanging="2"/>
              <w:rPr>
                <w:rFonts w:ascii="Calibri" w:hAnsi="Calibri" w:cs="Calibri"/>
                <w:b/>
                <w:sz w:val="20"/>
                <w:szCs w:val="20"/>
                <w:lang w:val="en-GB"/>
              </w:rPr>
            </w:pPr>
            <w:r w:rsidRPr="006803CC">
              <w:rPr>
                <w:rFonts w:ascii="Calibri" w:eastAsia="Calibri" w:hAnsi="Calibri" w:cs="Calibri"/>
                <w:b/>
                <w:sz w:val="20"/>
                <w:szCs w:val="20"/>
                <w:lang w:val="en-GB"/>
              </w:rPr>
              <w:t xml:space="preserve">METODE PROCJENE KVALITETA ZA POSTIZANJE ŽELJENIH REZULTATA: </w:t>
            </w:r>
          </w:p>
          <w:p w14:paraId="0FAA6370" w14:textId="77777777" w:rsidR="00ED1DF4" w:rsidRPr="006803CC" w:rsidRDefault="00ED1DF4" w:rsidP="00ED1DF4">
            <w:pPr>
              <w:spacing w:after="0"/>
              <w:ind w:hanging="2"/>
              <w:jc w:val="both"/>
              <w:rPr>
                <w:rFonts w:ascii="Calibri" w:eastAsia="Calibri" w:hAnsi="Calibri" w:cs="Calibri"/>
                <w:sz w:val="18"/>
                <w:szCs w:val="18"/>
                <w:lang w:val="en-GB"/>
              </w:rPr>
            </w:pPr>
            <w:r w:rsidRPr="006803CC">
              <w:rPr>
                <w:rFonts w:ascii="Calibri" w:hAnsi="Calibri" w:cs="Calibri"/>
                <w:sz w:val="18"/>
                <w:szCs w:val="20"/>
                <w:lang w:val="en-GB"/>
              </w:rPr>
              <w:t>Kontrola od strane Univerziteta, Kontrola nastavnog procesa od strane Fakulteta, Spisak prisustva studenata, Analiza stepena prolaznosti (Sistem upravljanja kvalitetom u skladu sa ISO 9001).</w:t>
            </w:r>
          </w:p>
        </w:tc>
      </w:tr>
      <w:tr w:rsidR="00ED1DF4" w:rsidRPr="006803CC" w14:paraId="1F936F09" w14:textId="77777777" w:rsidTr="00ED1DF4">
        <w:tc>
          <w:tcPr>
            <w:tcW w:w="1812" w:type="dxa"/>
            <w:vAlign w:val="center"/>
          </w:tcPr>
          <w:p w14:paraId="487D7609" w14:textId="77777777" w:rsidR="00ED1DF4" w:rsidRPr="006803CC" w:rsidRDefault="00ED1DF4" w:rsidP="00ED1DF4">
            <w:pPr>
              <w:ind w:hanging="2"/>
              <w:rPr>
                <w:rFonts w:ascii="Calibri" w:hAnsi="Calibri" w:cs="Calibri"/>
                <w:b/>
                <w:sz w:val="18"/>
                <w:szCs w:val="18"/>
                <w:lang w:val="en-GB"/>
              </w:rPr>
            </w:pPr>
            <w:r w:rsidRPr="006803CC">
              <w:rPr>
                <w:rFonts w:ascii="Calibri" w:eastAsia="Calibri" w:hAnsi="Calibri" w:cs="Calibri"/>
                <w:b/>
                <w:sz w:val="18"/>
                <w:szCs w:val="18"/>
                <w:lang w:val="en-GB"/>
              </w:rPr>
              <w:t>PODATKE PRIPREMIO/LA:</w:t>
            </w:r>
          </w:p>
        </w:tc>
        <w:tc>
          <w:tcPr>
            <w:tcW w:w="7250" w:type="dxa"/>
            <w:gridSpan w:val="4"/>
            <w:vAlign w:val="center"/>
          </w:tcPr>
          <w:p w14:paraId="10261229" w14:textId="77777777" w:rsidR="00ED1DF4" w:rsidRPr="006803CC" w:rsidRDefault="00ED1DF4" w:rsidP="00ED1DF4">
            <w:pPr>
              <w:spacing w:after="0"/>
              <w:ind w:hanging="2"/>
              <w:rPr>
                <w:rFonts w:ascii="Calibri" w:hAnsi="Calibri" w:cs="Calibri"/>
                <w:sz w:val="18"/>
                <w:szCs w:val="18"/>
                <w:lang w:val="sr-Latn-ME"/>
              </w:rPr>
            </w:pPr>
            <w:r w:rsidRPr="006803CC">
              <w:rPr>
                <w:rFonts w:ascii="Calibri" w:eastAsia="Calibri" w:hAnsi="Calibri" w:cs="Calibri"/>
                <w:sz w:val="18"/>
                <w:szCs w:val="18"/>
                <w:lang w:val="en-GB"/>
              </w:rPr>
              <w:t>DR. ZORAN KOVA</w:t>
            </w:r>
            <w:r w:rsidRPr="006803CC">
              <w:rPr>
                <w:rFonts w:ascii="Calibri" w:eastAsia="Calibri" w:hAnsi="Calibri" w:cs="Calibri"/>
                <w:sz w:val="18"/>
                <w:szCs w:val="18"/>
                <w:lang w:val="sr-Latn-ME"/>
              </w:rPr>
              <w:t>ČEVIĆ</w:t>
            </w:r>
          </w:p>
        </w:tc>
      </w:tr>
      <w:tr w:rsidR="00ED1DF4" w:rsidRPr="006803CC" w14:paraId="4E9651DF" w14:textId="77777777" w:rsidTr="00ED1DF4">
        <w:tc>
          <w:tcPr>
            <w:tcW w:w="1812" w:type="dxa"/>
            <w:vAlign w:val="center"/>
          </w:tcPr>
          <w:p w14:paraId="76177253" w14:textId="77777777" w:rsidR="00ED1DF4" w:rsidRPr="006803CC" w:rsidRDefault="00ED1DF4" w:rsidP="00ED1DF4">
            <w:pPr>
              <w:ind w:hanging="2"/>
              <w:rPr>
                <w:rFonts w:ascii="Calibri" w:hAnsi="Calibri" w:cs="Calibri"/>
                <w:b/>
                <w:sz w:val="18"/>
                <w:szCs w:val="18"/>
                <w:lang w:val="en-GB"/>
              </w:rPr>
            </w:pPr>
            <w:r w:rsidRPr="006803CC">
              <w:rPr>
                <w:rFonts w:ascii="Calibri" w:eastAsia="Calibri" w:hAnsi="Calibri" w:cs="Calibri"/>
                <w:b/>
                <w:sz w:val="18"/>
                <w:szCs w:val="18"/>
                <w:lang w:val="en-GB"/>
              </w:rPr>
              <w:t>NAPOMENA:</w:t>
            </w:r>
          </w:p>
        </w:tc>
        <w:tc>
          <w:tcPr>
            <w:tcW w:w="7250" w:type="dxa"/>
            <w:gridSpan w:val="4"/>
            <w:vAlign w:val="center"/>
          </w:tcPr>
          <w:p w14:paraId="7C89D3FB" w14:textId="77777777" w:rsidR="00ED1DF4" w:rsidRPr="006803CC" w:rsidRDefault="00ED1DF4" w:rsidP="00ED1DF4">
            <w:pPr>
              <w:spacing w:after="0"/>
              <w:ind w:hanging="2"/>
              <w:rPr>
                <w:rFonts w:ascii="Calibri" w:hAnsi="Calibri" w:cs="Calibri"/>
                <w:sz w:val="20"/>
                <w:szCs w:val="20"/>
                <w:lang w:val="en-GB"/>
              </w:rPr>
            </w:pPr>
          </w:p>
        </w:tc>
      </w:tr>
    </w:tbl>
    <w:p w14:paraId="77CFC46E" w14:textId="77777777" w:rsidR="00ED1DF4" w:rsidRPr="006803CC" w:rsidRDefault="00ED1DF4" w:rsidP="00ED1DF4">
      <w:pPr>
        <w:jc w:val="both"/>
        <w:rPr>
          <w:b/>
          <w:lang w:val="en-GB"/>
        </w:rPr>
      </w:pPr>
    </w:p>
    <w:p w14:paraId="78AFA9CB" w14:textId="77777777" w:rsidR="00ED1DF4" w:rsidRPr="006803CC" w:rsidRDefault="00ED1DF4" w:rsidP="00ED1DF4"/>
    <w:p w14:paraId="08B69F8F" w14:textId="77777777" w:rsidR="00ED1DF4" w:rsidRPr="006803CC" w:rsidRDefault="00ED1DF4" w:rsidP="00ED1DF4">
      <w:pPr>
        <w:rPr>
          <w:lang w:val="en-GB"/>
        </w:rPr>
      </w:pPr>
    </w:p>
    <w:p w14:paraId="79D228D4" w14:textId="7E56AEE9" w:rsidR="00A33A75" w:rsidRPr="006803CC" w:rsidRDefault="00A33A75">
      <w:pPr>
        <w:rPr>
          <w:lang w:val="en-GB"/>
        </w:rPr>
      </w:pPr>
      <w:r w:rsidRPr="006803CC">
        <w:rPr>
          <w:lang w:val="en-GB"/>
        </w:rPr>
        <w:br w:type="page"/>
      </w:r>
    </w:p>
    <w:p w14:paraId="5E81263D" w14:textId="5F820A67" w:rsidR="00451DC8" w:rsidRPr="006803CC" w:rsidRDefault="00D17759" w:rsidP="00B848A9">
      <w:pPr>
        <w:pStyle w:val="Heading1"/>
        <w:numPr>
          <w:ilvl w:val="0"/>
          <w:numId w:val="13"/>
        </w:numPr>
        <w:spacing w:after="240"/>
        <w:ind w:left="357" w:hanging="357"/>
        <w:rPr>
          <w:b/>
          <w:color w:val="auto"/>
          <w:sz w:val="36"/>
          <w:lang w:val="en-GB"/>
        </w:rPr>
      </w:pPr>
      <w:bookmarkStart w:id="9" w:name="_Toc89269122"/>
      <w:r w:rsidRPr="006803CC">
        <w:rPr>
          <w:b/>
          <w:color w:val="auto"/>
          <w:sz w:val="36"/>
          <w:lang w:val="en-GB"/>
        </w:rPr>
        <w:t>Sigurnost i bezbijednost u pomorstvu</w:t>
      </w:r>
      <w:bookmarkEnd w:id="9"/>
      <w:r w:rsidRPr="006803CC">
        <w:rPr>
          <w:b/>
          <w:color w:val="auto"/>
          <w:sz w:val="36"/>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69"/>
        <w:gridCol w:w="1854"/>
        <w:gridCol w:w="1559"/>
        <w:gridCol w:w="2081"/>
        <w:gridCol w:w="1553"/>
      </w:tblGrid>
      <w:tr w:rsidR="006803CC" w:rsidRPr="006803CC" w14:paraId="2D557BB8" w14:textId="77777777" w:rsidTr="00E358EF">
        <w:trPr>
          <w:trHeight w:val="397"/>
          <w:jc w:val="center"/>
        </w:trPr>
        <w:tc>
          <w:tcPr>
            <w:tcW w:w="1969" w:type="dxa"/>
            <w:tcBorders>
              <w:bottom w:val="single" w:sz="4" w:space="0" w:color="auto"/>
            </w:tcBorders>
            <w:vAlign w:val="center"/>
          </w:tcPr>
          <w:p w14:paraId="3D3AC7DA" w14:textId="693ECC3D" w:rsidR="00380862"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Naziv predmeta</w:t>
            </w:r>
          </w:p>
        </w:tc>
        <w:tc>
          <w:tcPr>
            <w:tcW w:w="7047" w:type="dxa"/>
            <w:gridSpan w:val="4"/>
            <w:tcBorders>
              <w:bottom w:val="single" w:sz="4" w:space="0" w:color="auto"/>
            </w:tcBorders>
            <w:vAlign w:val="center"/>
          </w:tcPr>
          <w:p w14:paraId="1311CF96" w14:textId="77777777" w:rsidR="00380862" w:rsidRPr="006803CC" w:rsidRDefault="00380862"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bookmarkStart w:id="10" w:name="_Toc456626401"/>
            <w:bookmarkStart w:id="11" w:name="_Toc89197383"/>
            <w:bookmarkStart w:id="12" w:name="_Toc89203091"/>
            <w:r w:rsidRPr="006803CC">
              <w:rPr>
                <w:rFonts w:ascii="Calibri Light" w:eastAsia="Times New Roman" w:hAnsi="Calibri Light" w:cs="Times New Roman"/>
                <w:b/>
                <w:bCs/>
                <w:noProof/>
                <w:sz w:val="36"/>
                <w:lang w:val="en-GB" w:eastAsia="en-US"/>
              </w:rPr>
              <w:t>Sigurnost i bezbijednost u pomorstvu</w:t>
            </w:r>
            <w:bookmarkEnd w:id="10"/>
            <w:bookmarkEnd w:id="11"/>
            <w:bookmarkEnd w:id="12"/>
          </w:p>
        </w:tc>
      </w:tr>
      <w:tr w:rsidR="006803CC" w:rsidRPr="006803CC" w14:paraId="0B016180" w14:textId="77777777" w:rsidTr="00E358EF">
        <w:trPr>
          <w:trHeight w:val="397"/>
          <w:jc w:val="center"/>
        </w:trPr>
        <w:tc>
          <w:tcPr>
            <w:tcW w:w="1969" w:type="dxa"/>
            <w:tcBorders>
              <w:top w:val="single" w:sz="4" w:space="0" w:color="auto"/>
            </w:tcBorders>
            <w:vAlign w:val="center"/>
          </w:tcPr>
          <w:p w14:paraId="43780D99" w14:textId="59E43833" w:rsidR="00380862"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Šifra predmeta</w:t>
            </w:r>
          </w:p>
        </w:tc>
        <w:tc>
          <w:tcPr>
            <w:tcW w:w="1854" w:type="dxa"/>
            <w:tcBorders>
              <w:top w:val="single" w:sz="4" w:space="0" w:color="auto"/>
            </w:tcBorders>
            <w:vAlign w:val="center"/>
          </w:tcPr>
          <w:p w14:paraId="6FAE728F" w14:textId="2FF7F0CF" w:rsidR="00380862"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Status predmeta</w:t>
            </w:r>
          </w:p>
        </w:tc>
        <w:tc>
          <w:tcPr>
            <w:tcW w:w="1559" w:type="dxa"/>
            <w:tcBorders>
              <w:top w:val="single" w:sz="4" w:space="0" w:color="auto"/>
            </w:tcBorders>
            <w:vAlign w:val="center"/>
          </w:tcPr>
          <w:p w14:paraId="126DB8D6" w14:textId="3F368F5F" w:rsidR="00380862"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Semestar</w:t>
            </w:r>
          </w:p>
        </w:tc>
        <w:tc>
          <w:tcPr>
            <w:tcW w:w="2081" w:type="dxa"/>
            <w:tcBorders>
              <w:top w:val="single" w:sz="4" w:space="0" w:color="auto"/>
            </w:tcBorders>
            <w:vAlign w:val="center"/>
          </w:tcPr>
          <w:p w14:paraId="165897FA" w14:textId="36345DE5" w:rsidR="00380862"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Broj ECTS kredita</w:t>
            </w:r>
          </w:p>
        </w:tc>
        <w:tc>
          <w:tcPr>
            <w:tcW w:w="1553" w:type="dxa"/>
            <w:tcBorders>
              <w:top w:val="single" w:sz="4" w:space="0" w:color="auto"/>
            </w:tcBorders>
            <w:vAlign w:val="center"/>
          </w:tcPr>
          <w:p w14:paraId="5FCB0811" w14:textId="04C2316C" w:rsidR="00380862" w:rsidRPr="006803CC" w:rsidRDefault="00E358EF"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Fond časova</w:t>
            </w:r>
          </w:p>
        </w:tc>
      </w:tr>
      <w:tr w:rsidR="006803CC" w:rsidRPr="006803CC" w14:paraId="077E0ECD" w14:textId="77777777" w:rsidTr="00E358EF">
        <w:trPr>
          <w:trHeight w:val="551"/>
          <w:jc w:val="center"/>
        </w:trPr>
        <w:tc>
          <w:tcPr>
            <w:tcW w:w="1969" w:type="dxa"/>
            <w:vAlign w:val="center"/>
          </w:tcPr>
          <w:p w14:paraId="4F061F80" w14:textId="77777777" w:rsidR="00380862" w:rsidRPr="006803CC" w:rsidRDefault="00380862" w:rsidP="00ED1DF4">
            <w:pPr>
              <w:spacing w:after="0"/>
              <w:jc w:val="center"/>
              <w:rPr>
                <w:rFonts w:ascii="Calibri Light" w:hAnsi="Calibri Light"/>
                <w:sz w:val="28"/>
                <w:lang w:val="en-GB"/>
              </w:rPr>
            </w:pPr>
          </w:p>
        </w:tc>
        <w:tc>
          <w:tcPr>
            <w:tcW w:w="1854" w:type="dxa"/>
            <w:vAlign w:val="center"/>
          </w:tcPr>
          <w:p w14:paraId="38F34D96" w14:textId="77777777" w:rsidR="00380862" w:rsidRPr="006803CC" w:rsidRDefault="00380862" w:rsidP="00ED1DF4">
            <w:pPr>
              <w:spacing w:after="0"/>
              <w:jc w:val="center"/>
              <w:rPr>
                <w:rFonts w:cstheme="minorHAnsi"/>
                <w:b/>
                <w:sz w:val="24"/>
                <w:lang w:val="en-GB"/>
              </w:rPr>
            </w:pPr>
            <w:r w:rsidRPr="006803CC">
              <w:rPr>
                <w:rFonts w:cstheme="minorHAnsi"/>
                <w:b/>
                <w:sz w:val="24"/>
                <w:lang w:val="en-GB"/>
              </w:rPr>
              <w:t>Obavezni</w:t>
            </w:r>
          </w:p>
        </w:tc>
        <w:tc>
          <w:tcPr>
            <w:tcW w:w="1559" w:type="dxa"/>
            <w:vAlign w:val="center"/>
          </w:tcPr>
          <w:p w14:paraId="68F45665" w14:textId="77777777" w:rsidR="00380862" w:rsidRPr="006803CC" w:rsidRDefault="00380862" w:rsidP="00ED1DF4">
            <w:pPr>
              <w:spacing w:after="0"/>
              <w:jc w:val="center"/>
              <w:rPr>
                <w:rFonts w:cstheme="minorHAnsi"/>
                <w:b/>
                <w:sz w:val="24"/>
                <w:lang w:val="en-GB"/>
              </w:rPr>
            </w:pPr>
            <w:r w:rsidRPr="006803CC">
              <w:rPr>
                <w:rFonts w:cstheme="minorHAnsi"/>
                <w:b/>
                <w:sz w:val="24"/>
                <w:lang w:val="en-GB"/>
              </w:rPr>
              <w:t>III</w:t>
            </w:r>
          </w:p>
        </w:tc>
        <w:tc>
          <w:tcPr>
            <w:tcW w:w="2081" w:type="dxa"/>
            <w:vAlign w:val="center"/>
          </w:tcPr>
          <w:p w14:paraId="00A357E8" w14:textId="77777777" w:rsidR="00380862" w:rsidRPr="006803CC" w:rsidRDefault="00380862" w:rsidP="00ED1DF4">
            <w:pPr>
              <w:spacing w:after="0"/>
              <w:jc w:val="center"/>
              <w:rPr>
                <w:rFonts w:cstheme="minorHAnsi"/>
                <w:b/>
                <w:sz w:val="24"/>
                <w:lang w:val="en-GB"/>
              </w:rPr>
            </w:pPr>
            <w:r w:rsidRPr="006803CC">
              <w:rPr>
                <w:rFonts w:cstheme="minorHAnsi"/>
                <w:b/>
                <w:sz w:val="24"/>
                <w:lang w:val="en-GB"/>
              </w:rPr>
              <w:t>5</w:t>
            </w:r>
          </w:p>
        </w:tc>
        <w:tc>
          <w:tcPr>
            <w:tcW w:w="1553" w:type="dxa"/>
            <w:vAlign w:val="center"/>
          </w:tcPr>
          <w:p w14:paraId="15701263" w14:textId="77777777" w:rsidR="00380862" w:rsidRPr="006803CC" w:rsidRDefault="00380862" w:rsidP="00ED1DF4">
            <w:pPr>
              <w:spacing w:after="0"/>
              <w:jc w:val="center"/>
              <w:rPr>
                <w:rFonts w:cstheme="minorHAnsi"/>
                <w:b/>
                <w:sz w:val="24"/>
                <w:lang w:val="en-GB"/>
              </w:rPr>
            </w:pPr>
            <w:r w:rsidRPr="006803CC">
              <w:rPr>
                <w:rFonts w:cstheme="minorHAnsi"/>
                <w:b/>
                <w:sz w:val="24"/>
                <w:lang w:val="en-GB"/>
              </w:rPr>
              <w:t>2P+1V+0L</w:t>
            </w:r>
          </w:p>
        </w:tc>
      </w:tr>
      <w:tr w:rsidR="006803CC" w:rsidRPr="006803CC" w14:paraId="1FB3F674" w14:textId="77777777" w:rsidTr="00E358EF">
        <w:trPr>
          <w:jc w:val="center"/>
        </w:trPr>
        <w:tc>
          <w:tcPr>
            <w:tcW w:w="9016" w:type="dxa"/>
            <w:gridSpan w:val="5"/>
            <w:vAlign w:val="center"/>
          </w:tcPr>
          <w:p w14:paraId="0A0A7B3F" w14:textId="77777777" w:rsidR="00380862" w:rsidRPr="006803CC" w:rsidRDefault="00380862" w:rsidP="00ED1DF4">
            <w:pPr>
              <w:spacing w:after="0"/>
              <w:rPr>
                <w:rFonts w:ascii="Calibri Light" w:hAnsi="Calibri Light"/>
                <w:sz w:val="28"/>
                <w:lang w:val="en-GB"/>
              </w:rPr>
            </w:pPr>
            <w:r w:rsidRPr="006803CC">
              <w:rPr>
                <w:rFonts w:ascii="Calibri" w:hAnsi="Calibri"/>
                <w:b/>
                <w:sz w:val="18"/>
                <w:szCs w:val="20"/>
                <w:lang w:val="en-GB"/>
              </w:rPr>
              <w:t>STUDIJSKI PROGRAM ZA KOJI SE ORGANIZUJE:</w:t>
            </w:r>
          </w:p>
          <w:p w14:paraId="4F26D486" w14:textId="77777777" w:rsidR="00380862" w:rsidRPr="006803CC" w:rsidRDefault="00380862" w:rsidP="00ED1DF4">
            <w:pPr>
              <w:spacing w:after="0"/>
              <w:jc w:val="both"/>
              <w:rPr>
                <w:rFonts w:ascii="Calibri" w:hAnsi="Calibri"/>
                <w:sz w:val="28"/>
                <w:lang w:val="en-GB"/>
              </w:rPr>
            </w:pPr>
            <w:r w:rsidRPr="006803CC">
              <w:rPr>
                <w:rFonts w:ascii="Calibri" w:eastAsia="SimSun" w:hAnsi="Calibri" w:cs="Calibri"/>
                <w:sz w:val="18"/>
                <w:szCs w:val="18"/>
                <w:lang w:val="pl-PL" w:eastAsia="hr-HR"/>
              </w:rPr>
              <w:t>Osnovne akademske studije na Pomorskom fakultetu Kotor, studijski program Menadžment u pomorstvu i logistika, 3 godine (6 semestara), 180 ECTS kredita</w:t>
            </w:r>
          </w:p>
        </w:tc>
      </w:tr>
      <w:tr w:rsidR="006803CC" w:rsidRPr="006803CC" w14:paraId="5FCB1DE5" w14:textId="77777777" w:rsidTr="00E358EF">
        <w:trPr>
          <w:jc w:val="center"/>
        </w:trPr>
        <w:tc>
          <w:tcPr>
            <w:tcW w:w="9016" w:type="dxa"/>
            <w:gridSpan w:val="5"/>
            <w:vAlign w:val="center"/>
          </w:tcPr>
          <w:p w14:paraId="56029329" w14:textId="77777777" w:rsidR="00380862" w:rsidRPr="006803CC" w:rsidRDefault="00380862" w:rsidP="00ED1DF4">
            <w:pPr>
              <w:spacing w:after="0"/>
              <w:rPr>
                <w:rFonts w:ascii="Calibri" w:hAnsi="Calibri"/>
                <w:sz w:val="24"/>
                <w:szCs w:val="24"/>
                <w:lang w:val="en-GB"/>
              </w:rPr>
            </w:pPr>
            <w:r w:rsidRPr="006803CC">
              <w:rPr>
                <w:rFonts w:ascii="Calibri" w:hAnsi="Calibri"/>
                <w:b/>
                <w:sz w:val="18"/>
                <w:szCs w:val="20"/>
                <w:lang w:val="en-GB"/>
              </w:rPr>
              <w:t>USLOVLJENOST DRUGIM PREDMETIMA:</w:t>
            </w:r>
          </w:p>
          <w:p w14:paraId="3BD46FA0" w14:textId="77777777" w:rsidR="00380862" w:rsidRPr="006803CC" w:rsidRDefault="00380862" w:rsidP="00ED1DF4">
            <w:pPr>
              <w:spacing w:after="0"/>
              <w:rPr>
                <w:rFonts w:ascii="Calibri" w:hAnsi="Calibri"/>
                <w:sz w:val="18"/>
                <w:szCs w:val="18"/>
                <w:lang w:val="en-GB"/>
              </w:rPr>
            </w:pPr>
            <w:r w:rsidRPr="006803CC">
              <w:rPr>
                <w:rFonts w:ascii="Calibri" w:hAnsi="Calibri"/>
                <w:sz w:val="18"/>
                <w:szCs w:val="18"/>
                <w:lang w:val="en-GB"/>
              </w:rPr>
              <w:t>Nema posebnih uslova za upis i slušanje ovoga predmeta.</w:t>
            </w:r>
          </w:p>
        </w:tc>
      </w:tr>
      <w:tr w:rsidR="006803CC" w:rsidRPr="006803CC" w14:paraId="0E190DE5" w14:textId="77777777" w:rsidTr="00E358EF">
        <w:trPr>
          <w:jc w:val="center"/>
        </w:trPr>
        <w:tc>
          <w:tcPr>
            <w:tcW w:w="9016" w:type="dxa"/>
            <w:gridSpan w:val="5"/>
            <w:vAlign w:val="center"/>
          </w:tcPr>
          <w:p w14:paraId="0E46D30E" w14:textId="77777777" w:rsidR="00380862" w:rsidRPr="006803CC" w:rsidRDefault="00380862" w:rsidP="00ED1DF4">
            <w:pPr>
              <w:spacing w:after="0"/>
              <w:rPr>
                <w:rFonts w:ascii="Calibri" w:hAnsi="Calibri"/>
                <w:szCs w:val="24"/>
                <w:lang w:val="en-GB"/>
              </w:rPr>
            </w:pPr>
            <w:r w:rsidRPr="006803CC">
              <w:rPr>
                <w:rFonts w:ascii="Calibri" w:hAnsi="Calibri"/>
                <w:b/>
                <w:sz w:val="18"/>
                <w:szCs w:val="20"/>
                <w:lang w:val="en-GB"/>
              </w:rPr>
              <w:t>CILJ IZUČAVANJA PREDMETA:</w:t>
            </w:r>
          </w:p>
          <w:p w14:paraId="4E1B7309" w14:textId="77777777" w:rsidR="00380862" w:rsidRPr="006803CC" w:rsidRDefault="00380862" w:rsidP="00ED1DF4">
            <w:pPr>
              <w:spacing w:after="0"/>
              <w:jc w:val="both"/>
              <w:rPr>
                <w:rFonts w:ascii="Calibri" w:hAnsi="Calibri"/>
                <w:sz w:val="18"/>
                <w:szCs w:val="18"/>
              </w:rPr>
            </w:pPr>
            <w:r w:rsidRPr="006803CC">
              <w:rPr>
                <w:rFonts w:ascii="Calibri" w:hAnsi="Calibri" w:cs="Calibri"/>
                <w:sz w:val="18"/>
                <w:szCs w:val="18"/>
                <w:lang w:val="pl-PL"/>
              </w:rPr>
              <w:t xml:space="preserve">Predmet ima za cilj da studentima obezbijedi znanja o osnovnim pojmovima u pomorstvu, specifičnostima pomorskih djelatnosti i </w:t>
            </w:r>
            <w:r w:rsidRPr="006803CC">
              <w:rPr>
                <w:rFonts w:ascii="Calibri" w:hAnsi="Calibri"/>
                <w:sz w:val="18"/>
                <w:szCs w:val="18"/>
                <w:lang w:val="pl-PL"/>
              </w:rPr>
              <w:t>savremenim trendovima</w:t>
            </w:r>
            <w:r w:rsidRPr="006803CC">
              <w:rPr>
                <w:rFonts w:ascii="Calibri" w:hAnsi="Calibri" w:cs="Calibri"/>
                <w:sz w:val="18"/>
                <w:szCs w:val="18"/>
                <w:lang w:val="pl-PL"/>
              </w:rPr>
              <w:t xml:space="preserve">, međunarodnoj pomorskoj regulativi naročito onoj koja se odnosi na aspekt </w:t>
            </w:r>
            <w:r w:rsidRPr="006803CC">
              <w:rPr>
                <w:rFonts w:ascii="Calibri" w:hAnsi="Calibri" w:cs="Calibri"/>
                <w:sz w:val="18"/>
                <w:szCs w:val="18"/>
              </w:rPr>
              <w:t>sigurnosti i bezbjednosti plovidbe</w:t>
            </w:r>
            <w:r w:rsidRPr="006803CC">
              <w:rPr>
                <w:rFonts w:ascii="Calibri" w:hAnsi="Calibri" w:cs="Calibri"/>
                <w:sz w:val="18"/>
                <w:szCs w:val="18"/>
                <w:lang w:val="pl-PL"/>
              </w:rPr>
              <w:t>.</w:t>
            </w:r>
          </w:p>
        </w:tc>
      </w:tr>
      <w:tr w:rsidR="006803CC" w:rsidRPr="006803CC" w14:paraId="3798CBFE" w14:textId="77777777" w:rsidTr="00E358EF">
        <w:trPr>
          <w:jc w:val="center"/>
        </w:trPr>
        <w:tc>
          <w:tcPr>
            <w:tcW w:w="9016" w:type="dxa"/>
            <w:gridSpan w:val="5"/>
            <w:vAlign w:val="center"/>
          </w:tcPr>
          <w:p w14:paraId="7236B3B3" w14:textId="77777777" w:rsidR="00380862" w:rsidRPr="006803CC" w:rsidRDefault="00380862" w:rsidP="00ED1DF4">
            <w:pPr>
              <w:spacing w:after="0"/>
              <w:rPr>
                <w:rFonts w:ascii="Calibri" w:hAnsi="Calibri"/>
                <w:b/>
                <w:sz w:val="18"/>
                <w:szCs w:val="20"/>
                <w:lang w:val="en-GB"/>
              </w:rPr>
            </w:pPr>
            <w:r w:rsidRPr="006803CC">
              <w:rPr>
                <w:rFonts w:ascii="Calibri" w:hAnsi="Calibri"/>
                <w:b/>
                <w:sz w:val="18"/>
                <w:szCs w:val="20"/>
                <w:lang w:val="en-GB"/>
              </w:rPr>
              <w:t xml:space="preserve">IME I PREZIME NASTAVNIKA I SARADNIKA: </w:t>
            </w:r>
            <w:r w:rsidRPr="006803CC">
              <w:rPr>
                <w:rFonts w:ascii="Calibri" w:hAnsi="Calibri"/>
                <w:sz w:val="18"/>
                <w:szCs w:val="20"/>
                <w:lang w:val="en-GB"/>
              </w:rPr>
              <w:t>Prof. dr Špiro Ivošević, mr Radmila Gagić</w:t>
            </w:r>
          </w:p>
        </w:tc>
      </w:tr>
      <w:tr w:rsidR="006803CC" w:rsidRPr="006803CC" w14:paraId="74EB7A1D" w14:textId="77777777" w:rsidTr="00E358EF">
        <w:trPr>
          <w:jc w:val="center"/>
        </w:trPr>
        <w:tc>
          <w:tcPr>
            <w:tcW w:w="9016" w:type="dxa"/>
            <w:gridSpan w:val="5"/>
            <w:vAlign w:val="center"/>
          </w:tcPr>
          <w:p w14:paraId="7BD6B3C0" w14:textId="77777777" w:rsidR="00380862" w:rsidRPr="006803CC" w:rsidRDefault="00380862" w:rsidP="00ED1DF4">
            <w:pPr>
              <w:spacing w:after="0"/>
              <w:rPr>
                <w:rFonts w:ascii="Calibri" w:hAnsi="Calibri"/>
                <w:b/>
                <w:sz w:val="18"/>
                <w:szCs w:val="20"/>
                <w:lang w:val="en-GB"/>
              </w:rPr>
            </w:pPr>
            <w:r w:rsidRPr="006803CC">
              <w:rPr>
                <w:rFonts w:ascii="Calibri" w:hAnsi="Calibri"/>
                <w:b/>
                <w:sz w:val="18"/>
                <w:szCs w:val="20"/>
                <w:lang w:val="en-GB"/>
              </w:rPr>
              <w:t>METOD NASTAVE I SAVLADAVANJA GRADIVA:</w:t>
            </w:r>
          </w:p>
          <w:p w14:paraId="76BABCD7" w14:textId="77777777" w:rsidR="00380862" w:rsidRPr="006803CC" w:rsidRDefault="00380862" w:rsidP="00ED1DF4">
            <w:pPr>
              <w:spacing w:after="0"/>
              <w:rPr>
                <w:rFonts w:ascii="Calibri" w:hAnsi="Calibri"/>
                <w:sz w:val="20"/>
                <w:szCs w:val="24"/>
                <w:lang w:val="sr-Latn-ME"/>
              </w:rPr>
            </w:pPr>
            <w:r w:rsidRPr="006803CC">
              <w:rPr>
                <w:rFonts w:ascii="Calibri" w:hAnsi="Calibri"/>
                <w:sz w:val="18"/>
                <w:szCs w:val="18"/>
                <w:lang w:val="en-GB"/>
              </w:rPr>
              <w:t>Predavanja, izrada seminarskog rada, konsultacije, kolokvijumi, završni ispit.</w:t>
            </w:r>
          </w:p>
        </w:tc>
      </w:tr>
      <w:tr w:rsidR="006803CC" w:rsidRPr="006803CC" w14:paraId="2FF960B8" w14:textId="77777777" w:rsidTr="00E358EF">
        <w:trPr>
          <w:jc w:val="center"/>
        </w:trPr>
        <w:tc>
          <w:tcPr>
            <w:tcW w:w="9016" w:type="dxa"/>
            <w:gridSpan w:val="5"/>
            <w:tcBorders>
              <w:bottom w:val="single" w:sz="4" w:space="0" w:color="auto"/>
            </w:tcBorders>
            <w:vAlign w:val="center"/>
          </w:tcPr>
          <w:p w14:paraId="08B8AE0A" w14:textId="77777777" w:rsidR="00380862" w:rsidRPr="006803CC" w:rsidRDefault="00380862" w:rsidP="00ED1DF4">
            <w:pPr>
              <w:spacing w:after="0"/>
              <w:rPr>
                <w:rFonts w:ascii="Calibri" w:hAnsi="Calibri"/>
                <w:b/>
                <w:sz w:val="18"/>
                <w:szCs w:val="20"/>
                <w:lang w:val="en-GB"/>
              </w:rPr>
            </w:pPr>
            <w:r w:rsidRPr="006803CC">
              <w:rPr>
                <w:rFonts w:ascii="Calibri" w:hAnsi="Calibri"/>
                <w:b/>
                <w:sz w:val="20"/>
                <w:szCs w:val="20"/>
                <w:lang w:val="en-GB"/>
              </w:rPr>
              <w:t>SADRŽAJ PREDMETA:</w:t>
            </w:r>
          </w:p>
        </w:tc>
      </w:tr>
      <w:tr w:rsidR="006803CC" w:rsidRPr="006803CC" w14:paraId="20DB1270" w14:textId="77777777" w:rsidTr="00E358EF">
        <w:trPr>
          <w:trHeight w:val="237"/>
          <w:jc w:val="center"/>
        </w:trPr>
        <w:tc>
          <w:tcPr>
            <w:tcW w:w="1969" w:type="dxa"/>
            <w:tcBorders>
              <w:bottom w:val="nil"/>
              <w:right w:val="single" w:sz="4" w:space="0" w:color="auto"/>
            </w:tcBorders>
            <w:vAlign w:val="center"/>
          </w:tcPr>
          <w:p w14:paraId="0D003755"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Pripremna nedjelja</w:t>
            </w:r>
          </w:p>
        </w:tc>
        <w:tc>
          <w:tcPr>
            <w:tcW w:w="7047" w:type="dxa"/>
            <w:gridSpan w:val="4"/>
            <w:tcBorders>
              <w:bottom w:val="nil"/>
            </w:tcBorders>
            <w:vAlign w:val="center"/>
          </w:tcPr>
          <w:p w14:paraId="5C576C1A" w14:textId="77777777" w:rsidR="00380862" w:rsidRPr="006803CC" w:rsidRDefault="00380862" w:rsidP="00ED1DF4">
            <w:pPr>
              <w:spacing w:after="0"/>
              <w:rPr>
                <w:rFonts w:ascii="Calibri" w:hAnsi="Calibri"/>
                <w:sz w:val="18"/>
                <w:szCs w:val="18"/>
                <w:lang w:val="en-GB"/>
              </w:rPr>
            </w:pPr>
            <w:r w:rsidRPr="006803CC">
              <w:rPr>
                <w:rFonts w:ascii="Calibri" w:hAnsi="Calibri"/>
                <w:sz w:val="18"/>
                <w:szCs w:val="18"/>
                <w:lang w:val="en-GB"/>
              </w:rPr>
              <w:t>Priprema i upis semestra</w:t>
            </w:r>
          </w:p>
        </w:tc>
      </w:tr>
      <w:tr w:rsidR="006803CC" w:rsidRPr="006803CC" w14:paraId="130CFAAF" w14:textId="77777777" w:rsidTr="00E358EF">
        <w:trPr>
          <w:trHeight w:val="231"/>
          <w:jc w:val="center"/>
        </w:trPr>
        <w:tc>
          <w:tcPr>
            <w:tcW w:w="1969" w:type="dxa"/>
            <w:tcBorders>
              <w:top w:val="nil"/>
              <w:bottom w:val="nil"/>
              <w:right w:val="single" w:sz="4" w:space="0" w:color="auto"/>
            </w:tcBorders>
            <w:vAlign w:val="center"/>
          </w:tcPr>
          <w:p w14:paraId="0F5F293C"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I nedjelja</w:t>
            </w:r>
          </w:p>
        </w:tc>
        <w:tc>
          <w:tcPr>
            <w:tcW w:w="7047" w:type="dxa"/>
            <w:gridSpan w:val="4"/>
            <w:tcBorders>
              <w:top w:val="nil"/>
              <w:bottom w:val="nil"/>
            </w:tcBorders>
          </w:tcPr>
          <w:p w14:paraId="50BD8E68" w14:textId="77777777" w:rsidR="00380862" w:rsidRPr="006803CC" w:rsidRDefault="00380862" w:rsidP="00ED1DF4">
            <w:pPr>
              <w:spacing w:after="0"/>
              <w:jc w:val="both"/>
              <w:rPr>
                <w:rFonts w:ascii="Calibri" w:hAnsi="Calibri" w:cs="Calibri"/>
                <w:sz w:val="18"/>
                <w:szCs w:val="18"/>
                <w:lang w:val="pl-PL"/>
              </w:rPr>
            </w:pPr>
            <w:r w:rsidRPr="006803CC">
              <w:rPr>
                <w:rFonts w:ascii="Calibri" w:hAnsi="Calibri" w:cs="Calibri"/>
                <w:sz w:val="18"/>
                <w:szCs w:val="18"/>
                <w:lang w:val="pl-PL"/>
              </w:rPr>
              <w:t xml:space="preserve">Osnovni pojmovi u pomorstvu. </w:t>
            </w:r>
            <w:r w:rsidRPr="006803CC">
              <w:rPr>
                <w:rFonts w:ascii="Calibri" w:hAnsi="Calibri"/>
                <w:sz w:val="18"/>
                <w:szCs w:val="18"/>
                <w:lang w:val="sr-Latn-CS"/>
              </w:rPr>
              <w:t>Istorijat pomorstva.</w:t>
            </w:r>
            <w:r w:rsidRPr="006803CC">
              <w:rPr>
                <w:rFonts w:ascii="Calibri" w:hAnsi="Calibri"/>
                <w:sz w:val="18"/>
                <w:szCs w:val="18"/>
                <w:lang w:val="pl-PL"/>
              </w:rPr>
              <w:t xml:space="preserve"> Privredni i ekonomski zna</w:t>
            </w:r>
            <w:r w:rsidRPr="006803CC">
              <w:rPr>
                <w:rFonts w:ascii="Calibri" w:hAnsi="Calibri"/>
                <w:sz w:val="18"/>
                <w:szCs w:val="18"/>
                <w:lang w:val="sr-Latn-CS"/>
              </w:rPr>
              <w:t xml:space="preserve">čaj pomorstva. </w:t>
            </w:r>
          </w:p>
        </w:tc>
      </w:tr>
      <w:tr w:rsidR="006803CC" w:rsidRPr="006803CC" w14:paraId="1659D22E" w14:textId="77777777" w:rsidTr="00E358EF">
        <w:trPr>
          <w:trHeight w:val="231"/>
          <w:jc w:val="center"/>
        </w:trPr>
        <w:tc>
          <w:tcPr>
            <w:tcW w:w="1969" w:type="dxa"/>
            <w:tcBorders>
              <w:top w:val="nil"/>
              <w:bottom w:val="nil"/>
              <w:right w:val="single" w:sz="4" w:space="0" w:color="auto"/>
            </w:tcBorders>
            <w:vAlign w:val="center"/>
          </w:tcPr>
          <w:p w14:paraId="73F9C950"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II nedjelja</w:t>
            </w:r>
          </w:p>
        </w:tc>
        <w:tc>
          <w:tcPr>
            <w:tcW w:w="7047" w:type="dxa"/>
            <w:gridSpan w:val="4"/>
            <w:tcBorders>
              <w:top w:val="nil"/>
              <w:bottom w:val="nil"/>
            </w:tcBorders>
          </w:tcPr>
          <w:p w14:paraId="50ACF5AD"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sz w:val="18"/>
                <w:szCs w:val="18"/>
              </w:rPr>
              <w:t xml:space="preserve">Pomorske privredne djelatnosti. </w:t>
            </w:r>
          </w:p>
        </w:tc>
      </w:tr>
      <w:tr w:rsidR="006803CC" w:rsidRPr="006803CC" w14:paraId="0DBB7E6E" w14:textId="77777777" w:rsidTr="00E358EF">
        <w:trPr>
          <w:trHeight w:val="231"/>
          <w:jc w:val="center"/>
        </w:trPr>
        <w:tc>
          <w:tcPr>
            <w:tcW w:w="1969" w:type="dxa"/>
            <w:tcBorders>
              <w:top w:val="nil"/>
              <w:bottom w:val="nil"/>
              <w:right w:val="single" w:sz="4" w:space="0" w:color="auto"/>
            </w:tcBorders>
            <w:vAlign w:val="center"/>
          </w:tcPr>
          <w:p w14:paraId="0EE0EA82"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III nedjelja</w:t>
            </w:r>
          </w:p>
        </w:tc>
        <w:tc>
          <w:tcPr>
            <w:tcW w:w="7047" w:type="dxa"/>
            <w:gridSpan w:val="4"/>
            <w:tcBorders>
              <w:top w:val="nil"/>
              <w:bottom w:val="nil"/>
            </w:tcBorders>
          </w:tcPr>
          <w:p w14:paraId="65912EC1"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sz w:val="18"/>
                <w:szCs w:val="18"/>
              </w:rPr>
              <w:t xml:space="preserve">Pomorske neprivredne djelatnosti. </w:t>
            </w:r>
          </w:p>
        </w:tc>
      </w:tr>
      <w:tr w:rsidR="006803CC" w:rsidRPr="006803CC" w14:paraId="1A9F9E36" w14:textId="77777777" w:rsidTr="00E358EF">
        <w:trPr>
          <w:trHeight w:val="231"/>
          <w:jc w:val="center"/>
        </w:trPr>
        <w:tc>
          <w:tcPr>
            <w:tcW w:w="1969" w:type="dxa"/>
            <w:tcBorders>
              <w:top w:val="nil"/>
              <w:bottom w:val="nil"/>
              <w:right w:val="single" w:sz="4" w:space="0" w:color="auto"/>
            </w:tcBorders>
            <w:vAlign w:val="center"/>
          </w:tcPr>
          <w:p w14:paraId="6CEDED0B"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IV nedelja</w:t>
            </w:r>
          </w:p>
        </w:tc>
        <w:tc>
          <w:tcPr>
            <w:tcW w:w="7047" w:type="dxa"/>
            <w:gridSpan w:val="4"/>
            <w:tcBorders>
              <w:top w:val="nil"/>
              <w:bottom w:val="nil"/>
            </w:tcBorders>
          </w:tcPr>
          <w:p w14:paraId="7EABA9D7"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sz w:val="18"/>
                <w:szCs w:val="18"/>
              </w:rPr>
              <w:t xml:space="preserve">Razvoj brodova i luka. </w:t>
            </w:r>
          </w:p>
        </w:tc>
      </w:tr>
      <w:tr w:rsidR="006803CC" w:rsidRPr="006803CC" w14:paraId="0028329F" w14:textId="77777777" w:rsidTr="00E358EF">
        <w:trPr>
          <w:trHeight w:val="231"/>
          <w:jc w:val="center"/>
        </w:trPr>
        <w:tc>
          <w:tcPr>
            <w:tcW w:w="1969" w:type="dxa"/>
            <w:tcBorders>
              <w:top w:val="nil"/>
              <w:bottom w:val="nil"/>
              <w:right w:val="single" w:sz="4" w:space="0" w:color="auto"/>
            </w:tcBorders>
            <w:vAlign w:val="center"/>
          </w:tcPr>
          <w:p w14:paraId="78852FE4"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V nedjelja</w:t>
            </w:r>
          </w:p>
        </w:tc>
        <w:tc>
          <w:tcPr>
            <w:tcW w:w="7047" w:type="dxa"/>
            <w:gridSpan w:val="4"/>
            <w:tcBorders>
              <w:top w:val="nil"/>
              <w:bottom w:val="nil"/>
            </w:tcBorders>
          </w:tcPr>
          <w:p w14:paraId="288B3976"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sz w:val="18"/>
                <w:szCs w:val="18"/>
              </w:rPr>
              <w:t xml:space="preserve">Vrste brodova.   </w:t>
            </w:r>
          </w:p>
        </w:tc>
      </w:tr>
      <w:tr w:rsidR="006803CC" w:rsidRPr="006803CC" w14:paraId="373C8883" w14:textId="77777777" w:rsidTr="00E358EF">
        <w:trPr>
          <w:trHeight w:val="231"/>
          <w:jc w:val="center"/>
        </w:trPr>
        <w:tc>
          <w:tcPr>
            <w:tcW w:w="1969" w:type="dxa"/>
            <w:tcBorders>
              <w:top w:val="nil"/>
              <w:bottom w:val="nil"/>
              <w:right w:val="single" w:sz="4" w:space="0" w:color="auto"/>
            </w:tcBorders>
            <w:vAlign w:val="center"/>
          </w:tcPr>
          <w:p w14:paraId="212AAD91"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VI nedjelja</w:t>
            </w:r>
          </w:p>
        </w:tc>
        <w:tc>
          <w:tcPr>
            <w:tcW w:w="7047" w:type="dxa"/>
            <w:gridSpan w:val="4"/>
            <w:tcBorders>
              <w:top w:val="nil"/>
              <w:bottom w:val="nil"/>
            </w:tcBorders>
          </w:tcPr>
          <w:p w14:paraId="7D51692B"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bCs/>
                <w:sz w:val="18"/>
                <w:szCs w:val="18"/>
              </w:rPr>
              <w:t>Vrste terminala i pristani</w:t>
            </w:r>
            <w:r w:rsidRPr="006803CC">
              <w:rPr>
                <w:rFonts w:ascii="Calibri" w:hAnsi="Calibri" w:cs="Calibri"/>
                <w:bCs/>
                <w:sz w:val="18"/>
                <w:szCs w:val="18"/>
                <w:lang w:val="sr-Latn-ME"/>
              </w:rPr>
              <w:t>šta.</w:t>
            </w:r>
            <w:r w:rsidRPr="006803CC">
              <w:rPr>
                <w:rFonts w:ascii="Calibri" w:hAnsi="Calibri" w:cs="Calibri"/>
                <w:bCs/>
                <w:sz w:val="18"/>
                <w:szCs w:val="18"/>
              </w:rPr>
              <w:t xml:space="preserve"> </w:t>
            </w:r>
          </w:p>
        </w:tc>
      </w:tr>
      <w:tr w:rsidR="006803CC" w:rsidRPr="006803CC" w14:paraId="7E2A2EFD" w14:textId="77777777" w:rsidTr="00E358EF">
        <w:trPr>
          <w:trHeight w:val="231"/>
          <w:jc w:val="center"/>
        </w:trPr>
        <w:tc>
          <w:tcPr>
            <w:tcW w:w="1969" w:type="dxa"/>
            <w:tcBorders>
              <w:top w:val="nil"/>
              <w:bottom w:val="nil"/>
              <w:right w:val="single" w:sz="4" w:space="0" w:color="auto"/>
            </w:tcBorders>
            <w:vAlign w:val="center"/>
          </w:tcPr>
          <w:p w14:paraId="284DE707"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VII nedjelja</w:t>
            </w:r>
          </w:p>
        </w:tc>
        <w:tc>
          <w:tcPr>
            <w:tcW w:w="7047" w:type="dxa"/>
            <w:gridSpan w:val="4"/>
            <w:tcBorders>
              <w:top w:val="nil"/>
              <w:bottom w:val="nil"/>
            </w:tcBorders>
          </w:tcPr>
          <w:p w14:paraId="4FA4BE6D" w14:textId="77777777" w:rsidR="00380862" w:rsidRPr="006803CC" w:rsidRDefault="00380862" w:rsidP="00ED1DF4">
            <w:pPr>
              <w:spacing w:after="0"/>
              <w:jc w:val="both"/>
              <w:rPr>
                <w:rFonts w:ascii="Calibri" w:hAnsi="Calibri"/>
                <w:b/>
                <w:sz w:val="18"/>
                <w:szCs w:val="18"/>
                <w:lang w:val="sr-Latn-CS"/>
              </w:rPr>
            </w:pPr>
            <w:r w:rsidRPr="006803CC">
              <w:rPr>
                <w:rFonts w:ascii="Calibri" w:hAnsi="Calibri" w:cs="Calibri"/>
                <w:b/>
                <w:bCs/>
                <w:sz w:val="18"/>
                <w:szCs w:val="18"/>
              </w:rPr>
              <w:t>I Kolokvijum.</w:t>
            </w:r>
          </w:p>
        </w:tc>
      </w:tr>
      <w:tr w:rsidR="006803CC" w:rsidRPr="006803CC" w14:paraId="766CD559" w14:textId="77777777" w:rsidTr="00E358EF">
        <w:trPr>
          <w:trHeight w:val="231"/>
          <w:jc w:val="center"/>
        </w:trPr>
        <w:tc>
          <w:tcPr>
            <w:tcW w:w="1969" w:type="dxa"/>
            <w:tcBorders>
              <w:top w:val="nil"/>
              <w:bottom w:val="nil"/>
              <w:right w:val="single" w:sz="4" w:space="0" w:color="auto"/>
            </w:tcBorders>
            <w:vAlign w:val="center"/>
          </w:tcPr>
          <w:p w14:paraId="3359A67C"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VIII nedjelja</w:t>
            </w:r>
          </w:p>
        </w:tc>
        <w:tc>
          <w:tcPr>
            <w:tcW w:w="7047" w:type="dxa"/>
            <w:gridSpan w:val="4"/>
            <w:tcBorders>
              <w:top w:val="nil"/>
              <w:bottom w:val="nil"/>
            </w:tcBorders>
          </w:tcPr>
          <w:p w14:paraId="11549F38" w14:textId="77777777" w:rsidR="00380862" w:rsidRPr="006803CC" w:rsidRDefault="00380862" w:rsidP="00ED1DF4">
            <w:pPr>
              <w:spacing w:after="0"/>
              <w:jc w:val="both"/>
              <w:rPr>
                <w:rFonts w:ascii="Calibri" w:hAnsi="Calibri" w:cs="Calibri"/>
                <w:sz w:val="18"/>
                <w:szCs w:val="18"/>
              </w:rPr>
            </w:pPr>
            <w:r w:rsidRPr="006803CC">
              <w:rPr>
                <w:rStyle w:val="t9002f82char1"/>
                <w:rFonts w:ascii="Calibri" w:hAnsi="Calibri"/>
                <w:lang w:val="pl-PL"/>
              </w:rPr>
              <w:t xml:space="preserve">Međunarodne pomorske organizacije i nacionalne pomorske vlasti. </w:t>
            </w:r>
          </w:p>
        </w:tc>
      </w:tr>
      <w:tr w:rsidR="006803CC" w:rsidRPr="006803CC" w14:paraId="739792C5" w14:textId="77777777" w:rsidTr="00E358EF">
        <w:trPr>
          <w:trHeight w:val="231"/>
          <w:jc w:val="center"/>
        </w:trPr>
        <w:tc>
          <w:tcPr>
            <w:tcW w:w="1969" w:type="dxa"/>
            <w:tcBorders>
              <w:top w:val="nil"/>
              <w:bottom w:val="nil"/>
              <w:right w:val="single" w:sz="4" w:space="0" w:color="auto"/>
            </w:tcBorders>
            <w:vAlign w:val="center"/>
          </w:tcPr>
          <w:p w14:paraId="4841A567"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IX nedjelja</w:t>
            </w:r>
          </w:p>
        </w:tc>
        <w:tc>
          <w:tcPr>
            <w:tcW w:w="7047" w:type="dxa"/>
            <w:gridSpan w:val="4"/>
            <w:tcBorders>
              <w:top w:val="nil"/>
              <w:bottom w:val="nil"/>
            </w:tcBorders>
          </w:tcPr>
          <w:p w14:paraId="197333D1" w14:textId="77777777" w:rsidR="00380862" w:rsidRPr="006803CC" w:rsidRDefault="00380862" w:rsidP="00ED1DF4">
            <w:pPr>
              <w:spacing w:after="0"/>
              <w:jc w:val="both"/>
              <w:rPr>
                <w:rFonts w:ascii="Calibri" w:hAnsi="Calibri" w:cs="Calibri"/>
                <w:sz w:val="18"/>
                <w:szCs w:val="18"/>
              </w:rPr>
            </w:pPr>
            <w:r w:rsidRPr="006803CC">
              <w:rPr>
                <w:rStyle w:val="t9002f82char1"/>
                <w:rFonts w:ascii="Calibri" w:hAnsi="Calibri"/>
                <w:lang w:val="pl-PL"/>
              </w:rPr>
              <w:t xml:space="preserve">Međunarodne pomorske konvencije.  SOLAS. MARPOL. </w:t>
            </w:r>
          </w:p>
        </w:tc>
      </w:tr>
      <w:tr w:rsidR="006803CC" w:rsidRPr="006803CC" w14:paraId="2311F2B8" w14:textId="77777777" w:rsidTr="00E358EF">
        <w:trPr>
          <w:trHeight w:val="231"/>
          <w:jc w:val="center"/>
        </w:trPr>
        <w:tc>
          <w:tcPr>
            <w:tcW w:w="1969" w:type="dxa"/>
            <w:tcBorders>
              <w:top w:val="nil"/>
              <w:bottom w:val="nil"/>
              <w:right w:val="single" w:sz="4" w:space="0" w:color="auto"/>
            </w:tcBorders>
            <w:vAlign w:val="center"/>
          </w:tcPr>
          <w:p w14:paraId="18E6721A"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X nedjelja</w:t>
            </w:r>
          </w:p>
        </w:tc>
        <w:tc>
          <w:tcPr>
            <w:tcW w:w="7047" w:type="dxa"/>
            <w:gridSpan w:val="4"/>
            <w:tcBorders>
              <w:top w:val="nil"/>
              <w:bottom w:val="nil"/>
            </w:tcBorders>
          </w:tcPr>
          <w:p w14:paraId="5BB3FD86"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sz w:val="18"/>
                <w:szCs w:val="18"/>
              </w:rPr>
              <w:t xml:space="preserve">Međunarodne pomorske konvencije. LOADLINE. MLC. </w:t>
            </w:r>
          </w:p>
        </w:tc>
      </w:tr>
      <w:tr w:rsidR="006803CC" w:rsidRPr="006803CC" w14:paraId="01BB12CF" w14:textId="77777777" w:rsidTr="00E358EF">
        <w:trPr>
          <w:trHeight w:val="231"/>
          <w:jc w:val="center"/>
        </w:trPr>
        <w:tc>
          <w:tcPr>
            <w:tcW w:w="1969" w:type="dxa"/>
            <w:tcBorders>
              <w:top w:val="nil"/>
              <w:bottom w:val="nil"/>
              <w:right w:val="single" w:sz="4" w:space="0" w:color="auto"/>
            </w:tcBorders>
            <w:vAlign w:val="center"/>
          </w:tcPr>
          <w:p w14:paraId="02994C0C"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XI nedjelja</w:t>
            </w:r>
          </w:p>
        </w:tc>
        <w:tc>
          <w:tcPr>
            <w:tcW w:w="7047" w:type="dxa"/>
            <w:gridSpan w:val="4"/>
            <w:tcBorders>
              <w:top w:val="nil"/>
              <w:bottom w:val="nil"/>
            </w:tcBorders>
          </w:tcPr>
          <w:p w14:paraId="4E071B9C"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sz w:val="18"/>
                <w:szCs w:val="18"/>
              </w:rPr>
              <w:t xml:space="preserve">Međunarodni pomorski kodeksi ISM i ISPS.  </w:t>
            </w:r>
          </w:p>
        </w:tc>
      </w:tr>
      <w:tr w:rsidR="006803CC" w:rsidRPr="006803CC" w14:paraId="50A3AFBB" w14:textId="77777777" w:rsidTr="00E358EF">
        <w:trPr>
          <w:trHeight w:val="231"/>
          <w:jc w:val="center"/>
        </w:trPr>
        <w:tc>
          <w:tcPr>
            <w:tcW w:w="1969" w:type="dxa"/>
            <w:tcBorders>
              <w:top w:val="nil"/>
              <w:bottom w:val="nil"/>
              <w:right w:val="single" w:sz="4" w:space="0" w:color="auto"/>
            </w:tcBorders>
            <w:vAlign w:val="center"/>
          </w:tcPr>
          <w:p w14:paraId="00CD3F3C"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XII nedjelja</w:t>
            </w:r>
          </w:p>
        </w:tc>
        <w:tc>
          <w:tcPr>
            <w:tcW w:w="7047" w:type="dxa"/>
            <w:gridSpan w:val="4"/>
            <w:tcBorders>
              <w:top w:val="nil"/>
              <w:bottom w:val="nil"/>
            </w:tcBorders>
          </w:tcPr>
          <w:p w14:paraId="5CFF7E78"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sz w:val="18"/>
                <w:szCs w:val="18"/>
              </w:rPr>
              <w:t xml:space="preserve">Luka dolaska.  </w:t>
            </w:r>
          </w:p>
        </w:tc>
      </w:tr>
      <w:tr w:rsidR="006803CC" w:rsidRPr="006803CC" w14:paraId="241CA195" w14:textId="77777777" w:rsidTr="00E358EF">
        <w:trPr>
          <w:trHeight w:val="231"/>
          <w:jc w:val="center"/>
        </w:trPr>
        <w:tc>
          <w:tcPr>
            <w:tcW w:w="1969" w:type="dxa"/>
            <w:tcBorders>
              <w:top w:val="nil"/>
              <w:bottom w:val="nil"/>
              <w:right w:val="single" w:sz="4" w:space="0" w:color="auto"/>
            </w:tcBorders>
            <w:vAlign w:val="center"/>
          </w:tcPr>
          <w:p w14:paraId="3299867B"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XIII nedjelja</w:t>
            </w:r>
          </w:p>
        </w:tc>
        <w:tc>
          <w:tcPr>
            <w:tcW w:w="7047" w:type="dxa"/>
            <w:gridSpan w:val="4"/>
            <w:tcBorders>
              <w:top w:val="nil"/>
              <w:bottom w:val="nil"/>
            </w:tcBorders>
          </w:tcPr>
          <w:p w14:paraId="46C8E597"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sz w:val="18"/>
                <w:szCs w:val="18"/>
              </w:rPr>
              <w:t xml:space="preserve">Brodske i lučke operacije. Vrijeme boravka broda u luci, poslovna strategija i finansijsko poslovanje luka. </w:t>
            </w:r>
          </w:p>
        </w:tc>
      </w:tr>
      <w:tr w:rsidR="006803CC" w:rsidRPr="006803CC" w14:paraId="0F575ADB" w14:textId="77777777" w:rsidTr="00E358EF">
        <w:trPr>
          <w:trHeight w:val="231"/>
          <w:jc w:val="center"/>
        </w:trPr>
        <w:tc>
          <w:tcPr>
            <w:tcW w:w="1969" w:type="dxa"/>
            <w:tcBorders>
              <w:top w:val="nil"/>
              <w:bottom w:val="nil"/>
              <w:right w:val="single" w:sz="4" w:space="0" w:color="auto"/>
            </w:tcBorders>
            <w:vAlign w:val="center"/>
          </w:tcPr>
          <w:p w14:paraId="796F8ECB"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XIV nedjelja</w:t>
            </w:r>
          </w:p>
        </w:tc>
        <w:tc>
          <w:tcPr>
            <w:tcW w:w="7047" w:type="dxa"/>
            <w:gridSpan w:val="4"/>
            <w:tcBorders>
              <w:top w:val="nil"/>
              <w:bottom w:val="nil"/>
            </w:tcBorders>
          </w:tcPr>
          <w:p w14:paraId="47C5EE64"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sz w:val="18"/>
                <w:szCs w:val="18"/>
              </w:rPr>
              <w:t xml:space="preserve">Sigurnosne i bezbjednosne operativne procedure. Politika rada, istraživanje tržišta i saradnja. </w:t>
            </w:r>
          </w:p>
        </w:tc>
      </w:tr>
      <w:tr w:rsidR="006803CC" w:rsidRPr="006803CC" w14:paraId="2841B82F" w14:textId="77777777" w:rsidTr="00E358EF">
        <w:trPr>
          <w:trHeight w:val="231"/>
          <w:jc w:val="center"/>
        </w:trPr>
        <w:tc>
          <w:tcPr>
            <w:tcW w:w="1969" w:type="dxa"/>
            <w:tcBorders>
              <w:top w:val="nil"/>
              <w:bottom w:val="nil"/>
              <w:right w:val="single" w:sz="4" w:space="0" w:color="auto"/>
            </w:tcBorders>
            <w:vAlign w:val="center"/>
          </w:tcPr>
          <w:p w14:paraId="254545F2" w14:textId="77777777" w:rsidR="00380862" w:rsidRPr="006803CC" w:rsidRDefault="00380862" w:rsidP="00ED1DF4">
            <w:pPr>
              <w:spacing w:after="0"/>
              <w:jc w:val="right"/>
              <w:rPr>
                <w:rFonts w:ascii="Calibri" w:hAnsi="Calibri"/>
                <w:i/>
                <w:sz w:val="18"/>
                <w:szCs w:val="20"/>
                <w:lang w:val="en-GB"/>
              </w:rPr>
            </w:pPr>
            <w:r w:rsidRPr="006803CC">
              <w:rPr>
                <w:rFonts w:ascii="Calibri" w:hAnsi="Calibri"/>
                <w:i/>
                <w:sz w:val="18"/>
                <w:szCs w:val="20"/>
                <w:lang w:val="en-GB"/>
              </w:rPr>
              <w:t>XV nedjelja</w:t>
            </w:r>
          </w:p>
        </w:tc>
        <w:tc>
          <w:tcPr>
            <w:tcW w:w="7047" w:type="dxa"/>
            <w:gridSpan w:val="4"/>
            <w:tcBorders>
              <w:top w:val="nil"/>
              <w:bottom w:val="nil"/>
            </w:tcBorders>
          </w:tcPr>
          <w:p w14:paraId="6D992C34" w14:textId="77777777" w:rsidR="00380862" w:rsidRPr="006803CC" w:rsidRDefault="00380862" w:rsidP="00ED1DF4">
            <w:pPr>
              <w:spacing w:after="0"/>
              <w:jc w:val="both"/>
              <w:rPr>
                <w:rFonts w:ascii="Calibri" w:hAnsi="Calibri" w:cs="Calibri"/>
                <w:sz w:val="18"/>
                <w:szCs w:val="18"/>
              </w:rPr>
            </w:pPr>
            <w:r w:rsidRPr="006803CC">
              <w:rPr>
                <w:rFonts w:ascii="Calibri" w:hAnsi="Calibri" w:cs="Calibri"/>
                <w:bCs/>
                <w:sz w:val="18"/>
                <w:szCs w:val="18"/>
              </w:rPr>
              <w:t xml:space="preserve">Lučke aktivnosti. </w:t>
            </w:r>
            <w:r w:rsidRPr="006803CC">
              <w:rPr>
                <w:rFonts w:ascii="Calibri" w:hAnsi="Calibri" w:cs="Calibri"/>
                <w:b/>
                <w:bCs/>
                <w:sz w:val="18"/>
                <w:szCs w:val="18"/>
              </w:rPr>
              <w:t>II Kolokvijum</w:t>
            </w:r>
          </w:p>
        </w:tc>
      </w:tr>
      <w:tr w:rsidR="006803CC" w:rsidRPr="006803CC" w14:paraId="2B7686DF" w14:textId="77777777" w:rsidTr="00E358EF">
        <w:trPr>
          <w:trHeight w:val="231"/>
          <w:jc w:val="center"/>
        </w:trPr>
        <w:tc>
          <w:tcPr>
            <w:tcW w:w="1969" w:type="dxa"/>
            <w:tcBorders>
              <w:top w:val="nil"/>
              <w:bottom w:val="nil"/>
              <w:right w:val="single" w:sz="4" w:space="0" w:color="auto"/>
            </w:tcBorders>
          </w:tcPr>
          <w:p w14:paraId="7C43AF20" w14:textId="77777777" w:rsidR="00380862" w:rsidRPr="006803CC" w:rsidRDefault="00380862" w:rsidP="00ED1DF4">
            <w:pPr>
              <w:spacing w:after="0"/>
              <w:jc w:val="right"/>
              <w:rPr>
                <w:rFonts w:ascii="Calibri" w:hAnsi="Calibri"/>
                <w:i/>
                <w:sz w:val="18"/>
                <w:szCs w:val="20"/>
                <w:lang w:val="en-GB"/>
              </w:rPr>
            </w:pPr>
            <w:r w:rsidRPr="006803CC">
              <w:rPr>
                <w:rFonts w:ascii="Calibri" w:hAnsi="Calibri" w:cs="Calibri"/>
                <w:i/>
                <w:iCs/>
                <w:sz w:val="18"/>
                <w:szCs w:val="18"/>
                <w:lang w:val="en-GB" w:eastAsia="nb-NO"/>
              </w:rPr>
              <w:t>XVI nedjelja</w:t>
            </w:r>
            <w:r w:rsidRPr="006803CC">
              <w:rPr>
                <w:rFonts w:ascii="Calibri" w:hAnsi="Calibri" w:cs="Calibri"/>
                <w:sz w:val="18"/>
                <w:szCs w:val="18"/>
                <w:lang w:val="en-GB" w:eastAsia="nb-NO"/>
              </w:rPr>
              <w:t> </w:t>
            </w:r>
          </w:p>
        </w:tc>
        <w:tc>
          <w:tcPr>
            <w:tcW w:w="7047" w:type="dxa"/>
            <w:gridSpan w:val="4"/>
            <w:tcBorders>
              <w:top w:val="nil"/>
              <w:bottom w:val="nil"/>
            </w:tcBorders>
          </w:tcPr>
          <w:p w14:paraId="4BA2467A" w14:textId="77777777" w:rsidR="00380862" w:rsidRPr="006803CC" w:rsidRDefault="00380862" w:rsidP="00ED1DF4">
            <w:pPr>
              <w:spacing w:after="0"/>
              <w:jc w:val="both"/>
              <w:rPr>
                <w:rFonts w:ascii="Calibri" w:hAnsi="Calibri" w:cs="Calibri"/>
                <w:bCs/>
                <w:sz w:val="18"/>
                <w:szCs w:val="18"/>
              </w:rPr>
            </w:pPr>
            <w:r w:rsidRPr="006803CC">
              <w:rPr>
                <w:rFonts w:ascii="Calibri" w:hAnsi="Calibri" w:cs="Calibri"/>
                <w:b/>
                <w:bCs/>
                <w:sz w:val="18"/>
                <w:szCs w:val="18"/>
                <w:lang w:val="en-GB" w:eastAsia="nb-NO"/>
              </w:rPr>
              <w:t>Završni ispit</w:t>
            </w:r>
            <w:r w:rsidRPr="006803CC">
              <w:rPr>
                <w:rFonts w:ascii="Calibri" w:hAnsi="Calibri" w:cs="Calibri"/>
                <w:sz w:val="18"/>
                <w:szCs w:val="18"/>
                <w:lang w:val="en-GB" w:eastAsia="nb-NO"/>
              </w:rPr>
              <w:t> </w:t>
            </w:r>
          </w:p>
        </w:tc>
      </w:tr>
      <w:tr w:rsidR="006803CC" w:rsidRPr="006803CC" w14:paraId="74F23B54" w14:textId="77777777" w:rsidTr="00E358EF">
        <w:trPr>
          <w:trHeight w:val="231"/>
          <w:jc w:val="center"/>
        </w:trPr>
        <w:tc>
          <w:tcPr>
            <w:tcW w:w="1969" w:type="dxa"/>
            <w:tcBorders>
              <w:top w:val="nil"/>
              <w:bottom w:val="nil"/>
              <w:right w:val="single" w:sz="4" w:space="0" w:color="auto"/>
            </w:tcBorders>
          </w:tcPr>
          <w:p w14:paraId="7D20D699" w14:textId="77777777" w:rsidR="00380862" w:rsidRPr="006803CC" w:rsidRDefault="00380862" w:rsidP="00ED1DF4">
            <w:pPr>
              <w:spacing w:after="0"/>
              <w:jc w:val="right"/>
              <w:rPr>
                <w:rFonts w:ascii="Calibri" w:hAnsi="Calibri"/>
                <w:i/>
                <w:sz w:val="18"/>
                <w:szCs w:val="20"/>
                <w:lang w:val="en-GB"/>
              </w:rPr>
            </w:pPr>
            <w:r w:rsidRPr="006803CC">
              <w:rPr>
                <w:rFonts w:ascii="Calibri" w:hAnsi="Calibri" w:cs="Calibri"/>
                <w:i/>
                <w:iCs/>
                <w:sz w:val="18"/>
                <w:szCs w:val="18"/>
                <w:lang w:val="en-GB" w:eastAsia="nb-NO"/>
              </w:rPr>
              <w:t>Nedjelja završnih ispita</w:t>
            </w:r>
            <w:r w:rsidRPr="006803CC">
              <w:rPr>
                <w:rFonts w:ascii="Calibri" w:hAnsi="Calibri" w:cs="Calibri"/>
                <w:sz w:val="18"/>
                <w:szCs w:val="18"/>
                <w:lang w:val="en-GB" w:eastAsia="nb-NO"/>
              </w:rPr>
              <w:t> </w:t>
            </w:r>
          </w:p>
        </w:tc>
        <w:tc>
          <w:tcPr>
            <w:tcW w:w="7047" w:type="dxa"/>
            <w:gridSpan w:val="4"/>
            <w:tcBorders>
              <w:top w:val="nil"/>
              <w:bottom w:val="nil"/>
            </w:tcBorders>
          </w:tcPr>
          <w:p w14:paraId="6FD5B79F" w14:textId="77777777" w:rsidR="00380862" w:rsidRPr="006803CC" w:rsidRDefault="00380862" w:rsidP="00ED1DF4">
            <w:pPr>
              <w:spacing w:after="0"/>
              <w:jc w:val="both"/>
              <w:rPr>
                <w:rFonts w:ascii="Calibri" w:hAnsi="Calibri" w:cs="Calibri"/>
                <w:bCs/>
                <w:sz w:val="18"/>
                <w:szCs w:val="18"/>
              </w:rPr>
            </w:pPr>
            <w:r w:rsidRPr="006803CC">
              <w:rPr>
                <w:rFonts w:ascii="Calibri" w:hAnsi="Calibri" w:cs="Calibri"/>
                <w:sz w:val="18"/>
                <w:szCs w:val="18"/>
                <w:lang w:val="en-GB" w:eastAsia="nb-NO"/>
              </w:rPr>
              <w:t>Verfikacija semestra i usvajanje ocjena </w:t>
            </w:r>
          </w:p>
        </w:tc>
      </w:tr>
      <w:tr w:rsidR="006803CC" w:rsidRPr="006803CC" w14:paraId="245DF310" w14:textId="77777777" w:rsidTr="00E358EF">
        <w:trPr>
          <w:trHeight w:val="231"/>
          <w:jc w:val="center"/>
        </w:trPr>
        <w:tc>
          <w:tcPr>
            <w:tcW w:w="1969" w:type="dxa"/>
            <w:tcBorders>
              <w:top w:val="nil"/>
              <w:bottom w:val="nil"/>
              <w:right w:val="single" w:sz="4" w:space="0" w:color="auto"/>
            </w:tcBorders>
          </w:tcPr>
          <w:p w14:paraId="0BDB0D5D" w14:textId="77777777" w:rsidR="00380862" w:rsidRPr="006803CC" w:rsidRDefault="00380862" w:rsidP="00ED1DF4">
            <w:pPr>
              <w:spacing w:after="0"/>
              <w:jc w:val="right"/>
              <w:rPr>
                <w:rFonts w:ascii="Calibri" w:hAnsi="Calibri"/>
                <w:i/>
                <w:sz w:val="18"/>
                <w:szCs w:val="20"/>
                <w:lang w:val="en-GB"/>
              </w:rPr>
            </w:pPr>
            <w:r w:rsidRPr="006803CC">
              <w:rPr>
                <w:rFonts w:ascii="Calibri" w:hAnsi="Calibri" w:cs="Calibri"/>
                <w:i/>
                <w:iCs/>
                <w:sz w:val="18"/>
                <w:szCs w:val="18"/>
                <w:lang w:val="en-GB" w:eastAsia="nb-NO"/>
              </w:rPr>
              <w:t>XVIII-XXI nedjelja</w:t>
            </w:r>
            <w:r w:rsidRPr="006803CC">
              <w:rPr>
                <w:rFonts w:ascii="Calibri" w:hAnsi="Calibri" w:cs="Calibri"/>
                <w:sz w:val="18"/>
                <w:szCs w:val="18"/>
                <w:lang w:val="en-GB" w:eastAsia="nb-NO"/>
              </w:rPr>
              <w:t> </w:t>
            </w:r>
          </w:p>
        </w:tc>
        <w:tc>
          <w:tcPr>
            <w:tcW w:w="7047" w:type="dxa"/>
            <w:gridSpan w:val="4"/>
            <w:tcBorders>
              <w:top w:val="nil"/>
              <w:bottom w:val="nil"/>
            </w:tcBorders>
          </w:tcPr>
          <w:p w14:paraId="6D9C6866" w14:textId="77777777" w:rsidR="00380862" w:rsidRPr="006803CC" w:rsidRDefault="00380862" w:rsidP="00ED1DF4">
            <w:pPr>
              <w:spacing w:after="0"/>
              <w:rPr>
                <w:rFonts w:ascii="Calibri" w:hAnsi="Calibri"/>
                <w:i/>
                <w:sz w:val="18"/>
                <w:szCs w:val="20"/>
                <w:lang w:val="en-GB"/>
              </w:rPr>
            </w:pPr>
            <w:r w:rsidRPr="006803CC">
              <w:rPr>
                <w:rFonts w:ascii="Calibri" w:hAnsi="Calibri" w:cs="Calibri"/>
                <w:sz w:val="18"/>
                <w:szCs w:val="18"/>
                <w:lang w:val="en-GB" w:eastAsia="nb-NO"/>
              </w:rPr>
              <w:t>Dodatne konsultacije i popravni završni ispiti </w:t>
            </w:r>
          </w:p>
        </w:tc>
      </w:tr>
      <w:tr w:rsidR="006803CC" w:rsidRPr="006803CC" w14:paraId="67D321C1" w14:textId="77777777" w:rsidTr="00E358EF">
        <w:trPr>
          <w:jc w:val="center"/>
        </w:trPr>
        <w:tc>
          <w:tcPr>
            <w:tcW w:w="9016" w:type="dxa"/>
            <w:gridSpan w:val="5"/>
            <w:vAlign w:val="center"/>
          </w:tcPr>
          <w:p w14:paraId="434276C4" w14:textId="77777777" w:rsidR="00380862" w:rsidRPr="006803CC" w:rsidRDefault="00380862" w:rsidP="00ED1DF4">
            <w:pPr>
              <w:spacing w:after="0"/>
              <w:rPr>
                <w:rFonts w:ascii="Calibri" w:hAnsi="Calibri"/>
                <w:b/>
                <w:sz w:val="18"/>
                <w:szCs w:val="20"/>
                <w:lang w:val="en-GB"/>
              </w:rPr>
            </w:pPr>
            <w:r w:rsidRPr="006803CC">
              <w:rPr>
                <w:rFonts w:ascii="Calibri" w:hAnsi="Calibri"/>
                <w:b/>
                <w:sz w:val="20"/>
                <w:szCs w:val="20"/>
                <w:lang w:val="en-GB"/>
              </w:rPr>
              <w:t>OPTEREĆENJE STUDENATA PO PREDMETU</w:t>
            </w:r>
          </w:p>
        </w:tc>
      </w:tr>
      <w:tr w:rsidR="006803CC" w:rsidRPr="006803CC" w14:paraId="0A12B84B" w14:textId="77777777" w:rsidTr="00E358EF">
        <w:trPr>
          <w:jc w:val="center"/>
        </w:trPr>
        <w:tc>
          <w:tcPr>
            <w:tcW w:w="3823" w:type="dxa"/>
            <w:gridSpan w:val="2"/>
            <w:tcBorders>
              <w:top w:val="nil"/>
              <w:left w:val="single" w:sz="8" w:space="0" w:color="auto"/>
              <w:bottom w:val="single" w:sz="8" w:space="0" w:color="auto"/>
              <w:right w:val="single" w:sz="8" w:space="0" w:color="auto"/>
            </w:tcBorders>
            <w:vAlign w:val="center"/>
          </w:tcPr>
          <w:p w14:paraId="29C2E02D" w14:textId="77777777" w:rsidR="00380862" w:rsidRPr="006803CC" w:rsidRDefault="00380862" w:rsidP="00ED1DF4">
            <w:pPr>
              <w:spacing w:after="0"/>
              <w:jc w:val="center"/>
              <w:rPr>
                <w:rFonts w:ascii="Calibri" w:hAnsi="Calibri" w:cs="Calibri"/>
                <w:b/>
                <w:bCs/>
                <w:sz w:val="18"/>
                <w:szCs w:val="18"/>
                <w:lang w:val="it-IT"/>
              </w:rPr>
            </w:pPr>
            <w:r w:rsidRPr="006803CC">
              <w:rPr>
                <w:rFonts w:ascii="Calibri" w:hAnsi="Calibri" w:cs="Calibri"/>
                <w:b/>
                <w:bCs/>
                <w:sz w:val="18"/>
                <w:szCs w:val="18"/>
                <w:lang w:val="it-IT"/>
              </w:rPr>
              <w:t>Nedjeljno</w:t>
            </w:r>
          </w:p>
          <w:p w14:paraId="341EE9E0" w14:textId="77777777" w:rsidR="00380862" w:rsidRPr="006803CC" w:rsidRDefault="00380862" w:rsidP="00ED1DF4">
            <w:pPr>
              <w:spacing w:after="0"/>
              <w:ind w:left="-51" w:firstLine="387"/>
              <w:rPr>
                <w:rFonts w:ascii="Calibri" w:hAnsi="Calibri" w:cs="Calibri"/>
                <w:sz w:val="18"/>
                <w:szCs w:val="18"/>
                <w:lang w:val="it-IT"/>
              </w:rPr>
            </w:pPr>
          </w:p>
          <w:p w14:paraId="20FF13D0" w14:textId="77777777" w:rsidR="00380862" w:rsidRPr="006803CC" w:rsidRDefault="00380862" w:rsidP="00ED1DF4">
            <w:pPr>
              <w:spacing w:after="0"/>
              <w:ind w:left="-51" w:firstLine="51"/>
              <w:rPr>
                <w:rFonts w:ascii="Calibri" w:hAnsi="Calibri" w:cs="Calibri"/>
                <w:b/>
                <w:sz w:val="18"/>
                <w:szCs w:val="18"/>
                <w:lang w:val="it-IT"/>
              </w:rPr>
            </w:pPr>
            <w:r w:rsidRPr="006803CC">
              <w:rPr>
                <w:rFonts w:ascii="Calibri" w:hAnsi="Calibri" w:cs="Calibri"/>
                <w:b/>
                <w:sz w:val="18"/>
                <w:szCs w:val="18"/>
                <w:lang w:val="it-IT"/>
              </w:rPr>
              <w:t>5 kredita x 40/30 = 6 sati i 40 minuta </w:t>
            </w:r>
            <w:r w:rsidRPr="006803CC">
              <w:rPr>
                <w:rFonts w:ascii="Calibri" w:hAnsi="Calibri" w:cs="Calibri"/>
                <w:b/>
                <w:sz w:val="18"/>
                <w:szCs w:val="18"/>
                <w:lang w:val="it-IT"/>
              </w:rPr>
              <w:br/>
            </w:r>
          </w:p>
          <w:p w14:paraId="74A7D971" w14:textId="77777777" w:rsidR="00380862" w:rsidRPr="006803CC" w:rsidRDefault="00380862" w:rsidP="00ED1DF4">
            <w:pPr>
              <w:spacing w:after="0"/>
              <w:ind w:left="-51" w:firstLine="51"/>
              <w:rPr>
                <w:rFonts w:ascii="Calibri" w:hAnsi="Calibri" w:cs="Calibri"/>
                <w:sz w:val="18"/>
                <w:szCs w:val="18"/>
                <w:lang w:val="it-IT"/>
              </w:rPr>
            </w:pPr>
            <w:r w:rsidRPr="006803CC">
              <w:rPr>
                <w:rFonts w:ascii="Calibri" w:hAnsi="Calibri" w:cs="Calibri"/>
                <w:sz w:val="18"/>
                <w:szCs w:val="18"/>
                <w:lang w:val="it-IT"/>
              </w:rPr>
              <w:t>Struktura:</w:t>
            </w:r>
            <w:r w:rsidRPr="006803CC">
              <w:rPr>
                <w:rFonts w:ascii="Calibri" w:hAnsi="Calibri" w:cs="Calibri"/>
                <w:sz w:val="18"/>
                <w:szCs w:val="18"/>
                <w:lang w:val="it-IT"/>
              </w:rPr>
              <w:br/>
            </w:r>
            <w:r w:rsidRPr="006803CC">
              <w:rPr>
                <w:rFonts w:ascii="Calibri" w:hAnsi="Calibri" w:cs="Calibri"/>
                <w:b/>
                <w:sz w:val="18"/>
                <w:szCs w:val="18"/>
                <w:lang w:val="it-IT"/>
              </w:rPr>
              <w:t>2 sati</w:t>
            </w:r>
            <w:r w:rsidRPr="006803CC">
              <w:rPr>
                <w:rFonts w:ascii="Calibri" w:hAnsi="Calibri" w:cs="Calibri"/>
                <w:sz w:val="18"/>
                <w:szCs w:val="18"/>
                <w:lang w:val="it-IT"/>
              </w:rPr>
              <w:t> predavanja</w:t>
            </w:r>
            <w:r w:rsidRPr="006803CC">
              <w:rPr>
                <w:rFonts w:ascii="Calibri" w:hAnsi="Calibri" w:cs="Calibri"/>
                <w:sz w:val="18"/>
                <w:szCs w:val="18"/>
                <w:lang w:val="it-IT"/>
              </w:rPr>
              <w:br/>
            </w:r>
            <w:r w:rsidRPr="006803CC">
              <w:rPr>
                <w:rFonts w:ascii="Calibri" w:hAnsi="Calibri" w:cs="Calibri"/>
                <w:b/>
                <w:sz w:val="18"/>
                <w:szCs w:val="18"/>
                <w:lang w:val="it-IT"/>
              </w:rPr>
              <w:t>1 sati</w:t>
            </w:r>
            <w:r w:rsidRPr="006803CC">
              <w:rPr>
                <w:rFonts w:ascii="Calibri" w:hAnsi="Calibri" w:cs="Calibri"/>
                <w:sz w:val="18"/>
                <w:szCs w:val="18"/>
                <w:lang w:val="it-IT"/>
              </w:rPr>
              <w:t> vježbi</w:t>
            </w:r>
            <w:r w:rsidRPr="006803CC">
              <w:rPr>
                <w:rFonts w:ascii="Calibri" w:hAnsi="Calibri" w:cs="Calibri"/>
                <w:sz w:val="18"/>
                <w:szCs w:val="18"/>
                <w:lang w:val="it-IT"/>
              </w:rPr>
              <w:br/>
            </w:r>
            <w:r w:rsidRPr="006803CC">
              <w:rPr>
                <w:rFonts w:ascii="Calibri" w:hAnsi="Calibri" w:cs="Calibri"/>
                <w:b/>
                <w:sz w:val="18"/>
                <w:szCs w:val="18"/>
                <w:lang w:val="it-IT"/>
              </w:rPr>
              <w:t>3 sati i 40 minuta</w:t>
            </w:r>
            <w:r w:rsidRPr="006803CC">
              <w:rPr>
                <w:rFonts w:ascii="Calibri" w:hAnsi="Calibri" w:cs="Calibri"/>
                <w:sz w:val="18"/>
                <w:szCs w:val="18"/>
                <w:lang w:val="it-IT"/>
              </w:rPr>
              <w:t> individualnog rada studenta (priprema za laboratorijske vježbe, za kolokvijume, izrada domaćih zadataka) uključujući i konsultacije</w:t>
            </w:r>
          </w:p>
          <w:p w14:paraId="664DBDCF" w14:textId="77777777" w:rsidR="00380862" w:rsidRPr="006803CC" w:rsidRDefault="00380862" w:rsidP="00ED1DF4">
            <w:pPr>
              <w:tabs>
                <w:tab w:val="left" w:pos="0"/>
              </w:tabs>
              <w:rPr>
                <w:rFonts w:ascii="Calibri" w:hAnsi="Calibri" w:cs="Calibri"/>
                <w:sz w:val="18"/>
                <w:szCs w:val="18"/>
                <w:lang w:val="it-IT"/>
              </w:rPr>
            </w:pPr>
          </w:p>
        </w:tc>
        <w:tc>
          <w:tcPr>
            <w:tcW w:w="5193" w:type="dxa"/>
            <w:gridSpan w:val="3"/>
            <w:tcBorders>
              <w:top w:val="nil"/>
              <w:left w:val="nil"/>
              <w:bottom w:val="single" w:sz="8" w:space="0" w:color="auto"/>
              <w:right w:val="single" w:sz="8" w:space="0" w:color="auto"/>
            </w:tcBorders>
            <w:vAlign w:val="center"/>
          </w:tcPr>
          <w:p w14:paraId="4F778E7B" w14:textId="77777777" w:rsidR="00380862" w:rsidRPr="006803CC" w:rsidRDefault="00380862" w:rsidP="00ED1DF4">
            <w:pPr>
              <w:spacing w:after="0"/>
              <w:ind w:left="-51"/>
              <w:jc w:val="center"/>
              <w:rPr>
                <w:rFonts w:ascii="Calibri" w:hAnsi="Calibri" w:cs="Calibri"/>
                <w:b/>
                <w:bCs/>
                <w:sz w:val="18"/>
                <w:szCs w:val="18"/>
                <w:lang w:val="it-IT"/>
              </w:rPr>
            </w:pPr>
            <w:r w:rsidRPr="006803CC">
              <w:rPr>
                <w:rFonts w:ascii="Calibri" w:hAnsi="Calibri" w:cs="Calibri"/>
                <w:b/>
                <w:bCs/>
                <w:sz w:val="18"/>
                <w:szCs w:val="18"/>
                <w:lang w:val="it-IT"/>
              </w:rPr>
              <w:t>U semestru</w:t>
            </w:r>
          </w:p>
          <w:p w14:paraId="38A1EE2F" w14:textId="77777777" w:rsidR="00380862" w:rsidRPr="006803CC" w:rsidRDefault="00380862" w:rsidP="00ED1DF4">
            <w:pPr>
              <w:spacing w:after="0"/>
              <w:ind w:left="-51" w:firstLine="51"/>
              <w:rPr>
                <w:rFonts w:ascii="Calibri" w:hAnsi="Calibri" w:cs="Calibri"/>
                <w:sz w:val="18"/>
                <w:szCs w:val="18"/>
                <w:lang w:val="it-IT"/>
              </w:rPr>
            </w:pPr>
          </w:p>
          <w:p w14:paraId="373B5153" w14:textId="77777777" w:rsidR="00380862" w:rsidRPr="006803CC" w:rsidRDefault="00380862" w:rsidP="00ED1DF4">
            <w:pPr>
              <w:spacing w:after="0"/>
              <w:ind w:left="-51" w:firstLine="51"/>
              <w:rPr>
                <w:rFonts w:ascii="Calibri" w:hAnsi="Calibri" w:cs="Calibri"/>
                <w:sz w:val="18"/>
                <w:szCs w:val="18"/>
                <w:lang w:val="it-IT"/>
              </w:rPr>
            </w:pPr>
            <w:r w:rsidRPr="006803CC">
              <w:rPr>
                <w:rFonts w:ascii="Calibri" w:hAnsi="Calibri" w:cs="Calibri"/>
                <w:sz w:val="18"/>
                <w:szCs w:val="18"/>
                <w:lang w:val="it-IT"/>
              </w:rPr>
              <w:t>Nastava i završni ispit: (6 sati i 40 minuta) x 16 = </w:t>
            </w:r>
            <w:r w:rsidRPr="006803CC">
              <w:rPr>
                <w:rFonts w:ascii="Calibri" w:hAnsi="Calibri" w:cs="Calibri"/>
                <w:b/>
                <w:sz w:val="18"/>
                <w:szCs w:val="18"/>
                <w:lang w:val="it-IT"/>
              </w:rPr>
              <w:t>106 sati i 40 minuta</w:t>
            </w:r>
            <w:r w:rsidRPr="006803CC">
              <w:rPr>
                <w:rFonts w:ascii="Calibri" w:hAnsi="Calibri" w:cs="Calibri"/>
                <w:sz w:val="18"/>
                <w:szCs w:val="18"/>
                <w:lang w:val="it-IT"/>
              </w:rPr>
              <w:t> </w:t>
            </w:r>
            <w:r w:rsidRPr="006803CC">
              <w:rPr>
                <w:rFonts w:ascii="Calibri" w:hAnsi="Calibri" w:cs="Calibri"/>
                <w:sz w:val="18"/>
                <w:szCs w:val="18"/>
                <w:lang w:val="it-IT"/>
              </w:rPr>
              <w:br/>
              <w:t>Neophodna priprema prije početka semestra (administracija, upis, ovjera): 2 x (6 sati i 40 minuta) = 13 sati i 20 minuta</w:t>
            </w:r>
            <w:r w:rsidRPr="006803CC">
              <w:rPr>
                <w:rFonts w:ascii="Calibri" w:hAnsi="Calibri" w:cs="Calibri"/>
                <w:sz w:val="18"/>
                <w:szCs w:val="18"/>
                <w:lang w:val="it-IT"/>
              </w:rPr>
              <w:br/>
            </w:r>
            <w:r w:rsidRPr="006803CC">
              <w:rPr>
                <w:rFonts w:ascii="Calibri" w:hAnsi="Calibri" w:cs="Calibri"/>
                <w:b/>
                <w:sz w:val="18"/>
                <w:szCs w:val="18"/>
                <w:lang w:val="it-IT"/>
              </w:rPr>
              <w:t>Ukupno opterećenje za predmet: 5 x 30 = 150 sati</w:t>
            </w:r>
            <w:r w:rsidRPr="006803CC">
              <w:rPr>
                <w:rFonts w:ascii="Calibri" w:hAnsi="Calibri" w:cs="Calibri"/>
                <w:sz w:val="18"/>
                <w:szCs w:val="18"/>
                <w:lang w:val="it-IT"/>
              </w:rPr>
              <w:t> </w:t>
            </w:r>
            <w:r w:rsidRPr="006803CC">
              <w:rPr>
                <w:rFonts w:ascii="Calibri" w:hAnsi="Calibri" w:cs="Calibri"/>
                <w:sz w:val="18"/>
                <w:szCs w:val="18"/>
                <w:lang w:val="it-IT"/>
              </w:rPr>
              <w:br/>
            </w:r>
          </w:p>
          <w:p w14:paraId="48EEBE98" w14:textId="10C9C8B7" w:rsidR="00380862" w:rsidRPr="006803CC" w:rsidRDefault="00380862" w:rsidP="00E358EF">
            <w:pPr>
              <w:spacing w:after="0"/>
              <w:ind w:left="-51" w:firstLine="51"/>
              <w:rPr>
                <w:rFonts w:ascii="Calibri" w:hAnsi="Calibri" w:cs="Calibri"/>
                <w:sz w:val="18"/>
                <w:szCs w:val="18"/>
                <w:lang w:val="it-IT"/>
              </w:rPr>
            </w:pPr>
            <w:r w:rsidRPr="006803CC">
              <w:rPr>
                <w:rFonts w:ascii="Calibri" w:hAnsi="Calibri" w:cs="Calibri"/>
                <w:b/>
                <w:sz w:val="18"/>
                <w:szCs w:val="18"/>
                <w:lang w:val="it-IT"/>
              </w:rPr>
              <w:t>Dopunski rad</w:t>
            </w:r>
            <w:r w:rsidRPr="006803CC">
              <w:rPr>
                <w:rFonts w:ascii="Calibri" w:hAnsi="Calibri" w:cs="Calibri"/>
                <w:sz w:val="18"/>
                <w:szCs w:val="18"/>
                <w:lang w:val="it-IT"/>
              </w:rPr>
              <w:t> za pripremu ispita u popravnom ispitnom roku, uključujući i polaganje popravnog ispita od 0 - 30 sati. </w:t>
            </w:r>
            <w:r w:rsidRPr="006803CC">
              <w:rPr>
                <w:rFonts w:ascii="Calibri" w:hAnsi="Calibri" w:cs="Calibri"/>
                <w:sz w:val="18"/>
                <w:szCs w:val="18"/>
                <w:lang w:val="it-IT"/>
              </w:rPr>
              <w:br/>
              <w:t>Struktura opterećenja: 106 sati i 40 minuta (nastava) + 13 sati i 20 minuta (pri</w:t>
            </w:r>
            <w:r w:rsidR="00E358EF" w:rsidRPr="006803CC">
              <w:rPr>
                <w:rFonts w:ascii="Calibri" w:hAnsi="Calibri" w:cs="Calibri"/>
                <w:sz w:val="18"/>
                <w:szCs w:val="18"/>
                <w:lang w:val="it-IT"/>
              </w:rPr>
              <w:t>prema) + 30 sati (dopunski rad)</w:t>
            </w:r>
          </w:p>
        </w:tc>
      </w:tr>
      <w:tr w:rsidR="006803CC" w:rsidRPr="006803CC" w14:paraId="0643ED82" w14:textId="77777777" w:rsidTr="00E358EF">
        <w:trPr>
          <w:jc w:val="center"/>
        </w:trPr>
        <w:tc>
          <w:tcPr>
            <w:tcW w:w="9016" w:type="dxa"/>
            <w:gridSpan w:val="5"/>
            <w:vAlign w:val="center"/>
          </w:tcPr>
          <w:p w14:paraId="0B34DE61" w14:textId="77777777" w:rsidR="00380862" w:rsidRPr="006803CC" w:rsidRDefault="00380862" w:rsidP="00ED1DF4">
            <w:pPr>
              <w:rPr>
                <w:rFonts w:ascii="Calibri" w:hAnsi="Calibri"/>
                <w:b/>
                <w:sz w:val="18"/>
                <w:szCs w:val="18"/>
                <w:lang w:val="en-GB"/>
              </w:rPr>
            </w:pPr>
            <w:r w:rsidRPr="006803CC">
              <w:rPr>
                <w:rFonts w:ascii="Calibri" w:hAnsi="Calibri"/>
                <w:b/>
                <w:sz w:val="18"/>
                <w:szCs w:val="18"/>
                <w:lang w:val="en-GB"/>
              </w:rPr>
              <w:t>Studenti su u obavezi da pohađaju nastavu, predaju domaće zadatke, rade kolokvijume, rade laboratorijske vježbe i polažu zavšni ispit</w:t>
            </w:r>
          </w:p>
        </w:tc>
      </w:tr>
      <w:tr w:rsidR="006803CC" w:rsidRPr="006803CC" w14:paraId="35A54A6A" w14:textId="77777777" w:rsidTr="00E358EF">
        <w:trPr>
          <w:jc w:val="center"/>
        </w:trPr>
        <w:tc>
          <w:tcPr>
            <w:tcW w:w="9016" w:type="dxa"/>
            <w:gridSpan w:val="5"/>
            <w:vAlign w:val="center"/>
          </w:tcPr>
          <w:p w14:paraId="76FB4587" w14:textId="77777777" w:rsidR="00380862" w:rsidRPr="006803CC" w:rsidRDefault="00380862" w:rsidP="00ED1DF4">
            <w:pPr>
              <w:rPr>
                <w:rFonts w:ascii="Calibri" w:hAnsi="Calibri"/>
                <w:b/>
                <w:szCs w:val="20"/>
                <w:lang w:val="en-GB"/>
              </w:rPr>
            </w:pPr>
            <w:r w:rsidRPr="006803CC">
              <w:rPr>
                <w:rFonts w:ascii="Calibri" w:hAnsi="Calibri"/>
                <w:b/>
                <w:szCs w:val="20"/>
                <w:lang w:val="en-GB"/>
              </w:rPr>
              <w:t>IMO PREPORUČENA LITERATURA:</w:t>
            </w:r>
          </w:p>
          <w:p w14:paraId="20A739D1" w14:textId="77777777" w:rsidR="00380862" w:rsidRPr="006803CC" w:rsidRDefault="00380862" w:rsidP="00ED1DF4">
            <w:pPr>
              <w:rPr>
                <w:rFonts w:ascii="Calibri" w:hAnsi="Calibri" w:cs="Calibri"/>
                <w:b/>
                <w:bCs/>
                <w:i/>
                <w:iCs/>
                <w:sz w:val="18"/>
                <w:szCs w:val="18"/>
              </w:rPr>
            </w:pPr>
            <w:r w:rsidRPr="006803CC">
              <w:rPr>
                <w:rFonts w:ascii="Calibri" w:hAnsi="Calibri" w:cs="Calibri"/>
                <w:b/>
                <w:bCs/>
                <w:i/>
                <w:iCs/>
                <w:sz w:val="18"/>
                <w:szCs w:val="18"/>
              </w:rPr>
              <w:t>Knjige:</w:t>
            </w:r>
          </w:p>
          <w:p w14:paraId="4A61BE73" w14:textId="77777777" w:rsidR="00380862" w:rsidRPr="006803CC" w:rsidRDefault="00380862" w:rsidP="00B848A9">
            <w:pPr>
              <w:pStyle w:val="ListParagraph"/>
              <w:numPr>
                <w:ilvl w:val="0"/>
                <w:numId w:val="19"/>
              </w:numPr>
              <w:spacing w:after="0" w:line="240" w:lineRule="auto"/>
              <w:rPr>
                <w:rFonts w:ascii="Calibri" w:hAnsi="Calibri"/>
                <w:bCs/>
                <w:i/>
                <w:sz w:val="18"/>
                <w:szCs w:val="20"/>
                <w:lang w:eastAsia="hr-HR"/>
              </w:rPr>
            </w:pPr>
            <w:r w:rsidRPr="006803CC">
              <w:rPr>
                <w:rFonts w:ascii="Calibri" w:hAnsi="Calibri"/>
                <w:bCs/>
                <w:i/>
                <w:sz w:val="18"/>
                <w:szCs w:val="20"/>
                <w:lang w:eastAsia="hr-HR"/>
              </w:rPr>
              <w:t>Captain J. W. Dickie, Reeds 21st Centery Ship Management, Bloomsbury, 2014.</w:t>
            </w:r>
          </w:p>
          <w:p w14:paraId="22D40C1C" w14:textId="77777777" w:rsidR="00380862" w:rsidRPr="006803CC" w:rsidRDefault="00380862" w:rsidP="00B848A9">
            <w:pPr>
              <w:pStyle w:val="ListParagraph"/>
              <w:numPr>
                <w:ilvl w:val="0"/>
                <w:numId w:val="19"/>
              </w:numPr>
              <w:spacing w:after="0" w:line="240" w:lineRule="auto"/>
              <w:rPr>
                <w:rFonts w:ascii="Calibri" w:hAnsi="Calibri"/>
                <w:bCs/>
                <w:i/>
                <w:sz w:val="18"/>
                <w:szCs w:val="20"/>
                <w:lang w:eastAsia="hr-HR"/>
              </w:rPr>
            </w:pPr>
            <w:r w:rsidRPr="006803CC">
              <w:rPr>
                <w:rFonts w:ascii="Calibri" w:hAnsi="Calibri" w:cs="Calibri"/>
                <w:i/>
                <w:iCs/>
                <w:sz w:val="18"/>
                <w:szCs w:val="18"/>
              </w:rPr>
              <w:t>Maritime management, Setting global standards for business and management education, Course handbook, 2015.</w:t>
            </w:r>
          </w:p>
          <w:p w14:paraId="3BE148D7" w14:textId="77777777" w:rsidR="00380862" w:rsidRPr="006803CC" w:rsidRDefault="00380862" w:rsidP="00B848A9">
            <w:pPr>
              <w:pStyle w:val="ListParagraph"/>
              <w:numPr>
                <w:ilvl w:val="0"/>
                <w:numId w:val="19"/>
              </w:numPr>
              <w:spacing w:after="0" w:line="240" w:lineRule="auto"/>
              <w:rPr>
                <w:rFonts w:ascii="Calibri" w:hAnsi="Calibri"/>
                <w:bCs/>
                <w:i/>
                <w:sz w:val="18"/>
                <w:szCs w:val="20"/>
                <w:lang w:eastAsia="hr-HR"/>
              </w:rPr>
            </w:pPr>
            <w:r w:rsidRPr="006803CC">
              <w:rPr>
                <w:rFonts w:ascii="Calibri" w:hAnsi="Calibri"/>
                <w:bCs/>
                <w:i/>
                <w:sz w:val="18"/>
                <w:szCs w:val="20"/>
                <w:lang w:eastAsia="hr-HR"/>
              </w:rPr>
              <w:t>Klaas Van Dokkum, Ship Knowledge, Dokmar Maritime Publisher,  2015.</w:t>
            </w:r>
          </w:p>
          <w:p w14:paraId="4CB44290" w14:textId="77777777" w:rsidR="00380862" w:rsidRPr="006803CC" w:rsidRDefault="00380862" w:rsidP="00B848A9">
            <w:pPr>
              <w:pStyle w:val="ListParagraph"/>
              <w:numPr>
                <w:ilvl w:val="0"/>
                <w:numId w:val="19"/>
              </w:numPr>
              <w:spacing w:after="0" w:line="240" w:lineRule="auto"/>
              <w:rPr>
                <w:rFonts w:ascii="Calibri" w:hAnsi="Calibri"/>
                <w:bCs/>
                <w:i/>
                <w:sz w:val="18"/>
                <w:szCs w:val="20"/>
                <w:lang w:eastAsia="hr-HR"/>
              </w:rPr>
            </w:pPr>
            <w:r w:rsidRPr="006803CC">
              <w:rPr>
                <w:rFonts w:ascii="Calibri" w:hAnsi="Calibri" w:cs="Calibri"/>
                <w:i/>
                <w:iCs/>
                <w:sz w:val="18"/>
                <w:szCs w:val="18"/>
              </w:rPr>
              <w:t>PROCEDURES FOR PORT STATE CONTROL (2012 Edition) IMO Sales No. IB650E ISBN 978-92-801-1550-5</w:t>
            </w:r>
          </w:p>
          <w:p w14:paraId="3A6A5BB7" w14:textId="77777777" w:rsidR="00380862" w:rsidRPr="006803CC" w:rsidRDefault="00380862" w:rsidP="00ED1DF4">
            <w:pPr>
              <w:spacing w:after="0"/>
              <w:jc w:val="both"/>
              <w:rPr>
                <w:rFonts w:ascii="Calibri" w:hAnsi="Calibri" w:cs="Calibri"/>
                <w:b/>
                <w:bCs/>
                <w:i/>
                <w:iCs/>
                <w:sz w:val="18"/>
                <w:szCs w:val="18"/>
              </w:rPr>
            </w:pPr>
            <w:r w:rsidRPr="006803CC">
              <w:rPr>
                <w:rFonts w:ascii="Calibri" w:hAnsi="Calibri" w:cs="Calibri"/>
                <w:b/>
                <w:bCs/>
                <w:i/>
                <w:iCs/>
                <w:sz w:val="18"/>
                <w:szCs w:val="18"/>
              </w:rPr>
              <w:t>Bibliografija:</w:t>
            </w:r>
          </w:p>
          <w:p w14:paraId="1D4D474F" w14:textId="77777777" w:rsidR="00380862" w:rsidRPr="006803CC" w:rsidRDefault="00380862" w:rsidP="00B848A9">
            <w:pPr>
              <w:numPr>
                <w:ilvl w:val="0"/>
                <w:numId w:val="20"/>
              </w:numPr>
              <w:spacing w:after="0"/>
              <w:ind w:left="284" w:hanging="284"/>
              <w:jc w:val="both"/>
              <w:rPr>
                <w:rFonts w:ascii="Calibri" w:hAnsi="Calibri" w:cs="Calibri"/>
                <w:i/>
                <w:iCs/>
                <w:sz w:val="18"/>
                <w:szCs w:val="18"/>
              </w:rPr>
            </w:pPr>
            <w:r w:rsidRPr="006803CC">
              <w:rPr>
                <w:rFonts w:ascii="Calibri" w:hAnsi="Calibri" w:cs="Calibri"/>
                <w:i/>
                <w:iCs/>
                <w:sz w:val="18"/>
                <w:szCs w:val="18"/>
              </w:rPr>
              <w:t xml:space="preserve">INTERNATIONAL ASSOCIATION OF CLASSIFICATION SOCIETIES (IACS) - General cargo ships: Guidelines for surveys, assessment and repair of hull structure. London, Witherby &amp; Co. Ltd, 1999 (ISBN 1-85609-189-9) </w:t>
            </w:r>
          </w:p>
          <w:p w14:paraId="38B574A5" w14:textId="77777777" w:rsidR="00380862" w:rsidRPr="006803CC" w:rsidRDefault="00380862" w:rsidP="00B848A9">
            <w:pPr>
              <w:numPr>
                <w:ilvl w:val="0"/>
                <w:numId w:val="20"/>
              </w:numPr>
              <w:spacing w:after="0"/>
              <w:ind w:left="284" w:hanging="284"/>
              <w:jc w:val="both"/>
              <w:rPr>
                <w:rFonts w:ascii="Calibri" w:hAnsi="Calibri" w:cs="Calibri"/>
                <w:i/>
                <w:iCs/>
                <w:sz w:val="18"/>
                <w:szCs w:val="18"/>
              </w:rPr>
            </w:pPr>
            <w:r w:rsidRPr="006803CC">
              <w:rPr>
                <w:rFonts w:ascii="Calibri" w:hAnsi="Calibri" w:cs="Calibri"/>
                <w:i/>
                <w:iCs/>
                <w:sz w:val="18"/>
                <w:szCs w:val="18"/>
              </w:rPr>
              <w:t xml:space="preserve">INTERNATIONAL ASSOCIATION OF CLASSIFICATION SOCIETIES (IACS) - Guidelines for coatings maintenance and repairs. London, Witherby &amp; Co. Ltd., 2005. (ISBN 1-85609-308-5) </w:t>
            </w:r>
          </w:p>
          <w:p w14:paraId="2448BAB4" w14:textId="77777777" w:rsidR="00380862" w:rsidRPr="006803CC" w:rsidRDefault="00380862" w:rsidP="00ED1DF4">
            <w:pPr>
              <w:spacing w:beforeLines="40" w:before="96" w:afterLines="40" w:after="96"/>
              <w:ind w:right="-65"/>
              <w:rPr>
                <w:rFonts w:eastAsia="Times New Roman"/>
                <w:b/>
                <w:i/>
                <w:sz w:val="18"/>
                <w:szCs w:val="18"/>
                <w:lang w:val="en-GB"/>
              </w:rPr>
            </w:pPr>
            <w:r w:rsidRPr="006803CC">
              <w:rPr>
                <w:rFonts w:eastAsia="Times New Roman"/>
                <w:b/>
                <w:i/>
                <w:sz w:val="18"/>
                <w:szCs w:val="18"/>
                <w:lang w:val="en-GB"/>
              </w:rPr>
              <w:t xml:space="preserve">Video (DVDs) &amp; CDs: </w:t>
            </w:r>
          </w:p>
          <w:p w14:paraId="152F604A" w14:textId="77777777" w:rsidR="00380862" w:rsidRPr="006803CC" w:rsidRDefault="00380862" w:rsidP="00ED1DF4">
            <w:pPr>
              <w:spacing w:beforeLines="40" w:before="96" w:afterLines="40" w:after="96"/>
              <w:ind w:right="-65"/>
              <w:jc w:val="both"/>
              <w:rPr>
                <w:i/>
                <w:iCs/>
                <w:sz w:val="18"/>
                <w:szCs w:val="18"/>
              </w:rPr>
            </w:pPr>
            <w:r w:rsidRPr="006803CC">
              <w:rPr>
                <w:rFonts w:eastAsia="Times New Roman"/>
                <w:b/>
                <w:i/>
                <w:sz w:val="18"/>
                <w:szCs w:val="18"/>
                <w:lang w:val="en-GB"/>
              </w:rPr>
              <w:t xml:space="preserve">SEAGULL CBTs learning materials according STCW Convention: </w:t>
            </w:r>
            <w:r w:rsidRPr="006803CC">
              <w:rPr>
                <w:i/>
                <w:iCs/>
                <w:sz w:val="18"/>
                <w:szCs w:val="18"/>
              </w:rPr>
              <w:t>Vessel inspection and OVID (  Offshore Vessel Particulars Questionnaire),</w:t>
            </w:r>
          </w:p>
          <w:p w14:paraId="558DA2A4" w14:textId="77777777" w:rsidR="00380862" w:rsidRPr="006803CC" w:rsidRDefault="00380862" w:rsidP="00ED1DF4">
            <w:pPr>
              <w:spacing w:after="0"/>
              <w:rPr>
                <w:rFonts w:ascii="Calibri" w:hAnsi="Calibri"/>
                <w:b/>
                <w:szCs w:val="20"/>
                <w:lang w:val="en-GB"/>
              </w:rPr>
            </w:pPr>
            <w:r w:rsidRPr="006803CC">
              <w:rPr>
                <w:rFonts w:eastAsia="Times New Roman"/>
                <w:b/>
                <w:i/>
                <w:sz w:val="18"/>
                <w:szCs w:val="18"/>
                <w:lang w:val="en-GB"/>
              </w:rPr>
              <w:t xml:space="preserve">VIDEOTEL CBTs learning materials according STCW Convention: </w:t>
            </w:r>
            <w:r w:rsidRPr="006803CC">
              <w:rPr>
                <w:i/>
                <w:iCs/>
                <w:sz w:val="18"/>
                <w:szCs w:val="18"/>
              </w:rPr>
              <w:t>Security at sea, International safety management code, Security Awarenes, Security duties.</w:t>
            </w:r>
          </w:p>
        </w:tc>
      </w:tr>
      <w:tr w:rsidR="006803CC" w:rsidRPr="006803CC" w14:paraId="4CD2F7DF" w14:textId="77777777" w:rsidTr="00E358EF">
        <w:trPr>
          <w:jc w:val="center"/>
        </w:trPr>
        <w:tc>
          <w:tcPr>
            <w:tcW w:w="9016" w:type="dxa"/>
            <w:gridSpan w:val="5"/>
            <w:vAlign w:val="center"/>
          </w:tcPr>
          <w:p w14:paraId="2124A05F" w14:textId="77777777" w:rsidR="00380862" w:rsidRPr="006803CC" w:rsidRDefault="00380862" w:rsidP="00ED1DF4">
            <w:pPr>
              <w:spacing w:after="0"/>
              <w:rPr>
                <w:rFonts w:ascii="Calibri" w:hAnsi="Calibri"/>
                <w:b/>
                <w:szCs w:val="20"/>
                <w:lang w:val="en-GB"/>
              </w:rPr>
            </w:pPr>
            <w:r w:rsidRPr="006803CC">
              <w:rPr>
                <w:rFonts w:ascii="Calibri" w:hAnsi="Calibri"/>
                <w:b/>
                <w:szCs w:val="20"/>
                <w:lang w:val="en-GB"/>
              </w:rPr>
              <w:t>LITERATURА:</w:t>
            </w:r>
          </w:p>
          <w:p w14:paraId="15292A84" w14:textId="77777777" w:rsidR="00380862" w:rsidRPr="006803CC" w:rsidRDefault="00380862" w:rsidP="00B848A9">
            <w:pPr>
              <w:numPr>
                <w:ilvl w:val="0"/>
                <w:numId w:val="21"/>
              </w:numPr>
              <w:spacing w:after="0"/>
              <w:jc w:val="both"/>
              <w:rPr>
                <w:rFonts w:ascii="Calibri" w:hAnsi="Calibri" w:cs="Calibri"/>
                <w:i/>
                <w:iCs/>
                <w:sz w:val="18"/>
                <w:szCs w:val="18"/>
              </w:rPr>
            </w:pPr>
            <w:r w:rsidRPr="006803CC">
              <w:rPr>
                <w:rFonts w:ascii="Calibri" w:hAnsi="Calibri" w:cs="Calibri"/>
                <w:i/>
                <w:iCs/>
                <w:sz w:val="18"/>
                <w:szCs w:val="18"/>
              </w:rPr>
              <w:t>Pravila i Propisi Klasifikacionih društava o pregledima i inspekcijama brodova (BV, LR, DNV, NKK, GL, RINA, ABS).</w:t>
            </w:r>
          </w:p>
          <w:p w14:paraId="6750C0CC" w14:textId="77777777" w:rsidR="00380862" w:rsidRPr="006803CC" w:rsidRDefault="00380862" w:rsidP="00B848A9">
            <w:pPr>
              <w:numPr>
                <w:ilvl w:val="0"/>
                <w:numId w:val="21"/>
              </w:numPr>
              <w:spacing w:after="0"/>
              <w:jc w:val="both"/>
              <w:rPr>
                <w:rFonts w:ascii="Calibri" w:hAnsi="Calibri" w:cs="Calibri"/>
                <w:i/>
                <w:iCs/>
                <w:sz w:val="18"/>
                <w:szCs w:val="18"/>
              </w:rPr>
            </w:pPr>
            <w:r w:rsidRPr="006803CC">
              <w:rPr>
                <w:rFonts w:ascii="Calibri" w:hAnsi="Calibri" w:cs="Calibri"/>
                <w:i/>
                <w:iCs/>
                <w:sz w:val="18"/>
                <w:szCs w:val="18"/>
              </w:rPr>
              <w:t xml:space="preserve">Međunarodne Konvencije STCW 95, MARPOL 73/78, SOLAS; </w:t>
            </w:r>
          </w:p>
          <w:p w14:paraId="200150D1" w14:textId="77777777" w:rsidR="00380862" w:rsidRPr="006803CC" w:rsidRDefault="00380862" w:rsidP="00B848A9">
            <w:pPr>
              <w:numPr>
                <w:ilvl w:val="0"/>
                <w:numId w:val="21"/>
              </w:numPr>
              <w:spacing w:after="0"/>
              <w:jc w:val="both"/>
              <w:rPr>
                <w:rFonts w:ascii="Calibri" w:hAnsi="Calibri"/>
                <w:sz w:val="18"/>
                <w:szCs w:val="18"/>
                <w:lang w:val="en-GB"/>
              </w:rPr>
            </w:pPr>
            <w:r w:rsidRPr="006803CC">
              <w:rPr>
                <w:rFonts w:ascii="Calibri" w:hAnsi="Calibri" w:cs="Calibri"/>
                <w:i/>
                <w:iCs/>
                <w:sz w:val="18"/>
                <w:szCs w:val="18"/>
              </w:rPr>
              <w:t>Skripta: Tehnike pregleda i nadzora broda, Š. Ivošević; 2014.</w:t>
            </w:r>
          </w:p>
          <w:p w14:paraId="6D861B52" w14:textId="77777777" w:rsidR="00380862" w:rsidRPr="006803CC" w:rsidRDefault="00380862" w:rsidP="00B848A9">
            <w:pPr>
              <w:numPr>
                <w:ilvl w:val="0"/>
                <w:numId w:val="21"/>
              </w:numPr>
              <w:spacing w:after="0" w:line="240" w:lineRule="auto"/>
              <w:contextualSpacing/>
              <w:rPr>
                <w:rFonts w:ascii="Calibri" w:hAnsi="Calibri"/>
                <w:sz w:val="18"/>
                <w:szCs w:val="18"/>
                <w:lang w:val="en-GB"/>
              </w:rPr>
            </w:pPr>
            <w:r w:rsidRPr="006803CC">
              <w:rPr>
                <w:rFonts w:ascii="Calibri" w:hAnsi="Calibri" w:cs="Calibri"/>
                <w:i/>
                <w:iCs/>
                <w:sz w:val="18"/>
                <w:szCs w:val="18"/>
              </w:rPr>
              <w:t>A. Lompar, Nauka o brodu, Univerzitet Crne Gore, Kotor, 2002.</w:t>
            </w:r>
          </w:p>
        </w:tc>
      </w:tr>
      <w:tr w:rsidR="006803CC" w:rsidRPr="006803CC" w14:paraId="3788A02B" w14:textId="77777777" w:rsidTr="00E358EF">
        <w:trPr>
          <w:jc w:val="center"/>
        </w:trPr>
        <w:tc>
          <w:tcPr>
            <w:tcW w:w="9016" w:type="dxa"/>
            <w:gridSpan w:val="5"/>
            <w:vAlign w:val="center"/>
          </w:tcPr>
          <w:p w14:paraId="547C132E" w14:textId="77777777" w:rsidR="00380862" w:rsidRPr="006803CC" w:rsidRDefault="00380862" w:rsidP="00ED1DF4">
            <w:pPr>
              <w:spacing w:after="0"/>
              <w:rPr>
                <w:rFonts w:ascii="Calibri" w:hAnsi="Calibri" w:cs="Calibri"/>
                <w:b/>
                <w:szCs w:val="20"/>
                <w:lang w:val="en-GB"/>
              </w:rPr>
            </w:pPr>
            <w:r w:rsidRPr="006803CC">
              <w:rPr>
                <w:rFonts w:ascii="Calibri" w:hAnsi="Calibri" w:cs="Calibri"/>
                <w:b/>
                <w:szCs w:val="20"/>
              </w:rPr>
              <w:t>OBLICI PROVJERE ZNANJA I OCJENJIVANJE</w:t>
            </w:r>
            <w:r w:rsidRPr="006803CC">
              <w:rPr>
                <w:rFonts w:ascii="Calibri" w:hAnsi="Calibri" w:cs="Calibri"/>
                <w:b/>
                <w:szCs w:val="20"/>
                <w:lang w:val="en-GB"/>
              </w:rPr>
              <w:t xml:space="preserve">: </w:t>
            </w:r>
          </w:p>
          <w:p w14:paraId="36F8BE81" w14:textId="77777777" w:rsidR="00380862" w:rsidRPr="006803CC" w:rsidRDefault="00380862" w:rsidP="00B848A9">
            <w:pPr>
              <w:numPr>
                <w:ilvl w:val="0"/>
                <w:numId w:val="22"/>
              </w:numPr>
              <w:spacing w:after="0" w:line="240" w:lineRule="auto"/>
              <w:contextualSpacing/>
              <w:rPr>
                <w:rFonts w:ascii="Calibri" w:hAnsi="Calibri"/>
                <w:sz w:val="18"/>
                <w:szCs w:val="18"/>
                <w:lang w:val="sr-Latn-ME"/>
              </w:rPr>
            </w:pPr>
            <w:r w:rsidRPr="006803CC">
              <w:rPr>
                <w:rFonts w:ascii="Calibri" w:hAnsi="Calibri"/>
                <w:sz w:val="18"/>
                <w:szCs w:val="18"/>
                <w:lang w:val="sr-Latn-ME"/>
              </w:rPr>
              <w:t>I Kolokvijum , od 0 do 35 poena;</w:t>
            </w:r>
          </w:p>
          <w:p w14:paraId="7FB118D3" w14:textId="77777777" w:rsidR="00380862" w:rsidRPr="006803CC" w:rsidRDefault="00380862" w:rsidP="00B848A9">
            <w:pPr>
              <w:numPr>
                <w:ilvl w:val="0"/>
                <w:numId w:val="22"/>
              </w:numPr>
              <w:spacing w:after="0" w:line="240" w:lineRule="auto"/>
              <w:contextualSpacing/>
              <w:rPr>
                <w:rFonts w:ascii="Calibri" w:hAnsi="Calibri"/>
                <w:sz w:val="18"/>
                <w:szCs w:val="18"/>
                <w:lang w:val="sr-Latn-ME"/>
              </w:rPr>
            </w:pPr>
            <w:r w:rsidRPr="006803CC">
              <w:rPr>
                <w:rFonts w:ascii="Calibri" w:hAnsi="Calibri"/>
                <w:sz w:val="18"/>
                <w:szCs w:val="18"/>
                <w:lang w:val="sr-Latn-ME"/>
              </w:rPr>
              <w:t>II Kolokvijum , od 0 do 35 poena;</w:t>
            </w:r>
          </w:p>
          <w:p w14:paraId="48125F2C" w14:textId="77777777" w:rsidR="00380862" w:rsidRPr="006803CC" w:rsidRDefault="00380862" w:rsidP="00B848A9">
            <w:pPr>
              <w:numPr>
                <w:ilvl w:val="0"/>
                <w:numId w:val="22"/>
              </w:numPr>
              <w:spacing w:after="0" w:line="240" w:lineRule="auto"/>
              <w:contextualSpacing/>
              <w:rPr>
                <w:rFonts w:ascii="Calibri" w:hAnsi="Calibri"/>
                <w:sz w:val="18"/>
                <w:szCs w:val="18"/>
                <w:lang w:val="sr-Latn-ME"/>
              </w:rPr>
            </w:pPr>
            <w:r w:rsidRPr="006803CC">
              <w:rPr>
                <w:rFonts w:ascii="Calibri" w:hAnsi="Calibri"/>
                <w:sz w:val="18"/>
                <w:szCs w:val="18"/>
                <w:lang w:val="sr-Latn-ME"/>
              </w:rPr>
              <w:t>Prisustvo, od 0 do 5 poena.</w:t>
            </w:r>
          </w:p>
          <w:p w14:paraId="03D9F307" w14:textId="77777777" w:rsidR="00380862" w:rsidRPr="006803CC" w:rsidRDefault="00380862" w:rsidP="00B848A9">
            <w:pPr>
              <w:numPr>
                <w:ilvl w:val="0"/>
                <w:numId w:val="22"/>
              </w:numPr>
              <w:spacing w:after="0" w:line="240" w:lineRule="auto"/>
              <w:contextualSpacing/>
              <w:rPr>
                <w:rFonts w:ascii="Calibri" w:hAnsi="Calibri"/>
                <w:sz w:val="18"/>
                <w:szCs w:val="18"/>
                <w:lang w:val="sr-Latn-ME"/>
              </w:rPr>
            </w:pPr>
            <w:r w:rsidRPr="006803CC">
              <w:rPr>
                <w:rFonts w:ascii="Calibri" w:hAnsi="Calibri"/>
                <w:sz w:val="18"/>
                <w:szCs w:val="18"/>
                <w:lang w:val="sr-Latn-ME"/>
              </w:rPr>
              <w:t xml:space="preserve">Konačan Ispit, 25 poena. </w:t>
            </w:r>
          </w:p>
          <w:p w14:paraId="5B4D176D" w14:textId="77777777" w:rsidR="00380862" w:rsidRPr="006803CC" w:rsidRDefault="00380862" w:rsidP="00ED1DF4">
            <w:pPr>
              <w:spacing w:after="0"/>
              <w:rPr>
                <w:rFonts w:ascii="Calibri" w:hAnsi="Calibri"/>
                <w:b/>
                <w:szCs w:val="20"/>
                <w:lang w:val="en-GB"/>
              </w:rPr>
            </w:pPr>
            <w:r w:rsidRPr="006803CC">
              <w:rPr>
                <w:rFonts w:ascii="Calibri" w:hAnsi="Calibri"/>
                <w:sz w:val="18"/>
                <w:szCs w:val="18"/>
                <w:lang w:val="sr-Latn-ME"/>
              </w:rPr>
              <w:t>Prolazna ocjena se dobija ako student sakupe više od 50 poena. Studenti mogu raditi seminarski rad do makismum 25 bodova.</w:t>
            </w:r>
          </w:p>
        </w:tc>
      </w:tr>
      <w:tr w:rsidR="006803CC" w:rsidRPr="006803CC" w14:paraId="2391E31B" w14:textId="77777777" w:rsidTr="00E358EF">
        <w:trPr>
          <w:jc w:val="center"/>
        </w:trPr>
        <w:tc>
          <w:tcPr>
            <w:tcW w:w="9016" w:type="dxa"/>
            <w:gridSpan w:val="5"/>
            <w:vAlign w:val="center"/>
          </w:tcPr>
          <w:p w14:paraId="0F7556DC" w14:textId="77777777" w:rsidR="00380862" w:rsidRPr="006803CC" w:rsidRDefault="00380862" w:rsidP="00ED1DF4">
            <w:pPr>
              <w:spacing w:after="0"/>
              <w:ind w:left="23" w:right="171"/>
              <w:rPr>
                <w:rFonts w:ascii="Calibri" w:hAnsi="Calibri"/>
                <w:b/>
                <w:szCs w:val="20"/>
                <w:lang w:val="en-GB"/>
              </w:rPr>
            </w:pPr>
            <w:r w:rsidRPr="006803CC">
              <w:rPr>
                <w:rFonts w:ascii="Calibri" w:hAnsi="Calibri"/>
                <w:b/>
                <w:szCs w:val="20"/>
                <w:lang w:val="en-GB"/>
              </w:rPr>
              <w:t xml:space="preserve">POSEBNA NAPOMENA ZA PREDMET: </w:t>
            </w:r>
            <w:r w:rsidRPr="006803CC">
              <w:rPr>
                <w:rFonts w:ascii="Calibri" w:hAnsi="Calibri" w:cs="Calibri"/>
                <w:b/>
                <w:sz w:val="18"/>
                <w:szCs w:val="18"/>
                <w:lang w:val="sl-SI"/>
              </w:rPr>
              <w:t>Po potrebi, predavanja se mogu održavati na engleskog jeziku.</w:t>
            </w:r>
          </w:p>
        </w:tc>
      </w:tr>
      <w:tr w:rsidR="006803CC" w:rsidRPr="006803CC" w14:paraId="2B7E5BE2" w14:textId="77777777" w:rsidTr="00E358EF">
        <w:trPr>
          <w:jc w:val="center"/>
        </w:trPr>
        <w:tc>
          <w:tcPr>
            <w:tcW w:w="9016" w:type="dxa"/>
            <w:gridSpan w:val="5"/>
            <w:vAlign w:val="center"/>
          </w:tcPr>
          <w:p w14:paraId="2EC24A97" w14:textId="77777777" w:rsidR="00380862" w:rsidRPr="006803CC" w:rsidRDefault="00380862" w:rsidP="00ED1DF4">
            <w:pPr>
              <w:spacing w:after="0"/>
              <w:contextualSpacing/>
              <w:rPr>
                <w:rFonts w:ascii="Calibri" w:hAnsi="Calibri"/>
                <w:b/>
                <w:szCs w:val="20"/>
                <w:lang w:val="en-GB"/>
              </w:rPr>
            </w:pPr>
            <w:r w:rsidRPr="006803CC">
              <w:rPr>
                <w:rFonts w:ascii="Calibri" w:hAnsi="Calibri"/>
                <w:b/>
                <w:szCs w:val="20"/>
                <w:lang w:val="en-GB"/>
              </w:rPr>
              <w:t xml:space="preserve">OČEKIVANI ISHODI UČENJA: </w:t>
            </w:r>
          </w:p>
          <w:p w14:paraId="6EB45D24" w14:textId="77777777" w:rsidR="00380862" w:rsidRPr="006803CC" w:rsidRDefault="00380862" w:rsidP="00ED1DF4">
            <w:pPr>
              <w:spacing w:after="0"/>
              <w:contextualSpacing/>
              <w:rPr>
                <w:rFonts w:ascii="Calibri" w:hAnsi="Calibri" w:cs="Calibri"/>
                <w:sz w:val="18"/>
                <w:szCs w:val="18"/>
              </w:rPr>
            </w:pPr>
            <w:r w:rsidRPr="006803CC">
              <w:rPr>
                <w:rFonts w:ascii="Calibri" w:hAnsi="Calibri" w:cs="Calibri"/>
                <w:sz w:val="18"/>
                <w:szCs w:val="18"/>
              </w:rPr>
              <w:t>Očekuje se da studenti nakon položenog ispita iz predmeta mogu:</w:t>
            </w:r>
          </w:p>
          <w:p w14:paraId="18662990" w14:textId="77777777" w:rsidR="00380862" w:rsidRPr="006803CC" w:rsidRDefault="00380862" w:rsidP="00B848A9">
            <w:pPr>
              <w:pStyle w:val="ListParagraph"/>
              <w:numPr>
                <w:ilvl w:val="3"/>
                <w:numId w:val="20"/>
              </w:numPr>
              <w:tabs>
                <w:tab w:val="left" w:pos="157"/>
                <w:tab w:val="left" w:pos="247"/>
              </w:tabs>
              <w:spacing w:after="0" w:line="240" w:lineRule="auto"/>
              <w:ind w:left="157" w:hanging="90"/>
              <w:rPr>
                <w:rFonts w:ascii="Calibri" w:hAnsi="Calibri"/>
                <w:sz w:val="18"/>
                <w:szCs w:val="20"/>
                <w:lang w:val="en-GB"/>
              </w:rPr>
            </w:pPr>
            <w:r w:rsidRPr="006803CC">
              <w:rPr>
                <w:rFonts w:ascii="Calibri" w:hAnsi="Calibri" w:cs="Calibri"/>
                <w:sz w:val="18"/>
                <w:szCs w:val="18"/>
              </w:rPr>
              <w:t>Prepoznati p</w:t>
            </w:r>
            <w:r w:rsidRPr="006803CC">
              <w:rPr>
                <w:rFonts w:ascii="Calibri" w:hAnsi="Calibri"/>
                <w:sz w:val="18"/>
                <w:szCs w:val="18"/>
                <w:lang w:val="pl-PL"/>
              </w:rPr>
              <w:t>rivredni i ekonomski zna</w:t>
            </w:r>
            <w:r w:rsidRPr="006803CC">
              <w:rPr>
                <w:rFonts w:ascii="Calibri" w:hAnsi="Calibri"/>
                <w:sz w:val="18"/>
                <w:szCs w:val="18"/>
                <w:lang w:val="sr-Latn-CS"/>
              </w:rPr>
              <w:t>čaj pomorstva.</w:t>
            </w:r>
          </w:p>
          <w:p w14:paraId="225539FA" w14:textId="77777777" w:rsidR="00380862" w:rsidRPr="006803CC" w:rsidRDefault="00380862" w:rsidP="00B848A9">
            <w:pPr>
              <w:pStyle w:val="ListParagraph"/>
              <w:numPr>
                <w:ilvl w:val="3"/>
                <w:numId w:val="20"/>
              </w:numPr>
              <w:tabs>
                <w:tab w:val="left" w:pos="157"/>
                <w:tab w:val="left" w:pos="247"/>
              </w:tabs>
              <w:spacing w:after="0" w:line="240" w:lineRule="auto"/>
              <w:ind w:left="157" w:hanging="90"/>
              <w:rPr>
                <w:rFonts w:ascii="Calibri" w:hAnsi="Calibri"/>
                <w:sz w:val="18"/>
                <w:szCs w:val="20"/>
                <w:lang w:val="en-GB"/>
              </w:rPr>
            </w:pPr>
            <w:r w:rsidRPr="006803CC">
              <w:rPr>
                <w:rFonts w:ascii="Calibri" w:hAnsi="Calibri"/>
                <w:sz w:val="18"/>
                <w:szCs w:val="18"/>
                <w:lang w:val="sr-Latn-CS"/>
              </w:rPr>
              <w:t>Razlikovati p</w:t>
            </w:r>
            <w:r w:rsidRPr="006803CC">
              <w:rPr>
                <w:rFonts w:ascii="Calibri" w:hAnsi="Calibri" w:cs="Calibri"/>
                <w:sz w:val="18"/>
                <w:szCs w:val="18"/>
              </w:rPr>
              <w:t>omorske privredne djelatnosti od n</w:t>
            </w:r>
            <w:r w:rsidRPr="006803CC">
              <w:rPr>
                <w:rFonts w:ascii="Calibri" w:hAnsi="Calibri"/>
                <w:sz w:val="18"/>
                <w:szCs w:val="18"/>
                <w:lang w:val="sr-Latn-CS"/>
              </w:rPr>
              <w:t xml:space="preserve">eprivrednih djelatnosti. </w:t>
            </w:r>
          </w:p>
          <w:p w14:paraId="3A9DFC4B" w14:textId="77777777" w:rsidR="00380862" w:rsidRPr="006803CC" w:rsidRDefault="00380862" w:rsidP="00B848A9">
            <w:pPr>
              <w:pStyle w:val="ListParagraph"/>
              <w:numPr>
                <w:ilvl w:val="3"/>
                <w:numId w:val="20"/>
              </w:numPr>
              <w:tabs>
                <w:tab w:val="left" w:pos="157"/>
                <w:tab w:val="left" w:pos="247"/>
              </w:tabs>
              <w:spacing w:after="0" w:line="240" w:lineRule="auto"/>
              <w:ind w:left="157" w:hanging="90"/>
              <w:rPr>
                <w:rFonts w:ascii="Calibri" w:hAnsi="Calibri"/>
                <w:sz w:val="18"/>
                <w:szCs w:val="20"/>
                <w:lang w:val="en-GB"/>
              </w:rPr>
            </w:pPr>
            <w:r w:rsidRPr="006803CC">
              <w:rPr>
                <w:rFonts w:ascii="Calibri" w:hAnsi="Calibri"/>
                <w:sz w:val="18"/>
                <w:szCs w:val="18"/>
                <w:lang w:val="sr-Latn-CS"/>
              </w:rPr>
              <w:t>Definisati m</w:t>
            </w:r>
            <w:r w:rsidRPr="006803CC">
              <w:rPr>
                <w:rFonts w:ascii="Calibri" w:hAnsi="Calibri" w:cs="Calibri"/>
                <w:sz w:val="18"/>
                <w:szCs w:val="18"/>
              </w:rPr>
              <w:t xml:space="preserve">orske luke i bezbijednost u lukama. </w:t>
            </w:r>
          </w:p>
          <w:p w14:paraId="59E4A63B" w14:textId="77777777" w:rsidR="00380862" w:rsidRPr="006803CC" w:rsidRDefault="00380862" w:rsidP="00B848A9">
            <w:pPr>
              <w:pStyle w:val="ListParagraph"/>
              <w:numPr>
                <w:ilvl w:val="3"/>
                <w:numId w:val="20"/>
              </w:numPr>
              <w:tabs>
                <w:tab w:val="left" w:pos="157"/>
                <w:tab w:val="left" w:pos="247"/>
              </w:tabs>
              <w:spacing w:after="0" w:line="240" w:lineRule="auto"/>
              <w:ind w:left="157" w:hanging="90"/>
              <w:rPr>
                <w:rFonts w:ascii="Calibri" w:hAnsi="Calibri"/>
                <w:sz w:val="18"/>
                <w:szCs w:val="20"/>
                <w:lang w:val="en-GB"/>
              </w:rPr>
            </w:pPr>
            <w:r w:rsidRPr="006803CC">
              <w:rPr>
                <w:rFonts w:ascii="Calibri" w:hAnsi="Calibri" w:cs="Calibri"/>
                <w:sz w:val="18"/>
                <w:szCs w:val="18"/>
              </w:rPr>
              <w:t xml:space="preserve">Prepoznati tehničko-tehnološke karakteristike brodova i njihovu podjelu. </w:t>
            </w:r>
          </w:p>
          <w:p w14:paraId="33CA0F3C" w14:textId="77777777" w:rsidR="00380862" w:rsidRPr="006803CC" w:rsidRDefault="00380862" w:rsidP="00B848A9">
            <w:pPr>
              <w:pStyle w:val="ListParagraph"/>
              <w:numPr>
                <w:ilvl w:val="3"/>
                <w:numId w:val="20"/>
              </w:numPr>
              <w:tabs>
                <w:tab w:val="left" w:pos="157"/>
                <w:tab w:val="left" w:pos="247"/>
              </w:tabs>
              <w:spacing w:after="0" w:line="240" w:lineRule="auto"/>
              <w:ind w:left="157" w:hanging="90"/>
              <w:rPr>
                <w:rFonts w:ascii="Calibri" w:hAnsi="Calibri"/>
                <w:sz w:val="18"/>
                <w:szCs w:val="20"/>
                <w:lang w:val="en-GB"/>
              </w:rPr>
            </w:pPr>
            <w:r w:rsidRPr="006803CC">
              <w:rPr>
                <w:rFonts w:ascii="Calibri" w:hAnsi="Calibri" w:cs="Calibri"/>
                <w:sz w:val="18"/>
                <w:szCs w:val="18"/>
              </w:rPr>
              <w:t>Objasniti aspekt sigurnosti i bezbjednosti plovidbe.</w:t>
            </w:r>
          </w:p>
          <w:p w14:paraId="69B7368E" w14:textId="77777777" w:rsidR="00380862" w:rsidRPr="006803CC" w:rsidRDefault="00380862" w:rsidP="00B848A9">
            <w:pPr>
              <w:pStyle w:val="ListParagraph"/>
              <w:numPr>
                <w:ilvl w:val="3"/>
                <w:numId w:val="20"/>
              </w:numPr>
              <w:tabs>
                <w:tab w:val="left" w:pos="157"/>
                <w:tab w:val="left" w:pos="247"/>
              </w:tabs>
              <w:spacing w:after="0" w:line="240" w:lineRule="auto"/>
              <w:ind w:left="157" w:hanging="90"/>
              <w:rPr>
                <w:rFonts w:ascii="Calibri" w:hAnsi="Calibri"/>
                <w:sz w:val="18"/>
                <w:szCs w:val="20"/>
                <w:lang w:val="en-GB"/>
              </w:rPr>
            </w:pPr>
            <w:r w:rsidRPr="006803CC">
              <w:rPr>
                <w:rFonts w:ascii="Calibri" w:hAnsi="Calibri" w:cs="Calibri"/>
                <w:sz w:val="18"/>
                <w:szCs w:val="18"/>
              </w:rPr>
              <w:t xml:space="preserve">Interpretirati opšte pojmove međunarodne pomorske regulative o sigurnosti plovidbe i zaštiti životne sredine. </w:t>
            </w:r>
          </w:p>
          <w:p w14:paraId="34B4C38C" w14:textId="77777777" w:rsidR="00380862" w:rsidRPr="006803CC" w:rsidRDefault="00380862" w:rsidP="00B848A9">
            <w:pPr>
              <w:pStyle w:val="ListParagraph"/>
              <w:numPr>
                <w:ilvl w:val="3"/>
                <w:numId w:val="20"/>
              </w:numPr>
              <w:tabs>
                <w:tab w:val="left" w:pos="157"/>
                <w:tab w:val="left" w:pos="247"/>
              </w:tabs>
              <w:spacing w:after="0" w:line="240" w:lineRule="auto"/>
              <w:ind w:left="157" w:hanging="90"/>
              <w:rPr>
                <w:rStyle w:val="t9002f82char1"/>
                <w:rFonts w:ascii="Calibri" w:hAnsi="Calibri"/>
                <w:szCs w:val="20"/>
                <w:lang w:val="en-GB"/>
              </w:rPr>
            </w:pPr>
            <w:r w:rsidRPr="006803CC">
              <w:rPr>
                <w:rFonts w:ascii="Calibri" w:hAnsi="Calibri" w:cs="Calibri"/>
                <w:sz w:val="18"/>
                <w:szCs w:val="18"/>
              </w:rPr>
              <w:t>Razumjeti značaj i ulogu m</w:t>
            </w:r>
            <w:r w:rsidRPr="006803CC">
              <w:rPr>
                <w:rFonts w:ascii="Calibri" w:hAnsi="Calibri"/>
                <w:sz w:val="18"/>
                <w:szCs w:val="18"/>
                <w:lang w:val="sr-Latn-CS"/>
              </w:rPr>
              <w:t>eđunarodnih konvencija i kodeksa</w:t>
            </w:r>
            <w:r w:rsidRPr="006803CC">
              <w:rPr>
                <w:rStyle w:val="t9002f82char1"/>
                <w:lang w:val="pl-PL"/>
              </w:rPr>
              <w:t>.</w:t>
            </w:r>
          </w:p>
          <w:p w14:paraId="15BEA329" w14:textId="77777777" w:rsidR="00380862" w:rsidRPr="006803CC" w:rsidRDefault="00380862" w:rsidP="00B848A9">
            <w:pPr>
              <w:pStyle w:val="ListParagraph"/>
              <w:numPr>
                <w:ilvl w:val="3"/>
                <w:numId w:val="20"/>
              </w:numPr>
              <w:tabs>
                <w:tab w:val="left" w:pos="157"/>
                <w:tab w:val="left" w:pos="247"/>
              </w:tabs>
              <w:spacing w:after="0" w:line="240" w:lineRule="auto"/>
              <w:ind w:left="157" w:hanging="90"/>
              <w:rPr>
                <w:rStyle w:val="t9002f82char1"/>
                <w:rFonts w:ascii="Calibri" w:hAnsi="Calibri"/>
                <w:szCs w:val="20"/>
                <w:lang w:val="en-GB"/>
              </w:rPr>
            </w:pPr>
            <w:r w:rsidRPr="006803CC">
              <w:rPr>
                <w:rStyle w:val="t9002f82char1"/>
                <w:rFonts w:ascii="Calibri" w:hAnsi="Calibri"/>
                <w:lang w:val="pl-PL"/>
              </w:rPr>
              <w:t>Definisati rizik i kvalitet u pomorstvu.</w:t>
            </w:r>
          </w:p>
          <w:p w14:paraId="4D861271" w14:textId="77777777" w:rsidR="00380862" w:rsidRPr="006803CC" w:rsidRDefault="00380862" w:rsidP="00B848A9">
            <w:pPr>
              <w:pStyle w:val="ListParagraph"/>
              <w:numPr>
                <w:ilvl w:val="3"/>
                <w:numId w:val="20"/>
              </w:numPr>
              <w:tabs>
                <w:tab w:val="left" w:pos="157"/>
                <w:tab w:val="left" w:pos="247"/>
              </w:tabs>
              <w:spacing w:after="0" w:line="240" w:lineRule="auto"/>
              <w:ind w:left="157" w:hanging="90"/>
              <w:rPr>
                <w:rFonts w:ascii="Calibri" w:hAnsi="Calibri"/>
                <w:sz w:val="18"/>
                <w:szCs w:val="20"/>
                <w:lang w:val="en-GB"/>
              </w:rPr>
            </w:pPr>
            <w:r w:rsidRPr="006803CC">
              <w:rPr>
                <w:rStyle w:val="t9002f82char1"/>
                <w:rFonts w:ascii="Calibri" w:hAnsi="Calibri"/>
                <w:lang w:val="pl-PL"/>
              </w:rPr>
              <w:t xml:space="preserve">Identifikovati ulogu i značaj pojedinih osoba u obezbjeđenju </w:t>
            </w:r>
            <w:r w:rsidRPr="006803CC">
              <w:rPr>
                <w:rFonts w:ascii="Calibri" w:hAnsi="Calibri" w:cs="Calibri"/>
                <w:sz w:val="18"/>
                <w:szCs w:val="18"/>
              </w:rPr>
              <w:t>s</w:t>
            </w:r>
            <w:r w:rsidRPr="006803CC">
              <w:rPr>
                <w:rFonts w:ascii="Calibri" w:hAnsi="Calibri" w:cs="Calibri"/>
                <w:sz w:val="18"/>
                <w:szCs w:val="18"/>
                <w:lang w:val="pl-PL"/>
              </w:rPr>
              <w:t>igurnosti i b</w:t>
            </w:r>
            <w:r w:rsidRPr="006803CC">
              <w:rPr>
                <w:rFonts w:ascii="Calibri" w:hAnsi="Calibri"/>
                <w:sz w:val="18"/>
                <w:szCs w:val="18"/>
              </w:rPr>
              <w:t>ezbjednosti u pomorstvu.</w:t>
            </w:r>
          </w:p>
        </w:tc>
      </w:tr>
      <w:tr w:rsidR="006803CC" w:rsidRPr="006803CC" w14:paraId="6E189262" w14:textId="77777777" w:rsidTr="00E358EF">
        <w:trPr>
          <w:jc w:val="center"/>
        </w:trPr>
        <w:tc>
          <w:tcPr>
            <w:tcW w:w="9016" w:type="dxa"/>
            <w:gridSpan w:val="5"/>
            <w:vAlign w:val="center"/>
          </w:tcPr>
          <w:p w14:paraId="2997B6FC" w14:textId="77777777" w:rsidR="00380862" w:rsidRPr="006803CC" w:rsidRDefault="00380862" w:rsidP="00ED1DF4">
            <w:pPr>
              <w:spacing w:before="56" w:after="0"/>
              <w:ind w:left="23" w:right="171"/>
              <w:rPr>
                <w:rFonts w:ascii="Calibri" w:hAnsi="Calibri"/>
                <w:b/>
                <w:szCs w:val="20"/>
                <w:lang w:val="en-GB"/>
              </w:rPr>
            </w:pPr>
            <w:r w:rsidRPr="006803CC">
              <w:rPr>
                <w:rFonts w:ascii="Calibri" w:hAnsi="Calibri"/>
                <w:b/>
                <w:szCs w:val="20"/>
                <w:lang w:val="en-GB"/>
              </w:rPr>
              <w:t xml:space="preserve">METODE PROCJENE KVALITETA ZA POSTIZANJE ŽELJENIH REZULTATA: </w:t>
            </w:r>
          </w:p>
          <w:p w14:paraId="3C5398C5" w14:textId="77777777" w:rsidR="00380862" w:rsidRPr="006803CC" w:rsidRDefault="00380862" w:rsidP="00ED1DF4">
            <w:pPr>
              <w:spacing w:after="0"/>
              <w:jc w:val="both"/>
              <w:rPr>
                <w:rFonts w:ascii="Calibri" w:hAnsi="Calibri"/>
                <w:sz w:val="18"/>
                <w:szCs w:val="20"/>
                <w:lang w:val="en-GB"/>
              </w:rPr>
            </w:pPr>
            <w:r w:rsidRPr="006803CC">
              <w:rPr>
                <w:rFonts w:ascii="Calibri" w:hAnsi="Calibri"/>
                <w:sz w:val="18"/>
                <w:szCs w:val="20"/>
                <w:lang w:val="en-GB"/>
              </w:rPr>
              <w:t>Kontrola od strane Univerziteta, Kontrola nastavnog procesa od strane Fakulteta, Spisak prisustva studenata, Analiza podataka i mjerenja zadovoljstva u skladu sa sertifikovanim sistemom kvaliteta (Sistem upravljanja kvalitetom u skladu sa ISO 9001:2015).</w:t>
            </w:r>
          </w:p>
        </w:tc>
      </w:tr>
      <w:tr w:rsidR="006803CC" w:rsidRPr="006803CC" w14:paraId="00B352EC" w14:textId="77777777" w:rsidTr="00E358EF">
        <w:trPr>
          <w:jc w:val="center"/>
        </w:trPr>
        <w:tc>
          <w:tcPr>
            <w:tcW w:w="1969" w:type="dxa"/>
            <w:vAlign w:val="center"/>
          </w:tcPr>
          <w:p w14:paraId="3FB4AB1E" w14:textId="77777777" w:rsidR="00380862" w:rsidRPr="006803CC" w:rsidRDefault="00380862" w:rsidP="00ED1DF4">
            <w:pPr>
              <w:rPr>
                <w:rFonts w:ascii="Calibri" w:hAnsi="Calibri"/>
                <w:b/>
                <w:szCs w:val="20"/>
                <w:lang w:val="en-GB"/>
              </w:rPr>
            </w:pPr>
            <w:r w:rsidRPr="006803CC">
              <w:rPr>
                <w:rFonts w:ascii="Calibri" w:hAnsi="Calibri"/>
                <w:b/>
                <w:sz w:val="18"/>
                <w:szCs w:val="20"/>
                <w:lang w:val="en-GB"/>
              </w:rPr>
              <w:t>PODATKE PRIPREMIO:</w:t>
            </w:r>
          </w:p>
        </w:tc>
        <w:tc>
          <w:tcPr>
            <w:tcW w:w="7047" w:type="dxa"/>
            <w:gridSpan w:val="4"/>
            <w:vAlign w:val="center"/>
          </w:tcPr>
          <w:p w14:paraId="11157EEF" w14:textId="77777777" w:rsidR="00380862" w:rsidRPr="006803CC" w:rsidRDefault="00380862" w:rsidP="00ED1DF4">
            <w:pPr>
              <w:rPr>
                <w:rFonts w:ascii="Calibri" w:hAnsi="Calibri"/>
                <w:szCs w:val="20"/>
                <w:lang w:val="en-GB"/>
              </w:rPr>
            </w:pPr>
            <w:r w:rsidRPr="006803CC">
              <w:rPr>
                <w:rFonts w:ascii="Calibri" w:hAnsi="Calibri"/>
                <w:szCs w:val="20"/>
                <w:lang w:val="en-GB"/>
              </w:rPr>
              <w:t>Prof. dr Špiro Ivošević</w:t>
            </w:r>
          </w:p>
        </w:tc>
      </w:tr>
      <w:tr w:rsidR="006803CC" w:rsidRPr="006803CC" w14:paraId="4078E9F6" w14:textId="77777777" w:rsidTr="00E358EF">
        <w:trPr>
          <w:jc w:val="center"/>
        </w:trPr>
        <w:tc>
          <w:tcPr>
            <w:tcW w:w="1969" w:type="dxa"/>
            <w:vAlign w:val="center"/>
          </w:tcPr>
          <w:p w14:paraId="7A80CEC5" w14:textId="77777777" w:rsidR="00380862" w:rsidRPr="006803CC" w:rsidRDefault="00380862" w:rsidP="00ED1DF4">
            <w:pPr>
              <w:rPr>
                <w:rFonts w:ascii="Calibri" w:hAnsi="Calibri"/>
                <w:b/>
                <w:szCs w:val="20"/>
                <w:lang w:val="en-GB"/>
              </w:rPr>
            </w:pPr>
            <w:r w:rsidRPr="006803CC">
              <w:rPr>
                <w:rFonts w:ascii="Calibri" w:hAnsi="Calibri"/>
                <w:b/>
                <w:sz w:val="18"/>
                <w:szCs w:val="20"/>
                <w:lang w:val="en-GB"/>
              </w:rPr>
              <w:t>NAPOMENA:</w:t>
            </w:r>
          </w:p>
        </w:tc>
        <w:tc>
          <w:tcPr>
            <w:tcW w:w="7047" w:type="dxa"/>
            <w:gridSpan w:val="4"/>
            <w:vAlign w:val="center"/>
          </w:tcPr>
          <w:p w14:paraId="3A894DC2" w14:textId="77777777" w:rsidR="00380862" w:rsidRPr="006803CC" w:rsidRDefault="00380862" w:rsidP="00ED1DF4">
            <w:pPr>
              <w:rPr>
                <w:rFonts w:ascii="Calibri" w:hAnsi="Calibri"/>
                <w:sz w:val="20"/>
                <w:szCs w:val="20"/>
                <w:lang w:val="en-GB"/>
              </w:rPr>
            </w:pPr>
          </w:p>
        </w:tc>
      </w:tr>
    </w:tbl>
    <w:p w14:paraId="0684512F" w14:textId="18C3F326" w:rsidR="00380862" w:rsidRPr="006803CC" w:rsidRDefault="00380862" w:rsidP="00380862">
      <w:pPr>
        <w:rPr>
          <w:lang w:val="en-GB"/>
        </w:rPr>
      </w:pPr>
    </w:p>
    <w:p w14:paraId="3053B247" w14:textId="05A2A0E0" w:rsidR="00380862" w:rsidRPr="006803CC" w:rsidRDefault="00380862" w:rsidP="00380862">
      <w:pPr>
        <w:rPr>
          <w:lang w:val="en-GB"/>
        </w:rPr>
      </w:pPr>
    </w:p>
    <w:p w14:paraId="4B026FA4" w14:textId="36E34867" w:rsidR="00380862" w:rsidRPr="006803CC" w:rsidRDefault="00380862" w:rsidP="00380862">
      <w:pPr>
        <w:rPr>
          <w:lang w:val="en-GB"/>
        </w:rPr>
      </w:pPr>
    </w:p>
    <w:p w14:paraId="485D6C16" w14:textId="3A22AA71" w:rsidR="00380862" w:rsidRPr="006803CC" w:rsidRDefault="00380862" w:rsidP="00380862">
      <w:pPr>
        <w:rPr>
          <w:lang w:val="en-GB"/>
        </w:rPr>
      </w:pPr>
    </w:p>
    <w:p w14:paraId="5EF17F6D" w14:textId="00B2166F" w:rsidR="00380862" w:rsidRPr="006803CC" w:rsidRDefault="00380862" w:rsidP="00380862">
      <w:pPr>
        <w:rPr>
          <w:lang w:val="en-GB"/>
        </w:rPr>
      </w:pPr>
    </w:p>
    <w:p w14:paraId="4B13427E" w14:textId="3AECD537" w:rsidR="00380862" w:rsidRPr="006803CC" w:rsidRDefault="00380862" w:rsidP="00380862">
      <w:pPr>
        <w:rPr>
          <w:lang w:val="en-GB"/>
        </w:rPr>
      </w:pPr>
    </w:p>
    <w:p w14:paraId="2ABC718E" w14:textId="53844D26" w:rsidR="00380862" w:rsidRPr="006803CC" w:rsidRDefault="00380862" w:rsidP="00380862">
      <w:pPr>
        <w:rPr>
          <w:lang w:val="en-GB"/>
        </w:rPr>
      </w:pPr>
    </w:p>
    <w:p w14:paraId="15909BE0" w14:textId="5FE835A6" w:rsidR="00380862" w:rsidRPr="006803CC" w:rsidRDefault="00380862" w:rsidP="00380862">
      <w:pPr>
        <w:rPr>
          <w:lang w:val="en-GB"/>
        </w:rPr>
      </w:pPr>
    </w:p>
    <w:p w14:paraId="6A5EF9F1" w14:textId="4F3C779F" w:rsidR="00380862" w:rsidRPr="006803CC" w:rsidRDefault="00380862" w:rsidP="00380862">
      <w:pPr>
        <w:rPr>
          <w:lang w:val="en-GB"/>
        </w:rPr>
      </w:pPr>
    </w:p>
    <w:p w14:paraId="5DC60047" w14:textId="123C7474" w:rsidR="00380862" w:rsidRPr="006803CC" w:rsidRDefault="00380862" w:rsidP="00380862">
      <w:pPr>
        <w:rPr>
          <w:lang w:val="en-GB"/>
        </w:rPr>
      </w:pPr>
    </w:p>
    <w:p w14:paraId="344C4B13" w14:textId="49F209B6" w:rsidR="00380862" w:rsidRPr="006803CC" w:rsidRDefault="00380862" w:rsidP="00380862">
      <w:pPr>
        <w:rPr>
          <w:lang w:val="en-GB"/>
        </w:rPr>
      </w:pPr>
    </w:p>
    <w:p w14:paraId="656B6FE5" w14:textId="777BAA85" w:rsidR="00380862" w:rsidRPr="006803CC" w:rsidRDefault="00380862" w:rsidP="00380862">
      <w:pPr>
        <w:rPr>
          <w:lang w:val="en-GB"/>
        </w:rPr>
      </w:pPr>
    </w:p>
    <w:p w14:paraId="5E49B84F" w14:textId="20B6D29D" w:rsidR="00380862" w:rsidRPr="006803CC" w:rsidRDefault="00380862" w:rsidP="00380862">
      <w:pPr>
        <w:rPr>
          <w:lang w:val="en-GB"/>
        </w:rPr>
      </w:pPr>
    </w:p>
    <w:p w14:paraId="20BA90A7" w14:textId="1261357C" w:rsidR="00380862" w:rsidRPr="006803CC" w:rsidRDefault="00380862" w:rsidP="00380862">
      <w:pPr>
        <w:rPr>
          <w:lang w:val="en-GB"/>
        </w:rPr>
      </w:pPr>
    </w:p>
    <w:p w14:paraId="364D86D3" w14:textId="73979635" w:rsidR="00380862" w:rsidRPr="006803CC" w:rsidRDefault="00380862" w:rsidP="00380862">
      <w:pPr>
        <w:rPr>
          <w:lang w:val="en-GB"/>
        </w:rPr>
      </w:pPr>
    </w:p>
    <w:p w14:paraId="196A66EB" w14:textId="5EC96C8E" w:rsidR="00380862" w:rsidRPr="006803CC" w:rsidRDefault="00380862" w:rsidP="00380862">
      <w:pPr>
        <w:rPr>
          <w:lang w:val="en-GB"/>
        </w:rPr>
      </w:pPr>
    </w:p>
    <w:p w14:paraId="70567DB7" w14:textId="553523DE" w:rsidR="00380862" w:rsidRPr="006803CC" w:rsidRDefault="00380862" w:rsidP="00380862">
      <w:pPr>
        <w:rPr>
          <w:lang w:val="en-GB"/>
        </w:rPr>
      </w:pPr>
    </w:p>
    <w:p w14:paraId="72ADD1BD" w14:textId="5AA5AB72" w:rsidR="00380862" w:rsidRPr="006803CC" w:rsidRDefault="00380862" w:rsidP="00380862">
      <w:pPr>
        <w:rPr>
          <w:lang w:val="en-GB"/>
        </w:rPr>
      </w:pPr>
    </w:p>
    <w:p w14:paraId="20AF2748" w14:textId="4C8385FE" w:rsidR="00380862" w:rsidRPr="006803CC" w:rsidRDefault="00380862" w:rsidP="00380862">
      <w:pPr>
        <w:rPr>
          <w:lang w:val="en-GB"/>
        </w:rPr>
      </w:pPr>
    </w:p>
    <w:p w14:paraId="6CB847EC" w14:textId="0E411F3A" w:rsidR="00380862" w:rsidRPr="006803CC" w:rsidRDefault="00380862" w:rsidP="00380862">
      <w:pPr>
        <w:rPr>
          <w:lang w:val="en-GB"/>
        </w:rPr>
      </w:pPr>
    </w:p>
    <w:p w14:paraId="7357B7BA" w14:textId="0875ACFE" w:rsidR="00380862" w:rsidRPr="006803CC" w:rsidRDefault="00380862" w:rsidP="00380862">
      <w:pPr>
        <w:rPr>
          <w:lang w:val="en-GB"/>
        </w:rPr>
      </w:pPr>
    </w:p>
    <w:p w14:paraId="257A3AE1" w14:textId="77777777" w:rsidR="00380862" w:rsidRPr="006803CC" w:rsidRDefault="00380862" w:rsidP="00380862">
      <w:pPr>
        <w:rPr>
          <w:lang w:val="en-GB"/>
        </w:rPr>
      </w:pPr>
    </w:p>
    <w:p w14:paraId="38F5007D" w14:textId="22BE43CC" w:rsidR="0077147F" w:rsidRPr="006803CC" w:rsidRDefault="006A7BB1" w:rsidP="00B848A9">
      <w:pPr>
        <w:pStyle w:val="Heading1"/>
        <w:numPr>
          <w:ilvl w:val="0"/>
          <w:numId w:val="13"/>
        </w:numPr>
        <w:spacing w:after="240"/>
        <w:ind w:left="357" w:hanging="357"/>
        <w:rPr>
          <w:b/>
          <w:color w:val="auto"/>
          <w:sz w:val="36"/>
          <w:lang w:val="en-GB"/>
        </w:rPr>
      </w:pPr>
      <w:bookmarkStart w:id="13" w:name="_Toc89269123"/>
      <w:r w:rsidRPr="006803CC">
        <w:rPr>
          <w:b/>
          <w:color w:val="auto"/>
          <w:sz w:val="36"/>
          <w:lang w:val="en-GB"/>
        </w:rPr>
        <w:t>Osnovi logistike morskih luka</w:t>
      </w:r>
      <w:bookmarkEnd w:id="13"/>
      <w:r w:rsidRPr="006803CC">
        <w:rPr>
          <w:b/>
          <w:color w:val="auto"/>
          <w:sz w:val="36"/>
          <w:lang w:val="en-GB"/>
        </w:rPr>
        <w:t xml:space="preserve"> </w:t>
      </w:r>
    </w:p>
    <w:tbl>
      <w:tblPr>
        <w:tblW w:w="90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2"/>
        <w:gridCol w:w="1812"/>
        <w:gridCol w:w="1333"/>
        <w:gridCol w:w="2551"/>
        <w:gridCol w:w="1554"/>
      </w:tblGrid>
      <w:tr w:rsidR="00D96852" w:rsidRPr="006803CC" w14:paraId="533CCFB1" w14:textId="77777777" w:rsidTr="00F63096">
        <w:trPr>
          <w:trHeight w:val="397"/>
        </w:trPr>
        <w:tc>
          <w:tcPr>
            <w:tcW w:w="1812" w:type="dxa"/>
            <w:vAlign w:val="center"/>
          </w:tcPr>
          <w:p w14:paraId="330B000D" w14:textId="17B8D3C1" w:rsidR="00D96852" w:rsidRPr="006803CC" w:rsidRDefault="00FF1C9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Naziv predmeta</w:t>
            </w:r>
          </w:p>
        </w:tc>
        <w:tc>
          <w:tcPr>
            <w:tcW w:w="7250" w:type="dxa"/>
            <w:gridSpan w:val="4"/>
            <w:vAlign w:val="center"/>
          </w:tcPr>
          <w:p w14:paraId="480DC49E" w14:textId="77777777" w:rsidR="00D96852" w:rsidRPr="006803CC" w:rsidRDefault="00D96852"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bookmarkStart w:id="14" w:name="bookmark=id.gjdgxs" w:colFirst="0" w:colLast="0"/>
            <w:bookmarkEnd w:id="14"/>
            <w:r w:rsidRPr="006803CC">
              <w:rPr>
                <w:rFonts w:ascii="Calibri Light" w:eastAsia="Times New Roman" w:hAnsi="Calibri Light" w:cs="Times New Roman"/>
                <w:b/>
                <w:bCs/>
                <w:noProof/>
                <w:sz w:val="36"/>
                <w:lang w:val="en-GB" w:eastAsia="en-US"/>
              </w:rPr>
              <w:t>Osnovi logistike morskih luka</w:t>
            </w:r>
          </w:p>
        </w:tc>
      </w:tr>
      <w:tr w:rsidR="00D96852" w:rsidRPr="006803CC" w14:paraId="48B4CB5F" w14:textId="77777777" w:rsidTr="00F63096">
        <w:trPr>
          <w:trHeight w:val="397"/>
        </w:trPr>
        <w:tc>
          <w:tcPr>
            <w:tcW w:w="1812" w:type="dxa"/>
            <w:vAlign w:val="center"/>
          </w:tcPr>
          <w:p w14:paraId="5EF8A186" w14:textId="2A19A580" w:rsidR="00D96852" w:rsidRPr="006803CC" w:rsidRDefault="00FF1C9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Kod predmeta</w:t>
            </w:r>
          </w:p>
        </w:tc>
        <w:tc>
          <w:tcPr>
            <w:tcW w:w="1812" w:type="dxa"/>
            <w:vAlign w:val="center"/>
          </w:tcPr>
          <w:p w14:paraId="035984EC" w14:textId="65580E9B" w:rsidR="00D96852" w:rsidRPr="006803CC" w:rsidRDefault="00FF1C9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Status predmeta</w:t>
            </w:r>
          </w:p>
        </w:tc>
        <w:tc>
          <w:tcPr>
            <w:tcW w:w="1333" w:type="dxa"/>
            <w:vAlign w:val="center"/>
          </w:tcPr>
          <w:p w14:paraId="1C4D1326" w14:textId="7AE0BEF7" w:rsidR="00D96852" w:rsidRPr="006803CC" w:rsidRDefault="00FF1C9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Semestar</w:t>
            </w:r>
          </w:p>
        </w:tc>
        <w:tc>
          <w:tcPr>
            <w:tcW w:w="2551" w:type="dxa"/>
            <w:vAlign w:val="center"/>
          </w:tcPr>
          <w:p w14:paraId="53E4623C" w14:textId="5F52297E" w:rsidR="00D96852" w:rsidRPr="006803CC" w:rsidRDefault="00FF1C96" w:rsidP="00FF1C96">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Broj ECTS kredita</w:t>
            </w:r>
          </w:p>
        </w:tc>
        <w:tc>
          <w:tcPr>
            <w:tcW w:w="1554" w:type="dxa"/>
            <w:vAlign w:val="center"/>
          </w:tcPr>
          <w:p w14:paraId="7B9971EF" w14:textId="17F9739F" w:rsidR="00D96852" w:rsidRPr="006803CC" w:rsidRDefault="00FF1C96" w:rsidP="00E358EF">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Fond časova</w:t>
            </w:r>
          </w:p>
        </w:tc>
      </w:tr>
      <w:tr w:rsidR="00D96852" w:rsidRPr="006803CC" w14:paraId="6F69702C" w14:textId="77777777" w:rsidTr="00F63096">
        <w:trPr>
          <w:trHeight w:val="551"/>
        </w:trPr>
        <w:tc>
          <w:tcPr>
            <w:tcW w:w="1812" w:type="dxa"/>
            <w:vAlign w:val="center"/>
          </w:tcPr>
          <w:p w14:paraId="5AEAC491" w14:textId="77777777" w:rsidR="00D96852" w:rsidRPr="006803CC" w:rsidRDefault="00D96852" w:rsidP="00F63096">
            <w:pPr>
              <w:spacing w:after="0"/>
              <w:ind w:left="1" w:hanging="3"/>
              <w:jc w:val="center"/>
              <w:rPr>
                <w:rFonts w:ascii="Calibri" w:hAnsi="Calibri" w:cs="Calibri"/>
                <w:sz w:val="28"/>
                <w:szCs w:val="28"/>
                <w:lang w:val="en-GB"/>
              </w:rPr>
            </w:pPr>
          </w:p>
        </w:tc>
        <w:tc>
          <w:tcPr>
            <w:tcW w:w="1812" w:type="dxa"/>
            <w:vAlign w:val="center"/>
          </w:tcPr>
          <w:p w14:paraId="7B83CC55" w14:textId="77777777" w:rsidR="00D96852" w:rsidRPr="006803CC" w:rsidRDefault="00D96852" w:rsidP="00F63096">
            <w:pPr>
              <w:spacing w:after="0"/>
              <w:jc w:val="center"/>
              <w:rPr>
                <w:rFonts w:ascii="Calibri" w:hAnsi="Calibri" w:cs="Calibri"/>
                <w:b/>
                <w:sz w:val="24"/>
                <w:szCs w:val="28"/>
                <w:lang w:val="en-GB"/>
              </w:rPr>
            </w:pPr>
            <w:r w:rsidRPr="006803CC">
              <w:rPr>
                <w:rFonts w:ascii="Calibri" w:eastAsia="Calibri" w:hAnsi="Calibri" w:cs="Calibri"/>
                <w:b/>
                <w:sz w:val="24"/>
                <w:szCs w:val="28"/>
                <w:lang w:val="en-GB"/>
              </w:rPr>
              <w:t>Obavezan</w:t>
            </w:r>
          </w:p>
        </w:tc>
        <w:tc>
          <w:tcPr>
            <w:tcW w:w="1333" w:type="dxa"/>
            <w:vAlign w:val="center"/>
          </w:tcPr>
          <w:p w14:paraId="0A42DB08" w14:textId="77777777" w:rsidR="00D96852" w:rsidRPr="006803CC" w:rsidRDefault="00D96852" w:rsidP="00F63096">
            <w:pPr>
              <w:spacing w:after="0"/>
              <w:ind w:left="1" w:hanging="3"/>
              <w:jc w:val="center"/>
              <w:rPr>
                <w:rFonts w:ascii="Calibri" w:hAnsi="Calibri" w:cs="Calibri"/>
                <w:b/>
                <w:sz w:val="24"/>
                <w:szCs w:val="28"/>
                <w:lang w:val="en-GB"/>
              </w:rPr>
            </w:pPr>
            <w:r w:rsidRPr="006803CC">
              <w:rPr>
                <w:rFonts w:ascii="Calibri" w:eastAsia="Calibri" w:hAnsi="Calibri" w:cs="Calibri"/>
                <w:b/>
                <w:sz w:val="24"/>
                <w:szCs w:val="28"/>
                <w:lang w:val="en-GB"/>
              </w:rPr>
              <w:t>IV</w:t>
            </w:r>
          </w:p>
        </w:tc>
        <w:tc>
          <w:tcPr>
            <w:tcW w:w="2551" w:type="dxa"/>
            <w:vAlign w:val="center"/>
          </w:tcPr>
          <w:p w14:paraId="41D98903" w14:textId="77777777" w:rsidR="00D96852" w:rsidRPr="006803CC" w:rsidRDefault="00D96852" w:rsidP="00F63096">
            <w:pPr>
              <w:spacing w:after="0"/>
              <w:ind w:left="1" w:hanging="3"/>
              <w:jc w:val="center"/>
              <w:rPr>
                <w:rFonts w:ascii="Calibri" w:hAnsi="Calibri" w:cs="Calibri"/>
                <w:b/>
                <w:sz w:val="24"/>
                <w:szCs w:val="28"/>
                <w:lang w:val="en-GB"/>
              </w:rPr>
            </w:pPr>
            <w:r w:rsidRPr="006803CC">
              <w:rPr>
                <w:rFonts w:ascii="Calibri" w:eastAsia="Calibri" w:hAnsi="Calibri" w:cs="Calibri"/>
                <w:b/>
                <w:sz w:val="24"/>
                <w:szCs w:val="28"/>
                <w:lang w:val="en-GB"/>
              </w:rPr>
              <w:t>3</w:t>
            </w:r>
          </w:p>
        </w:tc>
        <w:tc>
          <w:tcPr>
            <w:tcW w:w="1554" w:type="dxa"/>
            <w:vAlign w:val="center"/>
          </w:tcPr>
          <w:p w14:paraId="516A2064" w14:textId="77777777" w:rsidR="00D96852" w:rsidRPr="006803CC" w:rsidRDefault="00D96852" w:rsidP="00F63096">
            <w:pPr>
              <w:spacing w:after="0"/>
              <w:ind w:left="1" w:hanging="3"/>
              <w:jc w:val="center"/>
              <w:rPr>
                <w:rFonts w:ascii="Calibri" w:hAnsi="Calibri" w:cs="Calibri"/>
                <w:b/>
                <w:sz w:val="24"/>
                <w:szCs w:val="28"/>
                <w:lang w:val="en-GB"/>
              </w:rPr>
            </w:pPr>
            <w:r w:rsidRPr="006803CC">
              <w:rPr>
                <w:rFonts w:ascii="Calibri" w:eastAsia="Calibri" w:hAnsi="Calibri" w:cs="Calibri"/>
                <w:b/>
                <w:sz w:val="24"/>
                <w:szCs w:val="28"/>
                <w:lang w:val="en-GB"/>
              </w:rPr>
              <w:t>2P+1V+0P</w:t>
            </w:r>
          </w:p>
        </w:tc>
      </w:tr>
      <w:tr w:rsidR="00D96852" w:rsidRPr="006803CC" w14:paraId="492BD1F6" w14:textId="77777777" w:rsidTr="00F63096">
        <w:tc>
          <w:tcPr>
            <w:tcW w:w="9062" w:type="dxa"/>
            <w:gridSpan w:val="5"/>
          </w:tcPr>
          <w:p w14:paraId="3B012BA4" w14:textId="77777777" w:rsidR="00D96852" w:rsidRPr="006803CC" w:rsidRDefault="00D96852" w:rsidP="00F63096">
            <w:pPr>
              <w:spacing w:after="0"/>
              <w:ind w:hanging="2"/>
              <w:rPr>
                <w:rFonts w:ascii="Calibri" w:hAnsi="Calibri" w:cs="Calibri"/>
                <w:sz w:val="32"/>
                <w:szCs w:val="32"/>
                <w:lang w:val="en-GB"/>
              </w:rPr>
            </w:pPr>
            <w:r w:rsidRPr="006803CC">
              <w:rPr>
                <w:rFonts w:ascii="Calibri" w:eastAsia="Calibri" w:hAnsi="Calibri" w:cs="Calibri"/>
                <w:b/>
                <w:sz w:val="20"/>
                <w:szCs w:val="20"/>
                <w:lang w:val="en-GB"/>
              </w:rPr>
              <w:t>STUDIJSKI PROGRAM ZA KOJI SE ORGANIZUJE:</w:t>
            </w:r>
          </w:p>
          <w:p w14:paraId="36F3FC89" w14:textId="77777777" w:rsidR="00D96852" w:rsidRPr="006803CC" w:rsidRDefault="00D96852" w:rsidP="00F63096">
            <w:pPr>
              <w:spacing w:after="0"/>
              <w:ind w:hanging="2"/>
              <w:jc w:val="both"/>
              <w:rPr>
                <w:rFonts w:ascii="Calibri" w:hAnsi="Calibri" w:cs="Calibri"/>
                <w:sz w:val="28"/>
                <w:szCs w:val="28"/>
                <w:lang w:val="en-GB"/>
              </w:rPr>
            </w:pPr>
            <w:r w:rsidRPr="006803CC">
              <w:rPr>
                <w:rFonts w:ascii="Calibri" w:eastAsia="Calibri" w:hAnsi="Calibri" w:cs="Calibri"/>
                <w:sz w:val="18"/>
                <w:szCs w:val="18"/>
                <w:lang w:val="en-GB"/>
              </w:rPr>
              <w:t>Akademske osnovne studije na Pomorskom fakultetu Kotor, Studijski program Menadžment u pomorstvu i logistika, 3 godine (6 semestara), 180 ECTS kredita</w:t>
            </w:r>
          </w:p>
        </w:tc>
      </w:tr>
      <w:tr w:rsidR="00D96852" w:rsidRPr="006803CC" w14:paraId="7C3F24D3" w14:textId="77777777" w:rsidTr="00F63096">
        <w:tc>
          <w:tcPr>
            <w:tcW w:w="9062" w:type="dxa"/>
            <w:gridSpan w:val="5"/>
          </w:tcPr>
          <w:p w14:paraId="31229B11" w14:textId="77777777" w:rsidR="00D96852" w:rsidRPr="006803CC" w:rsidRDefault="00D96852" w:rsidP="00F63096">
            <w:pPr>
              <w:spacing w:after="0"/>
              <w:ind w:hanging="2"/>
              <w:rPr>
                <w:rFonts w:ascii="Calibri" w:hAnsi="Calibri" w:cs="Calibri"/>
                <w:sz w:val="28"/>
                <w:szCs w:val="28"/>
                <w:lang w:val="en-GB"/>
              </w:rPr>
            </w:pPr>
            <w:r w:rsidRPr="006803CC">
              <w:rPr>
                <w:rFonts w:ascii="Calibri" w:eastAsia="Calibri" w:hAnsi="Calibri" w:cs="Calibri"/>
                <w:b/>
                <w:sz w:val="20"/>
                <w:szCs w:val="20"/>
                <w:lang w:val="en-GB"/>
              </w:rPr>
              <w:t>USLOVLJENOST DRUGIM PREDMETIMA:</w:t>
            </w:r>
          </w:p>
          <w:p w14:paraId="17A3A6B5" w14:textId="77777777" w:rsidR="00D96852" w:rsidRPr="006803CC" w:rsidRDefault="00D96852" w:rsidP="00F63096">
            <w:pPr>
              <w:spacing w:after="0"/>
              <w:ind w:hanging="2"/>
              <w:rPr>
                <w:rFonts w:ascii="Calibri" w:hAnsi="Calibri" w:cs="Calibri"/>
                <w:sz w:val="18"/>
                <w:szCs w:val="18"/>
                <w:lang w:val="en-GB"/>
              </w:rPr>
            </w:pPr>
            <w:r w:rsidRPr="006803CC">
              <w:rPr>
                <w:rFonts w:ascii="Calibri" w:eastAsia="Calibri" w:hAnsi="Calibri" w:cs="Calibri"/>
                <w:sz w:val="18"/>
                <w:szCs w:val="18"/>
                <w:lang w:val="en-GB"/>
              </w:rPr>
              <w:t>Nema uslova za prijavljivanje i slušanje predmeta.</w:t>
            </w:r>
          </w:p>
        </w:tc>
      </w:tr>
      <w:tr w:rsidR="00D96852" w:rsidRPr="006803CC" w14:paraId="5B54C33A" w14:textId="77777777" w:rsidTr="00F63096">
        <w:tc>
          <w:tcPr>
            <w:tcW w:w="9062" w:type="dxa"/>
            <w:gridSpan w:val="5"/>
          </w:tcPr>
          <w:p w14:paraId="1D749FE6" w14:textId="77777777" w:rsidR="00D96852" w:rsidRPr="006803CC" w:rsidRDefault="00D96852" w:rsidP="00F63096">
            <w:pPr>
              <w:spacing w:after="0"/>
              <w:ind w:hanging="2"/>
              <w:rPr>
                <w:rFonts w:ascii="Calibri" w:hAnsi="Calibri" w:cs="Calibri"/>
                <w:sz w:val="24"/>
                <w:szCs w:val="24"/>
              </w:rPr>
            </w:pPr>
            <w:r w:rsidRPr="006803CC">
              <w:rPr>
                <w:rFonts w:ascii="Calibri" w:eastAsia="Calibri" w:hAnsi="Calibri" w:cs="Calibri"/>
                <w:b/>
                <w:sz w:val="20"/>
                <w:szCs w:val="20"/>
              </w:rPr>
              <w:t>CILJ IZUČAVANJA PREDMETA:</w:t>
            </w:r>
          </w:p>
          <w:p w14:paraId="1E270E1A" w14:textId="77777777" w:rsidR="00D96852" w:rsidRPr="006803CC" w:rsidRDefault="00D96852" w:rsidP="00F63096">
            <w:pPr>
              <w:spacing w:after="0"/>
              <w:ind w:hanging="2"/>
              <w:jc w:val="both"/>
              <w:rPr>
                <w:rFonts w:ascii="Calibri" w:hAnsi="Calibri" w:cs="Calibri"/>
                <w:sz w:val="18"/>
                <w:szCs w:val="18"/>
                <w:lang w:val="en-GB"/>
              </w:rPr>
            </w:pPr>
            <w:r w:rsidRPr="006803CC">
              <w:rPr>
                <w:rFonts w:ascii="Calibri" w:hAnsi="Calibri" w:cs="Calibri"/>
                <w:sz w:val="18"/>
                <w:szCs w:val="18"/>
                <w:lang w:val="en-GB"/>
              </w:rPr>
              <w:t>Osposobljavanje studenata za razumijevanje osnovnih kategorija i koncepata logistike u morskim lukama.</w:t>
            </w:r>
          </w:p>
        </w:tc>
      </w:tr>
      <w:tr w:rsidR="00D96852" w:rsidRPr="006803CC" w14:paraId="01C9ED2A" w14:textId="77777777" w:rsidTr="00F63096">
        <w:tc>
          <w:tcPr>
            <w:tcW w:w="9062" w:type="dxa"/>
            <w:gridSpan w:val="5"/>
          </w:tcPr>
          <w:p w14:paraId="5DD2625B" w14:textId="77777777" w:rsidR="00D96852" w:rsidRPr="006803CC" w:rsidRDefault="00D96852" w:rsidP="00F63096">
            <w:pPr>
              <w:spacing w:after="0"/>
              <w:rPr>
                <w:rFonts w:ascii="Calibri" w:hAnsi="Calibri" w:cs="Calibri"/>
                <w:b/>
                <w:sz w:val="20"/>
                <w:szCs w:val="20"/>
                <w:lang w:val="en-GB"/>
              </w:rPr>
            </w:pPr>
            <w:r w:rsidRPr="006803CC">
              <w:rPr>
                <w:rFonts w:ascii="Calibri" w:eastAsia="Calibri" w:hAnsi="Calibri" w:cs="Calibri"/>
                <w:b/>
                <w:sz w:val="20"/>
                <w:szCs w:val="20"/>
                <w:lang w:val="en-GB"/>
              </w:rPr>
              <w:t>IME I PREZIME NASTAVNIKA I SARADNIKA:</w:t>
            </w:r>
            <w:r w:rsidRPr="006803CC">
              <w:rPr>
                <w:rFonts w:ascii="Calibri" w:hAnsi="Calibri" w:cs="Calibri"/>
                <w:b/>
                <w:sz w:val="20"/>
                <w:szCs w:val="20"/>
                <w:lang w:val="en-GB"/>
              </w:rPr>
              <w:t xml:space="preserve"> </w:t>
            </w:r>
          </w:p>
          <w:p w14:paraId="6B14388A" w14:textId="77777777" w:rsidR="00D96852" w:rsidRPr="006803CC" w:rsidRDefault="00D96852" w:rsidP="00F63096">
            <w:pPr>
              <w:spacing w:after="0"/>
              <w:rPr>
                <w:rFonts w:ascii="Calibri" w:hAnsi="Calibri" w:cs="Calibri"/>
                <w:b/>
                <w:sz w:val="20"/>
                <w:szCs w:val="20"/>
                <w:lang w:val="en-GB"/>
              </w:rPr>
            </w:pPr>
            <w:r w:rsidRPr="006803CC">
              <w:rPr>
                <w:rFonts w:ascii="Calibri" w:hAnsi="Calibri" w:cs="Calibri"/>
                <w:sz w:val="20"/>
                <w:szCs w:val="20"/>
                <w:lang w:val="en-GB"/>
              </w:rPr>
              <w:t>dr Mimo Drašković, vanredni profesor</w:t>
            </w:r>
          </w:p>
        </w:tc>
      </w:tr>
      <w:tr w:rsidR="00D96852" w:rsidRPr="006803CC" w14:paraId="0F11C80C" w14:textId="77777777" w:rsidTr="00F63096">
        <w:tc>
          <w:tcPr>
            <w:tcW w:w="9062" w:type="dxa"/>
            <w:gridSpan w:val="5"/>
          </w:tcPr>
          <w:p w14:paraId="3A9C0E71" w14:textId="77777777" w:rsidR="00D96852" w:rsidRPr="006803CC" w:rsidRDefault="00D96852" w:rsidP="00F63096">
            <w:pPr>
              <w:spacing w:after="0"/>
              <w:ind w:hanging="2"/>
              <w:rPr>
                <w:rFonts w:ascii="Calibri" w:hAnsi="Calibri" w:cs="Calibri"/>
                <w:b/>
                <w:sz w:val="20"/>
                <w:szCs w:val="20"/>
                <w:lang w:val="en-GB"/>
              </w:rPr>
            </w:pPr>
            <w:r w:rsidRPr="006803CC">
              <w:rPr>
                <w:rFonts w:ascii="Calibri" w:eastAsia="Calibri" w:hAnsi="Calibri" w:cs="Calibri"/>
                <w:b/>
                <w:sz w:val="20"/>
                <w:szCs w:val="20"/>
                <w:lang w:val="en-GB"/>
              </w:rPr>
              <w:t>METOD NASTAVE I SAVLADAVANJA GRADIVA:</w:t>
            </w:r>
          </w:p>
          <w:p w14:paraId="0FE2E903" w14:textId="77777777" w:rsidR="00D96852" w:rsidRPr="006803CC" w:rsidRDefault="00D96852" w:rsidP="00F63096">
            <w:pPr>
              <w:spacing w:after="0"/>
              <w:ind w:hanging="2"/>
              <w:jc w:val="both"/>
              <w:rPr>
                <w:rFonts w:ascii="Calibri" w:hAnsi="Calibri" w:cs="Calibri"/>
                <w:sz w:val="18"/>
                <w:szCs w:val="18"/>
                <w:lang w:val="en-GB"/>
              </w:rPr>
            </w:pPr>
            <w:r w:rsidRPr="006803CC">
              <w:rPr>
                <w:rFonts w:ascii="Calibri" w:eastAsia="Calibri" w:hAnsi="Calibri" w:cs="Calibri"/>
                <w:bCs/>
                <w:sz w:val="18"/>
                <w:szCs w:val="18"/>
                <w:lang w:val="en-GB"/>
              </w:rPr>
              <w:t>Predavanja i debate. Izrada jednog seminarskog rada na zadatu temu, priprema za testove i završni ispit. Konsultacije.</w:t>
            </w:r>
          </w:p>
        </w:tc>
      </w:tr>
      <w:tr w:rsidR="00D96852" w:rsidRPr="006803CC" w14:paraId="4558FDDC" w14:textId="77777777" w:rsidTr="00F63096">
        <w:tc>
          <w:tcPr>
            <w:tcW w:w="9062" w:type="dxa"/>
            <w:gridSpan w:val="5"/>
          </w:tcPr>
          <w:p w14:paraId="3834316D" w14:textId="77777777" w:rsidR="00D96852" w:rsidRPr="006803CC" w:rsidRDefault="00D96852" w:rsidP="00F63096">
            <w:pPr>
              <w:ind w:hanging="2"/>
              <w:rPr>
                <w:rFonts w:ascii="Calibri" w:hAnsi="Calibri" w:cs="Calibri"/>
                <w:b/>
                <w:sz w:val="18"/>
                <w:szCs w:val="18"/>
                <w:lang w:val="en-GB"/>
              </w:rPr>
            </w:pPr>
            <w:r w:rsidRPr="006803CC">
              <w:rPr>
                <w:rFonts w:ascii="Calibri" w:eastAsia="Calibri" w:hAnsi="Calibri" w:cs="Calibri"/>
                <w:b/>
                <w:sz w:val="20"/>
                <w:szCs w:val="20"/>
                <w:lang w:val="en-GB"/>
              </w:rPr>
              <w:t>SADRŽAJ PREDMETA:</w:t>
            </w:r>
          </w:p>
        </w:tc>
      </w:tr>
      <w:tr w:rsidR="00D96852" w:rsidRPr="006803CC" w14:paraId="451B9DA4" w14:textId="77777777" w:rsidTr="00F63096">
        <w:trPr>
          <w:trHeight w:val="232"/>
        </w:trPr>
        <w:tc>
          <w:tcPr>
            <w:tcW w:w="1812" w:type="dxa"/>
            <w:tcBorders>
              <w:bottom w:val="nil"/>
            </w:tcBorders>
          </w:tcPr>
          <w:p w14:paraId="020FC3E8"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Pripremne nedjelje</w:t>
            </w:r>
          </w:p>
        </w:tc>
        <w:tc>
          <w:tcPr>
            <w:tcW w:w="7250" w:type="dxa"/>
            <w:gridSpan w:val="4"/>
            <w:tcBorders>
              <w:bottom w:val="nil"/>
            </w:tcBorders>
          </w:tcPr>
          <w:p w14:paraId="31DB4CBC" w14:textId="77777777" w:rsidR="00D96852" w:rsidRPr="006803CC" w:rsidRDefault="00D96852" w:rsidP="00F63096">
            <w:pPr>
              <w:spacing w:after="0"/>
              <w:ind w:hanging="2"/>
              <w:jc w:val="both"/>
              <w:rPr>
                <w:rFonts w:ascii="Calibri" w:hAnsi="Calibri" w:cs="Calibri"/>
                <w:sz w:val="18"/>
                <w:szCs w:val="18"/>
                <w:lang w:val="en-GB"/>
              </w:rPr>
            </w:pPr>
            <w:r w:rsidRPr="006803CC">
              <w:rPr>
                <w:rFonts w:ascii="Calibri" w:eastAsia="Calibri" w:hAnsi="Calibri" w:cs="Calibri"/>
                <w:sz w:val="18"/>
                <w:szCs w:val="18"/>
                <w:lang w:val="en-GB"/>
              </w:rPr>
              <w:t>Priprema i upis semestra</w:t>
            </w:r>
          </w:p>
        </w:tc>
      </w:tr>
      <w:tr w:rsidR="00D96852" w:rsidRPr="006803CC" w14:paraId="05C9EE8E" w14:textId="77777777" w:rsidTr="00F63096">
        <w:trPr>
          <w:trHeight w:val="232"/>
        </w:trPr>
        <w:tc>
          <w:tcPr>
            <w:tcW w:w="1812" w:type="dxa"/>
            <w:tcBorders>
              <w:top w:val="nil"/>
              <w:bottom w:val="nil"/>
            </w:tcBorders>
          </w:tcPr>
          <w:p w14:paraId="4F7B8926"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 nedjelja</w:t>
            </w:r>
          </w:p>
        </w:tc>
        <w:tc>
          <w:tcPr>
            <w:tcW w:w="7250" w:type="dxa"/>
            <w:gridSpan w:val="4"/>
            <w:tcBorders>
              <w:top w:val="nil"/>
              <w:bottom w:val="nil"/>
            </w:tcBorders>
          </w:tcPr>
          <w:p w14:paraId="51495836"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 xml:space="preserve">Uvodno predavanje. Upoznavanje sa kurikulumom I obavezama studenata. Obje+ašnjenja.  </w:t>
            </w:r>
          </w:p>
        </w:tc>
      </w:tr>
      <w:tr w:rsidR="00D96852" w:rsidRPr="006803CC" w14:paraId="793680AC" w14:textId="77777777" w:rsidTr="00F63096">
        <w:trPr>
          <w:trHeight w:val="232"/>
        </w:trPr>
        <w:tc>
          <w:tcPr>
            <w:tcW w:w="1812" w:type="dxa"/>
            <w:tcBorders>
              <w:top w:val="nil"/>
              <w:bottom w:val="nil"/>
            </w:tcBorders>
          </w:tcPr>
          <w:p w14:paraId="2ED17662"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II nedjelja</w:t>
            </w:r>
          </w:p>
        </w:tc>
        <w:tc>
          <w:tcPr>
            <w:tcW w:w="7250" w:type="dxa"/>
            <w:gridSpan w:val="4"/>
            <w:tcBorders>
              <w:top w:val="nil"/>
              <w:bottom w:val="nil"/>
            </w:tcBorders>
          </w:tcPr>
          <w:p w14:paraId="34B75B4E"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 xml:space="preserve">Koncept logistike morskih luka.  Cilj, zadatak I značaj logistike morskih luka. </w:t>
            </w:r>
          </w:p>
        </w:tc>
      </w:tr>
      <w:tr w:rsidR="00D96852" w:rsidRPr="006803CC" w14:paraId="0188CF0D" w14:textId="77777777" w:rsidTr="00F63096">
        <w:trPr>
          <w:trHeight w:val="195"/>
        </w:trPr>
        <w:tc>
          <w:tcPr>
            <w:tcW w:w="1812" w:type="dxa"/>
            <w:tcBorders>
              <w:top w:val="nil"/>
              <w:bottom w:val="nil"/>
            </w:tcBorders>
          </w:tcPr>
          <w:p w14:paraId="3AF32F4F"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III nedjelja</w:t>
            </w:r>
          </w:p>
        </w:tc>
        <w:tc>
          <w:tcPr>
            <w:tcW w:w="7250" w:type="dxa"/>
            <w:gridSpan w:val="4"/>
            <w:tcBorders>
              <w:top w:val="nil"/>
              <w:bottom w:val="nil"/>
            </w:tcBorders>
          </w:tcPr>
          <w:p w14:paraId="1E6AC809"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Osnovne funkcije logistike morskih luka.</w:t>
            </w:r>
          </w:p>
        </w:tc>
      </w:tr>
      <w:tr w:rsidR="00D96852" w:rsidRPr="006803CC" w14:paraId="1E1CFE0B" w14:textId="77777777" w:rsidTr="00F63096">
        <w:trPr>
          <w:trHeight w:val="232"/>
        </w:trPr>
        <w:tc>
          <w:tcPr>
            <w:tcW w:w="1812" w:type="dxa"/>
            <w:tcBorders>
              <w:top w:val="nil"/>
              <w:bottom w:val="nil"/>
            </w:tcBorders>
          </w:tcPr>
          <w:p w14:paraId="787BC7A9"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IV nedjelja</w:t>
            </w:r>
          </w:p>
        </w:tc>
        <w:tc>
          <w:tcPr>
            <w:tcW w:w="7250" w:type="dxa"/>
            <w:gridSpan w:val="4"/>
            <w:tcBorders>
              <w:top w:val="nil"/>
              <w:bottom w:val="nil"/>
            </w:tcBorders>
          </w:tcPr>
          <w:p w14:paraId="3FA7A977"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Logistički subjekti i logističke aktivnosti u morskim lukama.</w:t>
            </w:r>
          </w:p>
        </w:tc>
      </w:tr>
      <w:tr w:rsidR="00D96852" w:rsidRPr="006803CC" w14:paraId="3D9E9457" w14:textId="77777777" w:rsidTr="00F63096">
        <w:trPr>
          <w:trHeight w:val="232"/>
        </w:trPr>
        <w:tc>
          <w:tcPr>
            <w:tcW w:w="1812" w:type="dxa"/>
            <w:tcBorders>
              <w:top w:val="nil"/>
              <w:bottom w:val="nil"/>
            </w:tcBorders>
          </w:tcPr>
          <w:p w14:paraId="594AAE3B"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 nedjelja</w:t>
            </w:r>
          </w:p>
        </w:tc>
        <w:tc>
          <w:tcPr>
            <w:tcW w:w="7250" w:type="dxa"/>
            <w:gridSpan w:val="4"/>
            <w:tcBorders>
              <w:top w:val="nil"/>
              <w:bottom w:val="nil"/>
            </w:tcBorders>
          </w:tcPr>
          <w:p w14:paraId="210AFD27"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Veza između logistike I marketinga  </w:t>
            </w:r>
          </w:p>
        </w:tc>
      </w:tr>
      <w:tr w:rsidR="00D96852" w:rsidRPr="006803CC" w14:paraId="287DF098" w14:textId="77777777" w:rsidTr="00F63096">
        <w:trPr>
          <w:trHeight w:val="232"/>
        </w:trPr>
        <w:tc>
          <w:tcPr>
            <w:tcW w:w="1812" w:type="dxa"/>
            <w:tcBorders>
              <w:top w:val="nil"/>
              <w:bottom w:val="nil"/>
            </w:tcBorders>
          </w:tcPr>
          <w:p w14:paraId="07AD98EA"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VI nedjelja</w:t>
            </w:r>
          </w:p>
        </w:tc>
        <w:tc>
          <w:tcPr>
            <w:tcW w:w="7250" w:type="dxa"/>
            <w:gridSpan w:val="4"/>
            <w:tcBorders>
              <w:top w:val="nil"/>
              <w:bottom w:val="nil"/>
            </w:tcBorders>
          </w:tcPr>
          <w:p w14:paraId="29CFEB2D"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Mogućnosti primjene logistike u lučkom transportu</w:t>
            </w:r>
          </w:p>
        </w:tc>
      </w:tr>
      <w:tr w:rsidR="00D96852" w:rsidRPr="006803CC" w14:paraId="6414FDB2" w14:textId="77777777" w:rsidTr="00F63096">
        <w:trPr>
          <w:trHeight w:val="232"/>
        </w:trPr>
        <w:tc>
          <w:tcPr>
            <w:tcW w:w="1812" w:type="dxa"/>
            <w:tcBorders>
              <w:top w:val="nil"/>
              <w:bottom w:val="nil"/>
            </w:tcBorders>
          </w:tcPr>
          <w:p w14:paraId="0283C97E"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VII nedjelja</w:t>
            </w:r>
          </w:p>
        </w:tc>
        <w:tc>
          <w:tcPr>
            <w:tcW w:w="7250" w:type="dxa"/>
            <w:gridSpan w:val="4"/>
            <w:tcBorders>
              <w:top w:val="nil"/>
              <w:bottom w:val="nil"/>
            </w:tcBorders>
          </w:tcPr>
          <w:p w14:paraId="14D5AB30"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Logistika I usluge u morskim lukama</w:t>
            </w:r>
          </w:p>
        </w:tc>
      </w:tr>
      <w:tr w:rsidR="00D96852" w:rsidRPr="006803CC" w14:paraId="14361AC7" w14:textId="77777777" w:rsidTr="00F63096">
        <w:trPr>
          <w:trHeight w:val="232"/>
        </w:trPr>
        <w:tc>
          <w:tcPr>
            <w:tcW w:w="1812" w:type="dxa"/>
            <w:tcBorders>
              <w:top w:val="nil"/>
              <w:bottom w:val="nil"/>
            </w:tcBorders>
          </w:tcPr>
          <w:p w14:paraId="14557B6B"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VIII nedjelja</w:t>
            </w:r>
          </w:p>
        </w:tc>
        <w:tc>
          <w:tcPr>
            <w:tcW w:w="7250" w:type="dxa"/>
            <w:gridSpan w:val="4"/>
            <w:tcBorders>
              <w:top w:val="nil"/>
              <w:bottom w:val="nil"/>
            </w:tcBorders>
          </w:tcPr>
          <w:p w14:paraId="2E6C84F9"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Prvi kolokvijum </w:t>
            </w:r>
          </w:p>
        </w:tc>
      </w:tr>
      <w:tr w:rsidR="00D96852" w:rsidRPr="006803CC" w14:paraId="708879B4" w14:textId="77777777" w:rsidTr="00F63096">
        <w:trPr>
          <w:trHeight w:val="232"/>
        </w:trPr>
        <w:tc>
          <w:tcPr>
            <w:tcW w:w="1812" w:type="dxa"/>
            <w:tcBorders>
              <w:top w:val="nil"/>
              <w:bottom w:val="nil"/>
            </w:tcBorders>
          </w:tcPr>
          <w:p w14:paraId="7AAE015B"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IX nedjelja</w:t>
            </w:r>
          </w:p>
        </w:tc>
        <w:tc>
          <w:tcPr>
            <w:tcW w:w="7250" w:type="dxa"/>
            <w:gridSpan w:val="4"/>
            <w:tcBorders>
              <w:top w:val="nil"/>
              <w:bottom w:val="nil"/>
            </w:tcBorders>
          </w:tcPr>
          <w:p w14:paraId="007701B0"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 xml:space="preserve">Uloga I značaj informacija u logistici morskih luka </w:t>
            </w:r>
          </w:p>
        </w:tc>
      </w:tr>
      <w:tr w:rsidR="00D96852" w:rsidRPr="006803CC" w14:paraId="5AB9C2E5" w14:textId="77777777" w:rsidTr="00F63096">
        <w:trPr>
          <w:trHeight w:val="232"/>
        </w:trPr>
        <w:tc>
          <w:tcPr>
            <w:tcW w:w="1812" w:type="dxa"/>
            <w:tcBorders>
              <w:top w:val="nil"/>
              <w:bottom w:val="nil"/>
            </w:tcBorders>
          </w:tcPr>
          <w:p w14:paraId="3EB1D425"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 nedjelja</w:t>
            </w:r>
          </w:p>
        </w:tc>
        <w:tc>
          <w:tcPr>
            <w:tcW w:w="7250" w:type="dxa"/>
            <w:gridSpan w:val="4"/>
            <w:tcBorders>
              <w:top w:val="nil"/>
              <w:bottom w:val="nil"/>
            </w:tcBorders>
          </w:tcPr>
          <w:p w14:paraId="47246815"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Materijalni I finansijski tokovi u morskim lukama</w:t>
            </w:r>
          </w:p>
        </w:tc>
      </w:tr>
      <w:tr w:rsidR="00D96852" w:rsidRPr="006803CC" w14:paraId="7E5CC492" w14:textId="77777777" w:rsidTr="00F63096">
        <w:trPr>
          <w:trHeight w:val="232"/>
        </w:trPr>
        <w:tc>
          <w:tcPr>
            <w:tcW w:w="1812" w:type="dxa"/>
            <w:tcBorders>
              <w:top w:val="nil"/>
              <w:bottom w:val="nil"/>
            </w:tcBorders>
          </w:tcPr>
          <w:p w14:paraId="2376C028"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 nedjelja</w:t>
            </w:r>
          </w:p>
        </w:tc>
        <w:tc>
          <w:tcPr>
            <w:tcW w:w="7250" w:type="dxa"/>
            <w:gridSpan w:val="4"/>
            <w:tcBorders>
              <w:top w:val="nil"/>
              <w:bottom w:val="nil"/>
            </w:tcBorders>
          </w:tcPr>
          <w:p w14:paraId="1DB686C4"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Tokovi tereta u morskim lukama</w:t>
            </w:r>
          </w:p>
        </w:tc>
      </w:tr>
      <w:tr w:rsidR="00D96852" w:rsidRPr="006803CC" w14:paraId="6774F948" w14:textId="77777777" w:rsidTr="00F63096">
        <w:trPr>
          <w:trHeight w:val="232"/>
        </w:trPr>
        <w:tc>
          <w:tcPr>
            <w:tcW w:w="1812" w:type="dxa"/>
            <w:tcBorders>
              <w:top w:val="nil"/>
              <w:bottom w:val="nil"/>
            </w:tcBorders>
          </w:tcPr>
          <w:p w14:paraId="47EE1E28"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XII nedjelja</w:t>
            </w:r>
          </w:p>
        </w:tc>
        <w:tc>
          <w:tcPr>
            <w:tcW w:w="7250" w:type="dxa"/>
            <w:gridSpan w:val="4"/>
            <w:tcBorders>
              <w:top w:val="nil"/>
              <w:bottom w:val="nil"/>
            </w:tcBorders>
          </w:tcPr>
          <w:p w14:paraId="1507CDF5"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Struktura logističkog Sistema u morskim lukama </w:t>
            </w:r>
          </w:p>
        </w:tc>
      </w:tr>
      <w:tr w:rsidR="00D96852" w:rsidRPr="006803CC" w14:paraId="2F4DF002" w14:textId="77777777" w:rsidTr="00F63096">
        <w:trPr>
          <w:trHeight w:val="232"/>
        </w:trPr>
        <w:tc>
          <w:tcPr>
            <w:tcW w:w="1812" w:type="dxa"/>
            <w:tcBorders>
              <w:top w:val="nil"/>
              <w:bottom w:val="nil"/>
            </w:tcBorders>
          </w:tcPr>
          <w:p w14:paraId="0D8C31BA"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XIII nedjelja</w:t>
            </w:r>
          </w:p>
        </w:tc>
        <w:tc>
          <w:tcPr>
            <w:tcW w:w="7250" w:type="dxa"/>
            <w:gridSpan w:val="4"/>
            <w:tcBorders>
              <w:top w:val="nil"/>
              <w:bottom w:val="nil"/>
            </w:tcBorders>
          </w:tcPr>
          <w:p w14:paraId="565C55A1"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Koncepcija integrisane marketing logistike u morskim lukama </w:t>
            </w:r>
          </w:p>
        </w:tc>
      </w:tr>
      <w:tr w:rsidR="00D96852" w:rsidRPr="006803CC" w14:paraId="5A8E9C34" w14:textId="77777777" w:rsidTr="00F63096">
        <w:trPr>
          <w:trHeight w:val="232"/>
        </w:trPr>
        <w:tc>
          <w:tcPr>
            <w:tcW w:w="1812" w:type="dxa"/>
            <w:tcBorders>
              <w:top w:val="nil"/>
              <w:bottom w:val="nil"/>
            </w:tcBorders>
          </w:tcPr>
          <w:p w14:paraId="5BFD537E"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XIV nedjelja</w:t>
            </w:r>
          </w:p>
        </w:tc>
        <w:tc>
          <w:tcPr>
            <w:tcW w:w="7250" w:type="dxa"/>
            <w:gridSpan w:val="4"/>
            <w:tcBorders>
              <w:top w:val="nil"/>
              <w:bottom w:val="nil"/>
            </w:tcBorders>
          </w:tcPr>
          <w:p w14:paraId="2078EFA7"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Drugi kolokvijum </w:t>
            </w:r>
          </w:p>
        </w:tc>
      </w:tr>
      <w:tr w:rsidR="00D96852" w:rsidRPr="006803CC" w14:paraId="21A4DE15" w14:textId="77777777" w:rsidTr="00F63096">
        <w:trPr>
          <w:trHeight w:val="232"/>
        </w:trPr>
        <w:tc>
          <w:tcPr>
            <w:tcW w:w="1812" w:type="dxa"/>
            <w:tcBorders>
              <w:top w:val="nil"/>
              <w:bottom w:val="nil"/>
            </w:tcBorders>
          </w:tcPr>
          <w:p w14:paraId="2C0B5C1F"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XV nedjelja</w:t>
            </w:r>
          </w:p>
        </w:tc>
        <w:tc>
          <w:tcPr>
            <w:tcW w:w="7250" w:type="dxa"/>
            <w:gridSpan w:val="4"/>
            <w:tcBorders>
              <w:top w:val="nil"/>
              <w:bottom w:val="nil"/>
            </w:tcBorders>
          </w:tcPr>
          <w:p w14:paraId="4AD9D3F3"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Savremene logističke strategije u morskim lukama </w:t>
            </w:r>
          </w:p>
        </w:tc>
      </w:tr>
      <w:tr w:rsidR="00D96852" w:rsidRPr="006803CC" w14:paraId="49F0BFE8" w14:textId="77777777" w:rsidTr="00F63096">
        <w:trPr>
          <w:trHeight w:val="232"/>
        </w:trPr>
        <w:tc>
          <w:tcPr>
            <w:tcW w:w="1812" w:type="dxa"/>
            <w:tcBorders>
              <w:top w:val="nil"/>
              <w:bottom w:val="nil"/>
            </w:tcBorders>
          </w:tcPr>
          <w:p w14:paraId="4CE88613"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XVI nedjelja</w:t>
            </w:r>
          </w:p>
        </w:tc>
        <w:tc>
          <w:tcPr>
            <w:tcW w:w="7250" w:type="dxa"/>
            <w:gridSpan w:val="4"/>
            <w:tcBorders>
              <w:top w:val="nil"/>
              <w:bottom w:val="nil"/>
            </w:tcBorders>
          </w:tcPr>
          <w:p w14:paraId="0F6C5475" w14:textId="77777777" w:rsidR="00D96852" w:rsidRPr="006803CC" w:rsidRDefault="00D96852" w:rsidP="00F63096">
            <w:pPr>
              <w:spacing w:after="0" w:line="240" w:lineRule="auto"/>
              <w:ind w:right="227"/>
              <w:jc w:val="both"/>
              <w:textAlignment w:val="baseline"/>
              <w:rPr>
                <w:rFonts w:ascii="Calibri" w:eastAsia="Times New Roman" w:hAnsi="Calibri" w:cs="Calibri"/>
                <w:sz w:val="18"/>
                <w:szCs w:val="18"/>
                <w:lang w:val="en-GB" w:eastAsia="nb-NO"/>
              </w:rPr>
            </w:pPr>
            <w:r w:rsidRPr="006803CC">
              <w:rPr>
                <w:rFonts w:ascii="Calibri" w:eastAsia="Times New Roman" w:hAnsi="Calibri" w:cs="Calibri"/>
                <w:sz w:val="18"/>
                <w:szCs w:val="18"/>
                <w:lang w:val="en-GB" w:eastAsia="nb-NO"/>
              </w:rPr>
              <w:t>Završni ispit </w:t>
            </w:r>
          </w:p>
        </w:tc>
      </w:tr>
      <w:tr w:rsidR="00D96852" w:rsidRPr="006803CC" w14:paraId="5A71C34C" w14:textId="77777777" w:rsidTr="00F63096">
        <w:trPr>
          <w:trHeight w:val="232"/>
        </w:trPr>
        <w:tc>
          <w:tcPr>
            <w:tcW w:w="1812" w:type="dxa"/>
            <w:tcBorders>
              <w:top w:val="nil"/>
              <w:bottom w:val="nil"/>
            </w:tcBorders>
          </w:tcPr>
          <w:p w14:paraId="33FEF1FC"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Final nedjelja</w:t>
            </w:r>
          </w:p>
        </w:tc>
        <w:tc>
          <w:tcPr>
            <w:tcW w:w="7250" w:type="dxa"/>
            <w:gridSpan w:val="4"/>
            <w:tcBorders>
              <w:top w:val="nil"/>
              <w:bottom w:val="nil"/>
            </w:tcBorders>
          </w:tcPr>
          <w:p w14:paraId="56962E0E" w14:textId="77777777" w:rsidR="00D96852" w:rsidRPr="006803CC" w:rsidRDefault="00D96852" w:rsidP="00F63096">
            <w:pPr>
              <w:spacing w:after="0"/>
              <w:jc w:val="both"/>
              <w:rPr>
                <w:rFonts w:ascii="Calibri" w:hAnsi="Calibri" w:cs="Calibri"/>
                <w:sz w:val="18"/>
                <w:szCs w:val="18"/>
                <w:lang w:val="en-GB"/>
              </w:rPr>
            </w:pPr>
            <w:r w:rsidRPr="006803CC">
              <w:rPr>
                <w:rFonts w:ascii="Calibri" w:eastAsia="Calibri" w:hAnsi="Calibri" w:cs="Calibri"/>
                <w:sz w:val="18"/>
                <w:szCs w:val="18"/>
                <w:lang w:val="en-GB"/>
              </w:rPr>
              <w:t>Ovjera semestra i upis ocjena.</w:t>
            </w:r>
          </w:p>
        </w:tc>
      </w:tr>
      <w:tr w:rsidR="00D96852" w:rsidRPr="006803CC" w14:paraId="46A3F79A" w14:textId="77777777" w:rsidTr="00F63096">
        <w:trPr>
          <w:trHeight w:val="232"/>
        </w:trPr>
        <w:tc>
          <w:tcPr>
            <w:tcW w:w="1812" w:type="dxa"/>
            <w:tcBorders>
              <w:top w:val="nil"/>
            </w:tcBorders>
          </w:tcPr>
          <w:p w14:paraId="595E303F" w14:textId="77777777" w:rsidR="00D96852" w:rsidRPr="006803CC" w:rsidRDefault="00D96852" w:rsidP="00F63096">
            <w:pPr>
              <w:spacing w:after="0"/>
              <w:rPr>
                <w:rFonts w:ascii="Calibri" w:hAnsi="Calibri" w:cs="Calibri"/>
                <w:i/>
                <w:sz w:val="18"/>
                <w:szCs w:val="18"/>
                <w:lang w:val="en-GB"/>
              </w:rPr>
            </w:pPr>
            <w:r w:rsidRPr="006803CC">
              <w:rPr>
                <w:rFonts w:ascii="Calibri" w:eastAsia="Calibri" w:hAnsi="Calibri" w:cs="Calibri"/>
                <w:i/>
                <w:sz w:val="18"/>
                <w:szCs w:val="18"/>
                <w:lang w:val="en-GB"/>
              </w:rPr>
              <w:t>XVIII-XXI nedjelja</w:t>
            </w:r>
          </w:p>
        </w:tc>
        <w:tc>
          <w:tcPr>
            <w:tcW w:w="7250" w:type="dxa"/>
            <w:gridSpan w:val="4"/>
            <w:tcBorders>
              <w:top w:val="nil"/>
              <w:bottom w:val="nil"/>
            </w:tcBorders>
          </w:tcPr>
          <w:p w14:paraId="0D6DC179" w14:textId="77777777" w:rsidR="00D96852" w:rsidRPr="006803CC" w:rsidRDefault="00D96852" w:rsidP="00F63096">
            <w:pPr>
              <w:spacing w:after="0"/>
              <w:ind w:hanging="2"/>
              <w:jc w:val="both"/>
              <w:rPr>
                <w:rFonts w:ascii="Calibri" w:hAnsi="Calibri" w:cs="Calibri"/>
                <w:b/>
                <w:sz w:val="18"/>
                <w:szCs w:val="18"/>
                <w:lang w:val="en-GB"/>
              </w:rPr>
            </w:pPr>
            <w:r w:rsidRPr="006803CC">
              <w:rPr>
                <w:rFonts w:ascii="Calibri" w:eastAsia="Calibri" w:hAnsi="Calibri" w:cs="Calibri"/>
                <w:sz w:val="18"/>
                <w:szCs w:val="18"/>
                <w:lang w:val="en-GB"/>
              </w:rPr>
              <w:t>Dopunska nastava i popravni rok.</w:t>
            </w:r>
          </w:p>
        </w:tc>
      </w:tr>
      <w:tr w:rsidR="00D96852" w:rsidRPr="006803CC" w14:paraId="1B55637C" w14:textId="77777777" w:rsidTr="00F63096">
        <w:tc>
          <w:tcPr>
            <w:tcW w:w="9062" w:type="dxa"/>
            <w:gridSpan w:val="5"/>
          </w:tcPr>
          <w:p w14:paraId="1B5EB513" w14:textId="77777777" w:rsidR="00D96852" w:rsidRPr="006803CC" w:rsidRDefault="00D96852" w:rsidP="00F63096">
            <w:pPr>
              <w:ind w:hanging="2"/>
              <w:rPr>
                <w:rFonts w:ascii="Calibri" w:hAnsi="Calibri" w:cs="Calibri"/>
                <w:b/>
                <w:sz w:val="20"/>
                <w:szCs w:val="20"/>
                <w:lang w:val="en-GB"/>
              </w:rPr>
            </w:pPr>
            <w:r w:rsidRPr="006803CC">
              <w:rPr>
                <w:rFonts w:ascii="Calibri" w:eastAsia="Calibri" w:hAnsi="Calibri" w:cs="Calibri"/>
                <w:b/>
                <w:sz w:val="20"/>
                <w:szCs w:val="20"/>
                <w:lang w:val="en-GB"/>
              </w:rPr>
              <w:t>OPTEREĆENJE STUDENATA PO PREDMETU</w:t>
            </w:r>
          </w:p>
        </w:tc>
      </w:tr>
      <w:tr w:rsidR="00EA4F69" w:rsidRPr="006803CC" w14:paraId="3A105F97" w14:textId="77777777" w:rsidTr="00F63096">
        <w:tc>
          <w:tcPr>
            <w:tcW w:w="3624" w:type="dxa"/>
            <w:gridSpan w:val="2"/>
          </w:tcPr>
          <w:p w14:paraId="2ABCD8A2" w14:textId="0FE4A287" w:rsidR="00EA4F69" w:rsidRPr="006803CC" w:rsidRDefault="00EA4F69" w:rsidP="00EA4F69">
            <w:pPr>
              <w:jc w:val="center"/>
              <w:rPr>
                <w:rFonts w:ascii="Calibri" w:eastAsia="SimSun" w:hAnsi="Calibri"/>
                <w:b/>
                <w:bCs/>
                <w:sz w:val="20"/>
                <w:szCs w:val="20"/>
                <w:lang w:val="it-IT" w:eastAsia="hr-HR"/>
              </w:rPr>
            </w:pPr>
            <w:r w:rsidRPr="006803CC">
              <w:rPr>
                <w:rFonts w:ascii="Calibri" w:eastAsia="SimSun" w:hAnsi="Calibri"/>
                <w:b/>
                <w:bCs/>
                <w:sz w:val="20"/>
                <w:szCs w:val="20"/>
                <w:lang w:val="it-IT" w:eastAsia="hr-HR"/>
              </w:rPr>
              <w:t>Nedjeljno</w:t>
            </w:r>
          </w:p>
          <w:p w14:paraId="29CF99D1" w14:textId="77777777" w:rsidR="00EA4F69" w:rsidRPr="006803CC" w:rsidRDefault="00EA4F69" w:rsidP="00EA4F69">
            <w:pPr>
              <w:jc w:val="both"/>
              <w:rPr>
                <w:rFonts w:ascii="Calibri" w:eastAsia="SimSun" w:hAnsi="Calibri"/>
                <w:sz w:val="18"/>
                <w:szCs w:val="18"/>
                <w:lang w:val="it-IT" w:eastAsia="hr-HR"/>
              </w:rPr>
            </w:pPr>
            <w:r w:rsidRPr="006803CC">
              <w:rPr>
                <w:rFonts w:ascii="Calibri" w:eastAsia="SimSun" w:hAnsi="Calibri"/>
                <w:sz w:val="18"/>
                <w:szCs w:val="18"/>
                <w:lang w:val="it-IT" w:eastAsia="hr-HR"/>
              </w:rPr>
              <w:t>3 kredita x 40/30 = 4 sata</w:t>
            </w:r>
          </w:p>
          <w:p w14:paraId="44BD5135" w14:textId="77777777" w:rsidR="00EA4F69" w:rsidRPr="006803CC" w:rsidRDefault="00EA4F69" w:rsidP="00EA4F69">
            <w:pPr>
              <w:jc w:val="both"/>
              <w:rPr>
                <w:rFonts w:ascii="Calibri" w:eastAsia="SimSun" w:hAnsi="Calibri"/>
                <w:sz w:val="18"/>
                <w:szCs w:val="18"/>
                <w:lang w:val="it-IT" w:eastAsia="hr-HR"/>
              </w:rPr>
            </w:pPr>
            <w:r w:rsidRPr="006803CC">
              <w:rPr>
                <w:rFonts w:ascii="Calibri" w:eastAsia="SimSun" w:hAnsi="Calibri"/>
                <w:sz w:val="18"/>
                <w:szCs w:val="18"/>
                <w:lang w:val="it-IT" w:eastAsia="hr-HR"/>
              </w:rPr>
              <w:t xml:space="preserve">Struktura: </w:t>
            </w:r>
          </w:p>
          <w:p w14:paraId="2DE1321A" w14:textId="77777777" w:rsidR="00EA4F69" w:rsidRPr="006803CC" w:rsidRDefault="00EA4F69" w:rsidP="00EA4F69">
            <w:pPr>
              <w:jc w:val="both"/>
              <w:rPr>
                <w:rFonts w:ascii="Calibri" w:eastAsia="SimSun" w:hAnsi="Calibri"/>
                <w:sz w:val="18"/>
                <w:szCs w:val="18"/>
                <w:lang w:val="it-IT" w:eastAsia="hr-HR"/>
              </w:rPr>
            </w:pPr>
            <w:r w:rsidRPr="006803CC">
              <w:rPr>
                <w:rFonts w:ascii="Calibri" w:eastAsia="SimSun" w:hAnsi="Calibri"/>
                <w:sz w:val="18"/>
                <w:szCs w:val="18"/>
                <w:lang w:val="it-IT" w:eastAsia="hr-HR"/>
              </w:rPr>
              <w:t>2 sata predavanja</w:t>
            </w:r>
          </w:p>
          <w:p w14:paraId="334BCCBD" w14:textId="77777777" w:rsidR="00EA4F69" w:rsidRPr="006803CC" w:rsidRDefault="00EA4F69" w:rsidP="00EA4F69">
            <w:pPr>
              <w:jc w:val="both"/>
              <w:rPr>
                <w:rFonts w:ascii="Calibri" w:eastAsia="SimSun" w:hAnsi="Calibri"/>
                <w:sz w:val="18"/>
                <w:szCs w:val="18"/>
                <w:lang w:val="it-IT" w:eastAsia="hr-HR"/>
              </w:rPr>
            </w:pPr>
            <w:r w:rsidRPr="006803CC">
              <w:rPr>
                <w:rFonts w:ascii="Calibri" w:eastAsia="SimSun" w:hAnsi="Calibri"/>
                <w:sz w:val="18"/>
                <w:szCs w:val="18"/>
                <w:lang w:val="it-IT" w:eastAsia="hr-HR"/>
              </w:rPr>
              <w:t xml:space="preserve">1 sat vježbi </w:t>
            </w:r>
          </w:p>
          <w:p w14:paraId="2A970215" w14:textId="7DFA3876" w:rsidR="00EA4F69" w:rsidRPr="006803CC" w:rsidRDefault="00EA4F69" w:rsidP="00EA4F69">
            <w:pPr>
              <w:spacing w:after="0"/>
              <w:ind w:hanging="2"/>
              <w:rPr>
                <w:rFonts w:ascii="Calibri" w:hAnsi="Calibri" w:cs="Calibri"/>
                <w:b/>
                <w:sz w:val="20"/>
                <w:szCs w:val="20"/>
                <w:highlight w:val="yellow"/>
                <w:lang w:val="en-GB"/>
              </w:rPr>
            </w:pPr>
            <w:r w:rsidRPr="006803CC">
              <w:rPr>
                <w:rFonts w:ascii="Calibri" w:eastAsia="SimSun" w:hAnsi="Calibri"/>
                <w:sz w:val="18"/>
                <w:szCs w:val="18"/>
                <w:lang w:val="it-IT" w:eastAsia="hr-HR"/>
              </w:rPr>
              <w:t xml:space="preserve">1 sat individualnog rada, uključujući konsultacije </w:t>
            </w:r>
          </w:p>
        </w:tc>
        <w:tc>
          <w:tcPr>
            <w:tcW w:w="5438" w:type="dxa"/>
            <w:gridSpan w:val="3"/>
          </w:tcPr>
          <w:p w14:paraId="6F8174C5" w14:textId="72305ECC" w:rsidR="00EA4F69" w:rsidRPr="006803CC" w:rsidRDefault="00EA4F69" w:rsidP="00EA4F69">
            <w:pPr>
              <w:jc w:val="center"/>
              <w:rPr>
                <w:rFonts w:ascii="Calibri" w:eastAsia="SimSun" w:hAnsi="Calibri"/>
                <w:b/>
                <w:bCs/>
                <w:sz w:val="20"/>
                <w:szCs w:val="20"/>
                <w:lang w:val="it-IT" w:eastAsia="hr-HR"/>
              </w:rPr>
            </w:pPr>
            <w:r w:rsidRPr="006803CC">
              <w:rPr>
                <w:rFonts w:ascii="Calibri" w:eastAsia="SimSun" w:hAnsi="Calibri"/>
                <w:b/>
                <w:bCs/>
                <w:sz w:val="20"/>
                <w:szCs w:val="20"/>
                <w:lang w:val="it-IT" w:eastAsia="hr-HR"/>
              </w:rPr>
              <w:t>U toku semestra</w:t>
            </w:r>
          </w:p>
          <w:p w14:paraId="54699AB6" w14:textId="77777777" w:rsidR="00EA4F69" w:rsidRPr="006803CC" w:rsidRDefault="00EA4F69" w:rsidP="00EA4F69">
            <w:pPr>
              <w:jc w:val="both"/>
              <w:rPr>
                <w:rFonts w:ascii="Calibri" w:eastAsia="SimSun" w:hAnsi="Calibri"/>
                <w:sz w:val="18"/>
                <w:szCs w:val="18"/>
                <w:lang w:val="it-IT" w:eastAsia="hr-HR"/>
              </w:rPr>
            </w:pPr>
            <w:r w:rsidRPr="006803CC">
              <w:rPr>
                <w:rFonts w:ascii="Calibri" w:eastAsia="SimSun" w:hAnsi="Calibri"/>
                <w:sz w:val="18"/>
                <w:szCs w:val="18"/>
                <w:lang w:val="it-IT" w:eastAsia="hr-HR"/>
              </w:rPr>
              <w:t>Nastava i završni ispit: 4 x 16 = 64</w:t>
            </w:r>
          </w:p>
          <w:p w14:paraId="72610D4F" w14:textId="77777777" w:rsidR="00EA4F69" w:rsidRPr="006803CC" w:rsidRDefault="00EA4F69" w:rsidP="00EA4F69">
            <w:pPr>
              <w:jc w:val="both"/>
              <w:rPr>
                <w:rFonts w:ascii="Calibri" w:eastAsia="SimSun" w:hAnsi="Calibri"/>
                <w:sz w:val="18"/>
                <w:szCs w:val="18"/>
                <w:lang w:val="it-IT" w:eastAsia="hr-HR"/>
              </w:rPr>
            </w:pPr>
            <w:r w:rsidRPr="006803CC">
              <w:rPr>
                <w:rFonts w:ascii="Calibri" w:eastAsia="SimSun" w:hAnsi="Calibri"/>
                <w:sz w:val="18"/>
                <w:szCs w:val="18"/>
                <w:lang w:val="it-IT" w:eastAsia="hr-HR"/>
              </w:rPr>
              <w:t xml:space="preserve">Neophodne pripreme prije početka semestra (admin., upis, ovjera): 2 x 4 = 8 sati </w:t>
            </w:r>
          </w:p>
          <w:p w14:paraId="10487DB2" w14:textId="77777777" w:rsidR="00EA4F69" w:rsidRPr="006803CC" w:rsidRDefault="00EA4F69" w:rsidP="00EA4F69">
            <w:pPr>
              <w:jc w:val="both"/>
              <w:rPr>
                <w:rFonts w:ascii="Calibri" w:eastAsia="SimSun" w:hAnsi="Calibri"/>
                <w:sz w:val="18"/>
                <w:szCs w:val="18"/>
                <w:lang w:val="it-IT" w:eastAsia="hr-HR"/>
              </w:rPr>
            </w:pPr>
            <w:r w:rsidRPr="006803CC">
              <w:rPr>
                <w:rFonts w:ascii="Calibri" w:eastAsia="SimSun" w:hAnsi="Calibri"/>
                <w:sz w:val="18"/>
                <w:szCs w:val="18"/>
                <w:lang w:val="it-IT" w:eastAsia="hr-HR"/>
              </w:rPr>
              <w:t xml:space="preserve">Ukupan broj sati: 3 x 30 = 90 </w:t>
            </w:r>
          </w:p>
          <w:p w14:paraId="480AE204" w14:textId="77777777" w:rsidR="00EA4F69" w:rsidRPr="006803CC" w:rsidRDefault="00EA4F69" w:rsidP="00EA4F69">
            <w:pPr>
              <w:jc w:val="both"/>
              <w:rPr>
                <w:rFonts w:ascii="Calibri" w:eastAsia="SimSun" w:hAnsi="Calibri"/>
                <w:sz w:val="18"/>
                <w:szCs w:val="18"/>
                <w:lang w:val="it-IT" w:eastAsia="hr-HR"/>
              </w:rPr>
            </w:pPr>
            <w:r w:rsidRPr="006803CC">
              <w:rPr>
                <w:rFonts w:ascii="Calibri" w:eastAsia="SimSun" w:hAnsi="Calibri"/>
                <w:sz w:val="18"/>
                <w:szCs w:val="18"/>
                <w:lang w:val="it-IT" w:eastAsia="hr-HR"/>
              </w:rPr>
              <w:t>Dopunski rad za pripremu popravnog završnog ispita, uključujući polaganje ispita od 0 do 30 sati</w:t>
            </w:r>
          </w:p>
          <w:p w14:paraId="2F71C146" w14:textId="648D90D0" w:rsidR="00EA4F69" w:rsidRPr="006803CC" w:rsidRDefault="00EA4F69" w:rsidP="00EA4F69">
            <w:pPr>
              <w:spacing w:after="0"/>
              <w:ind w:hanging="2"/>
              <w:jc w:val="both"/>
              <w:rPr>
                <w:rFonts w:ascii="Calibri" w:hAnsi="Calibri" w:cs="Calibri"/>
                <w:sz w:val="18"/>
                <w:szCs w:val="18"/>
                <w:highlight w:val="yellow"/>
                <w:lang w:val="en-GB"/>
              </w:rPr>
            </w:pPr>
            <w:r w:rsidRPr="006803CC">
              <w:rPr>
                <w:rFonts w:ascii="Calibri" w:eastAsia="SimSun" w:hAnsi="Calibri"/>
                <w:sz w:val="18"/>
                <w:szCs w:val="18"/>
                <w:lang w:val="it-IT" w:eastAsia="hr-HR"/>
              </w:rPr>
              <w:t>Struktura dužnosti studenata: 64 sati(nastava) + 8 sati (priprema) + 18 sati (dopunski rad)</w:t>
            </w:r>
          </w:p>
        </w:tc>
      </w:tr>
      <w:tr w:rsidR="00D96852" w:rsidRPr="006803CC" w14:paraId="47279E3A" w14:textId="77777777" w:rsidTr="00F63096">
        <w:trPr>
          <w:trHeight w:val="265"/>
        </w:trPr>
        <w:tc>
          <w:tcPr>
            <w:tcW w:w="9062" w:type="dxa"/>
            <w:gridSpan w:val="5"/>
            <w:vAlign w:val="center"/>
          </w:tcPr>
          <w:p w14:paraId="212FF06F" w14:textId="77777777" w:rsidR="00D96852" w:rsidRPr="006803CC" w:rsidRDefault="00D96852" w:rsidP="00F63096">
            <w:pPr>
              <w:ind w:hanging="2"/>
              <w:rPr>
                <w:rFonts w:ascii="Calibri" w:hAnsi="Calibri" w:cs="Calibri"/>
                <w:b/>
                <w:sz w:val="20"/>
                <w:szCs w:val="20"/>
                <w:lang w:val="en-GB"/>
              </w:rPr>
            </w:pPr>
            <w:r w:rsidRPr="006803CC">
              <w:rPr>
                <w:rFonts w:ascii="Calibri" w:eastAsia="Calibri" w:hAnsi="Calibri" w:cs="Calibri"/>
                <w:b/>
                <w:lang w:val="en-GB"/>
              </w:rPr>
              <w:t>Studenti su u obavezi da pohađaju nastavu, polažu testove i završni ispit.</w:t>
            </w:r>
          </w:p>
        </w:tc>
      </w:tr>
      <w:tr w:rsidR="00D96852" w:rsidRPr="006803CC" w14:paraId="31A022B5" w14:textId="77777777" w:rsidTr="00F63096">
        <w:tc>
          <w:tcPr>
            <w:tcW w:w="9062" w:type="dxa"/>
            <w:gridSpan w:val="5"/>
          </w:tcPr>
          <w:p w14:paraId="55EDF0FC" w14:textId="77777777" w:rsidR="00D96852" w:rsidRPr="006803CC" w:rsidRDefault="00D96852" w:rsidP="00F63096">
            <w:pPr>
              <w:spacing w:after="0"/>
              <w:ind w:hanging="2"/>
              <w:rPr>
                <w:rFonts w:ascii="Calibri" w:hAnsi="Calibri" w:cs="Calibri"/>
                <w:b/>
                <w:sz w:val="20"/>
                <w:szCs w:val="20"/>
                <w:lang w:val="en-GB"/>
              </w:rPr>
            </w:pPr>
            <w:r w:rsidRPr="006803CC">
              <w:rPr>
                <w:rFonts w:ascii="Calibri" w:eastAsia="Calibri" w:hAnsi="Calibri" w:cs="Calibri"/>
                <w:b/>
                <w:sz w:val="20"/>
                <w:szCs w:val="20"/>
                <w:lang w:val="en-GB"/>
              </w:rPr>
              <w:t>IMO PREPORUČENA LITERATURA:</w:t>
            </w:r>
          </w:p>
          <w:p w14:paraId="2442CC30" w14:textId="77777777" w:rsidR="00D96852" w:rsidRPr="006803CC" w:rsidRDefault="00D96852" w:rsidP="00F63096">
            <w:pPr>
              <w:spacing w:after="0"/>
              <w:ind w:hanging="2"/>
              <w:rPr>
                <w:rFonts w:ascii="Calibri" w:hAnsi="Calibri" w:cs="Calibri"/>
                <w:b/>
                <w:sz w:val="20"/>
                <w:szCs w:val="20"/>
                <w:lang w:val="en-GB"/>
              </w:rPr>
            </w:pPr>
            <w:r w:rsidRPr="006803CC">
              <w:rPr>
                <w:rFonts w:ascii="Calibri" w:eastAsia="Calibri" w:hAnsi="Calibri" w:cs="Calibri"/>
                <w:i/>
                <w:sz w:val="18"/>
                <w:szCs w:val="18"/>
                <w:lang w:val="en-GB"/>
              </w:rPr>
              <w:t>Nema preporučene literature za ovaj predmet.</w:t>
            </w:r>
          </w:p>
        </w:tc>
      </w:tr>
      <w:tr w:rsidR="00D96852" w:rsidRPr="006803CC" w14:paraId="33EE9F3B" w14:textId="77777777" w:rsidTr="00F63096">
        <w:tc>
          <w:tcPr>
            <w:tcW w:w="9062" w:type="dxa"/>
            <w:gridSpan w:val="5"/>
          </w:tcPr>
          <w:p w14:paraId="6760485A" w14:textId="77777777" w:rsidR="00D96852" w:rsidRPr="006803CC" w:rsidRDefault="00D96852" w:rsidP="00F63096">
            <w:pPr>
              <w:ind w:hanging="2"/>
              <w:rPr>
                <w:rFonts w:ascii="Calibri" w:hAnsi="Calibri" w:cs="Calibri"/>
                <w:b/>
                <w:sz w:val="20"/>
                <w:szCs w:val="20"/>
                <w:lang w:val="en-GB"/>
              </w:rPr>
            </w:pPr>
            <w:r w:rsidRPr="006803CC">
              <w:rPr>
                <w:rFonts w:ascii="Calibri" w:eastAsia="Calibri" w:hAnsi="Calibri" w:cs="Calibri"/>
                <w:b/>
                <w:sz w:val="20"/>
                <w:szCs w:val="20"/>
                <w:lang w:val="en-GB"/>
              </w:rPr>
              <w:t xml:space="preserve">LITERATURA: </w:t>
            </w:r>
          </w:p>
          <w:p w14:paraId="73C49349" w14:textId="2F0F2C6D" w:rsidR="00D96852" w:rsidRPr="006803CC" w:rsidRDefault="00D96852" w:rsidP="00B848A9">
            <w:pPr>
              <w:numPr>
                <w:ilvl w:val="0"/>
                <w:numId w:val="25"/>
              </w:numPr>
              <w:tabs>
                <w:tab w:val="left" w:pos="425"/>
                <w:tab w:val="left" w:pos="851"/>
              </w:tabs>
              <w:spacing w:before="60" w:after="0" w:line="240" w:lineRule="auto"/>
              <w:jc w:val="both"/>
              <w:rPr>
                <w:rFonts w:ascii="Calibri" w:eastAsia="Calibri" w:hAnsi="Calibri" w:cs="Calibri"/>
                <w:iCs/>
                <w:sz w:val="18"/>
                <w:szCs w:val="18"/>
              </w:rPr>
            </w:pPr>
            <w:r w:rsidRPr="006803CC">
              <w:rPr>
                <w:rFonts w:ascii="Calibri" w:eastAsia="Calibri" w:hAnsi="Calibri" w:cs="Calibri"/>
                <w:iCs/>
                <w:sz w:val="18"/>
                <w:szCs w:val="18"/>
              </w:rPr>
              <w:t>Drašković, Mimo (2008), Integrisana marketing logistika u sistemu menadžmenta Luke Bar, Fakultet za pomorstvo Kotor</w:t>
            </w:r>
          </w:p>
          <w:p w14:paraId="57535B9E" w14:textId="70634F51" w:rsidR="00D96852" w:rsidRPr="006803CC" w:rsidRDefault="00D96852" w:rsidP="00B848A9">
            <w:pPr>
              <w:numPr>
                <w:ilvl w:val="0"/>
                <w:numId w:val="25"/>
              </w:numPr>
              <w:pBdr>
                <w:top w:val="nil"/>
                <w:left w:val="nil"/>
                <w:bottom w:val="nil"/>
                <w:right w:val="nil"/>
                <w:between w:val="nil"/>
              </w:pBdr>
              <w:tabs>
                <w:tab w:val="left" w:pos="425"/>
                <w:tab w:val="left" w:pos="851"/>
              </w:tabs>
              <w:spacing w:after="0"/>
              <w:jc w:val="both"/>
              <w:rPr>
                <w:rFonts w:ascii="Calibri" w:hAnsi="Calibri" w:cs="Calibri"/>
                <w:sz w:val="18"/>
                <w:szCs w:val="18"/>
                <w:lang w:val="en-GB"/>
              </w:rPr>
            </w:pPr>
            <w:r w:rsidRPr="006803CC">
              <w:rPr>
                <w:rFonts w:ascii="Calibri" w:eastAsia="Calibri" w:hAnsi="Calibri" w:cs="Calibri"/>
                <w:iCs/>
                <w:sz w:val="18"/>
                <w:szCs w:val="18"/>
              </w:rPr>
              <w:t>Drašković, Mimo (2011), Globalne strategije marketing logistike, skripta, Fakultet za pomorstvo, Kotor</w:t>
            </w:r>
          </w:p>
        </w:tc>
      </w:tr>
      <w:tr w:rsidR="00D96852" w:rsidRPr="006803CC" w14:paraId="72E7C0CD" w14:textId="77777777" w:rsidTr="00F63096">
        <w:tc>
          <w:tcPr>
            <w:tcW w:w="9062" w:type="dxa"/>
            <w:gridSpan w:val="5"/>
          </w:tcPr>
          <w:p w14:paraId="645F6450" w14:textId="77777777" w:rsidR="00D96852" w:rsidRPr="006803CC" w:rsidRDefault="00D96852" w:rsidP="00F63096">
            <w:pPr>
              <w:ind w:hanging="2"/>
              <w:rPr>
                <w:rFonts w:ascii="Calibri" w:eastAsia="Calibri" w:hAnsi="Calibri" w:cs="Calibri"/>
                <w:b/>
                <w:sz w:val="20"/>
                <w:szCs w:val="20"/>
                <w:lang w:val="en-GB"/>
              </w:rPr>
            </w:pPr>
            <w:r w:rsidRPr="006803CC">
              <w:rPr>
                <w:rFonts w:ascii="Calibri" w:eastAsia="Calibri" w:hAnsi="Calibri" w:cs="Calibri"/>
                <w:b/>
                <w:sz w:val="20"/>
                <w:szCs w:val="20"/>
                <w:lang w:val="en-GB"/>
              </w:rPr>
              <w:t>OBLICI PROVJERE ZNANJA I OCJENJIVANJE:</w:t>
            </w:r>
          </w:p>
          <w:p w14:paraId="3A982EA6" w14:textId="77777777" w:rsidR="00D96852" w:rsidRPr="006803CC" w:rsidRDefault="00D96852" w:rsidP="00B848A9">
            <w:pPr>
              <w:numPr>
                <w:ilvl w:val="0"/>
                <w:numId w:val="24"/>
              </w:numPr>
              <w:tabs>
                <w:tab w:val="left" w:pos="425"/>
                <w:tab w:val="left" w:pos="851"/>
              </w:tabs>
              <w:spacing w:after="0"/>
              <w:jc w:val="both"/>
              <w:rPr>
                <w:rFonts w:ascii="Calibri" w:hAnsi="Calibri" w:cs="Calibri"/>
                <w:sz w:val="18"/>
                <w:szCs w:val="18"/>
                <w:lang w:val="en-GB"/>
              </w:rPr>
            </w:pPr>
            <w:r w:rsidRPr="006803CC">
              <w:rPr>
                <w:rFonts w:ascii="Calibri" w:eastAsia="Calibri" w:hAnsi="Calibri" w:cs="Calibri"/>
                <w:sz w:val="18"/>
                <w:szCs w:val="18"/>
                <w:lang w:val="en-GB"/>
              </w:rPr>
              <w:t>Test I, od 0 do 35 poena;</w:t>
            </w:r>
          </w:p>
          <w:p w14:paraId="7B426B1F" w14:textId="77777777" w:rsidR="00D96852" w:rsidRPr="006803CC" w:rsidRDefault="00D96852" w:rsidP="00B848A9">
            <w:pPr>
              <w:numPr>
                <w:ilvl w:val="0"/>
                <w:numId w:val="24"/>
              </w:numPr>
              <w:tabs>
                <w:tab w:val="left" w:pos="425"/>
                <w:tab w:val="left" w:pos="851"/>
              </w:tabs>
              <w:spacing w:after="0"/>
              <w:jc w:val="both"/>
              <w:rPr>
                <w:rFonts w:ascii="Calibri" w:eastAsia="Calibri" w:hAnsi="Calibri" w:cs="Calibri"/>
                <w:sz w:val="18"/>
                <w:szCs w:val="18"/>
                <w:lang w:val="en-GB"/>
              </w:rPr>
            </w:pPr>
            <w:r w:rsidRPr="006803CC">
              <w:rPr>
                <w:rFonts w:ascii="Calibri" w:eastAsia="Calibri" w:hAnsi="Calibri" w:cs="Calibri"/>
                <w:sz w:val="18"/>
                <w:szCs w:val="18"/>
                <w:lang w:val="en-GB"/>
              </w:rPr>
              <w:t>Test II, od 0 do 35 poena;</w:t>
            </w:r>
          </w:p>
          <w:p w14:paraId="3E1475C7" w14:textId="77777777" w:rsidR="00D96852" w:rsidRPr="006803CC" w:rsidRDefault="00D96852" w:rsidP="00B848A9">
            <w:pPr>
              <w:numPr>
                <w:ilvl w:val="0"/>
                <w:numId w:val="24"/>
              </w:numPr>
              <w:tabs>
                <w:tab w:val="left" w:pos="425"/>
                <w:tab w:val="left" w:pos="851"/>
              </w:tabs>
              <w:spacing w:after="0"/>
              <w:jc w:val="both"/>
              <w:rPr>
                <w:rFonts w:ascii="Calibri" w:eastAsia="Calibri" w:hAnsi="Calibri" w:cs="Calibri"/>
                <w:sz w:val="18"/>
                <w:szCs w:val="18"/>
                <w:lang w:val="en-GB"/>
              </w:rPr>
            </w:pPr>
            <w:r w:rsidRPr="006803CC">
              <w:rPr>
                <w:rFonts w:ascii="Calibri" w:eastAsia="Calibri" w:hAnsi="Calibri" w:cs="Calibri"/>
                <w:sz w:val="18"/>
                <w:szCs w:val="18"/>
                <w:lang w:val="en-GB"/>
              </w:rPr>
              <w:t>Esej, 0 do 5 poena;</w:t>
            </w:r>
          </w:p>
          <w:p w14:paraId="31F73454" w14:textId="77777777" w:rsidR="00D96852" w:rsidRPr="006803CC" w:rsidRDefault="00D96852" w:rsidP="00B848A9">
            <w:pPr>
              <w:numPr>
                <w:ilvl w:val="0"/>
                <w:numId w:val="24"/>
              </w:numPr>
              <w:tabs>
                <w:tab w:val="left" w:pos="425"/>
                <w:tab w:val="left" w:pos="851"/>
              </w:tabs>
              <w:spacing w:after="0"/>
              <w:jc w:val="both"/>
              <w:rPr>
                <w:rFonts w:ascii="Calibri" w:eastAsia="Calibri" w:hAnsi="Calibri" w:cs="Calibri"/>
                <w:sz w:val="18"/>
                <w:szCs w:val="18"/>
                <w:lang w:val="en-GB"/>
              </w:rPr>
            </w:pPr>
            <w:r w:rsidRPr="006803CC">
              <w:rPr>
                <w:rFonts w:ascii="Calibri" w:eastAsia="Calibri" w:hAnsi="Calibri" w:cs="Calibri"/>
                <w:sz w:val="18"/>
                <w:szCs w:val="18"/>
                <w:lang w:val="en-GB"/>
              </w:rPr>
              <w:t>Završni ispit, od 0 do 20 poena.</w:t>
            </w:r>
          </w:p>
          <w:p w14:paraId="739F369B" w14:textId="77777777" w:rsidR="00D96852" w:rsidRPr="006803CC" w:rsidRDefault="00D96852" w:rsidP="00B848A9">
            <w:pPr>
              <w:numPr>
                <w:ilvl w:val="0"/>
                <w:numId w:val="24"/>
              </w:numPr>
              <w:tabs>
                <w:tab w:val="left" w:pos="425"/>
                <w:tab w:val="left" w:pos="851"/>
              </w:tabs>
              <w:spacing w:after="0"/>
              <w:jc w:val="both"/>
              <w:rPr>
                <w:rFonts w:ascii="Calibri" w:eastAsia="Calibri" w:hAnsi="Calibri" w:cs="Calibri"/>
                <w:sz w:val="18"/>
                <w:szCs w:val="18"/>
                <w:lang w:val="en-GB"/>
              </w:rPr>
            </w:pPr>
            <w:r w:rsidRPr="006803CC">
              <w:rPr>
                <w:rFonts w:ascii="Calibri" w:eastAsia="Calibri" w:hAnsi="Calibri" w:cs="Calibri"/>
                <w:sz w:val="18"/>
                <w:szCs w:val="18"/>
                <w:lang w:val="en-GB"/>
              </w:rPr>
              <w:t>Prisustvo nastavi, od 0 do 5 poena;</w:t>
            </w:r>
          </w:p>
          <w:p w14:paraId="3DFECC13" w14:textId="77777777" w:rsidR="00D96852" w:rsidRPr="006803CC" w:rsidRDefault="00D96852" w:rsidP="00F63096">
            <w:pPr>
              <w:tabs>
                <w:tab w:val="left" w:pos="425"/>
                <w:tab w:val="left" w:pos="851"/>
              </w:tabs>
              <w:spacing w:after="0"/>
              <w:jc w:val="both"/>
              <w:rPr>
                <w:rFonts w:ascii="Calibri" w:hAnsi="Calibri" w:cs="Calibri"/>
                <w:sz w:val="18"/>
                <w:szCs w:val="18"/>
                <w:lang w:val="en-GB"/>
              </w:rPr>
            </w:pPr>
            <w:r w:rsidRPr="006803CC">
              <w:rPr>
                <w:rFonts w:ascii="Calibri" w:eastAsia="Calibri" w:hAnsi="Calibri" w:cs="Calibri"/>
                <w:sz w:val="18"/>
                <w:szCs w:val="18"/>
                <w:lang w:val="en-GB"/>
              </w:rPr>
              <w:t>Prelazna ocjena se dobija ako se kumulativno sakupi najmanje 50 poena.</w:t>
            </w:r>
          </w:p>
        </w:tc>
      </w:tr>
      <w:tr w:rsidR="00D96852" w:rsidRPr="006803CC" w14:paraId="08113665" w14:textId="77777777" w:rsidTr="00F63096">
        <w:tc>
          <w:tcPr>
            <w:tcW w:w="9062" w:type="dxa"/>
            <w:gridSpan w:val="5"/>
          </w:tcPr>
          <w:p w14:paraId="3FDC78C0" w14:textId="77777777" w:rsidR="00D96852" w:rsidRPr="006803CC" w:rsidRDefault="00D96852" w:rsidP="00F63096">
            <w:pPr>
              <w:ind w:hanging="2"/>
              <w:rPr>
                <w:rFonts w:ascii="Calibri" w:hAnsi="Calibri" w:cs="Calibri"/>
                <w:b/>
                <w:sz w:val="20"/>
                <w:szCs w:val="20"/>
                <w:lang w:val="en-GB"/>
              </w:rPr>
            </w:pPr>
            <w:r w:rsidRPr="006803CC">
              <w:rPr>
                <w:rFonts w:ascii="Calibri" w:eastAsia="Calibri" w:hAnsi="Calibri" w:cs="Calibri"/>
                <w:b/>
                <w:sz w:val="20"/>
                <w:szCs w:val="20"/>
                <w:lang w:val="en-GB"/>
              </w:rPr>
              <w:t>POSEBNA NAPOMENA ZA PREDMET:</w:t>
            </w:r>
          </w:p>
        </w:tc>
      </w:tr>
      <w:tr w:rsidR="00D96852" w:rsidRPr="006803CC" w14:paraId="48E27E37" w14:textId="77777777" w:rsidTr="00F63096">
        <w:tc>
          <w:tcPr>
            <w:tcW w:w="9062" w:type="dxa"/>
            <w:gridSpan w:val="5"/>
          </w:tcPr>
          <w:p w14:paraId="17606F99" w14:textId="77777777" w:rsidR="00D96852" w:rsidRPr="006803CC" w:rsidRDefault="00D96852" w:rsidP="00F63096">
            <w:pPr>
              <w:ind w:right="171" w:hanging="2"/>
              <w:rPr>
                <w:rFonts w:ascii="Calibri" w:hAnsi="Calibri" w:cs="Calibri"/>
                <w:b/>
                <w:sz w:val="20"/>
                <w:szCs w:val="20"/>
                <w:lang w:val="en-GB"/>
              </w:rPr>
            </w:pPr>
            <w:r w:rsidRPr="006803CC">
              <w:rPr>
                <w:rFonts w:ascii="Calibri" w:eastAsia="Calibri" w:hAnsi="Calibri" w:cs="Calibri"/>
                <w:b/>
                <w:sz w:val="20"/>
                <w:szCs w:val="20"/>
                <w:lang w:val="en-GB"/>
              </w:rPr>
              <w:t xml:space="preserve">OČEKIVANI ISHODI UČENJA: </w:t>
            </w:r>
          </w:p>
          <w:p w14:paraId="69A60F2E" w14:textId="77777777" w:rsidR="00D96852" w:rsidRPr="006803CC" w:rsidRDefault="00D96852" w:rsidP="00F63096">
            <w:pPr>
              <w:spacing w:after="0"/>
              <w:ind w:hanging="2"/>
              <w:jc w:val="both"/>
              <w:rPr>
                <w:rFonts w:ascii="Calibri" w:eastAsia="Calibri" w:hAnsi="Calibri" w:cs="Calibri"/>
                <w:sz w:val="18"/>
                <w:szCs w:val="18"/>
                <w:lang w:val="en-GB"/>
              </w:rPr>
            </w:pPr>
            <w:r w:rsidRPr="006803CC">
              <w:rPr>
                <w:rFonts w:ascii="Calibri" w:eastAsia="Calibri" w:hAnsi="Calibri" w:cs="Calibri"/>
                <w:sz w:val="18"/>
                <w:szCs w:val="18"/>
                <w:lang w:val="en-GB"/>
              </w:rPr>
              <w:t xml:space="preserve">Nkon uspješnog završetka kursa, student će biti osposobljeni da: </w:t>
            </w:r>
          </w:p>
          <w:p w14:paraId="22A1464F" w14:textId="40C7A687" w:rsidR="00D96852" w:rsidRPr="006803CC" w:rsidRDefault="00D96852" w:rsidP="00B848A9">
            <w:pPr>
              <w:pStyle w:val="ListParagraph"/>
              <w:numPr>
                <w:ilvl w:val="0"/>
                <w:numId w:val="23"/>
              </w:numPr>
              <w:spacing w:after="0"/>
              <w:ind w:left="279" w:hanging="284"/>
              <w:jc w:val="both"/>
              <w:rPr>
                <w:rFonts w:ascii="Calibri" w:eastAsia="Calibri" w:hAnsi="Calibri" w:cs="Calibri"/>
                <w:sz w:val="18"/>
                <w:szCs w:val="18"/>
                <w:lang w:val="en-GB"/>
              </w:rPr>
            </w:pPr>
            <w:r w:rsidRPr="006803CC">
              <w:rPr>
                <w:rFonts w:ascii="Calibri" w:eastAsia="Calibri" w:hAnsi="Calibri" w:cs="Calibri"/>
                <w:sz w:val="18"/>
                <w:szCs w:val="18"/>
                <w:lang w:val="en-GB"/>
              </w:rPr>
              <w:t>Definišu pojam logistike</w:t>
            </w:r>
          </w:p>
          <w:p w14:paraId="2012FC13" w14:textId="49610620" w:rsidR="00D96852" w:rsidRPr="006803CC" w:rsidRDefault="00D96852" w:rsidP="00B848A9">
            <w:pPr>
              <w:pStyle w:val="ListParagraph"/>
              <w:numPr>
                <w:ilvl w:val="0"/>
                <w:numId w:val="23"/>
              </w:numPr>
              <w:spacing w:after="0"/>
              <w:ind w:left="279" w:hanging="284"/>
              <w:jc w:val="both"/>
              <w:rPr>
                <w:rFonts w:ascii="Calibri" w:eastAsia="Calibri" w:hAnsi="Calibri" w:cs="Calibri"/>
                <w:sz w:val="18"/>
                <w:szCs w:val="18"/>
                <w:lang w:val="en-GB"/>
              </w:rPr>
            </w:pPr>
            <w:r w:rsidRPr="006803CC">
              <w:rPr>
                <w:rFonts w:ascii="Calibri" w:eastAsia="Calibri" w:hAnsi="Calibri" w:cs="Calibri"/>
                <w:sz w:val="18"/>
                <w:szCs w:val="18"/>
                <w:lang w:val="en-GB"/>
              </w:rPr>
              <w:t>Opišu specifičnosti logistike morskih luka</w:t>
            </w:r>
          </w:p>
          <w:p w14:paraId="135D214C" w14:textId="7FCB981F" w:rsidR="00D96852" w:rsidRPr="006803CC" w:rsidRDefault="00D96852" w:rsidP="00B848A9">
            <w:pPr>
              <w:pStyle w:val="ListParagraph"/>
              <w:numPr>
                <w:ilvl w:val="0"/>
                <w:numId w:val="23"/>
              </w:numPr>
              <w:spacing w:after="0"/>
              <w:ind w:left="279" w:hanging="284"/>
              <w:jc w:val="both"/>
              <w:rPr>
                <w:rFonts w:ascii="Calibri" w:eastAsia="Calibri" w:hAnsi="Calibri" w:cs="Calibri"/>
                <w:sz w:val="18"/>
                <w:szCs w:val="18"/>
                <w:lang w:val="en-GB"/>
              </w:rPr>
            </w:pPr>
            <w:r w:rsidRPr="006803CC">
              <w:rPr>
                <w:rFonts w:ascii="Calibri" w:eastAsia="Calibri" w:hAnsi="Calibri" w:cs="Calibri"/>
                <w:sz w:val="18"/>
                <w:szCs w:val="18"/>
                <w:lang w:val="en-GB"/>
              </w:rPr>
              <w:t xml:space="preserve">Definišu ciljeve, zadatke I značaj logistike morskih luka </w:t>
            </w:r>
          </w:p>
          <w:p w14:paraId="76D32384" w14:textId="63657134" w:rsidR="00D96852" w:rsidRPr="006803CC" w:rsidRDefault="00D96852" w:rsidP="00B848A9">
            <w:pPr>
              <w:pStyle w:val="ListParagraph"/>
              <w:numPr>
                <w:ilvl w:val="0"/>
                <w:numId w:val="23"/>
              </w:numPr>
              <w:spacing w:after="0"/>
              <w:ind w:left="279" w:hanging="284"/>
              <w:jc w:val="both"/>
              <w:rPr>
                <w:rFonts w:ascii="Calibri" w:eastAsia="Calibri" w:hAnsi="Calibri" w:cs="Calibri"/>
                <w:sz w:val="18"/>
                <w:szCs w:val="18"/>
                <w:lang w:val="en-GB"/>
              </w:rPr>
            </w:pPr>
            <w:r w:rsidRPr="006803CC">
              <w:rPr>
                <w:rFonts w:ascii="Calibri" w:eastAsia="Calibri" w:hAnsi="Calibri" w:cs="Calibri"/>
                <w:sz w:val="18"/>
                <w:szCs w:val="18"/>
                <w:lang w:val="en-GB"/>
              </w:rPr>
              <w:t>Opišu savremene koncepte logistike morskih luka</w:t>
            </w:r>
          </w:p>
          <w:p w14:paraId="1D068706" w14:textId="449AD5BE" w:rsidR="00D96852" w:rsidRPr="006803CC" w:rsidRDefault="00D96852" w:rsidP="00B848A9">
            <w:pPr>
              <w:pStyle w:val="ListParagraph"/>
              <w:numPr>
                <w:ilvl w:val="0"/>
                <w:numId w:val="23"/>
              </w:numPr>
              <w:spacing w:after="0"/>
              <w:ind w:left="279" w:hanging="284"/>
              <w:jc w:val="both"/>
              <w:rPr>
                <w:rFonts w:ascii="Calibri" w:eastAsia="Calibri" w:hAnsi="Calibri" w:cs="Calibri"/>
                <w:sz w:val="18"/>
                <w:szCs w:val="18"/>
                <w:lang w:val="en-GB"/>
              </w:rPr>
            </w:pPr>
            <w:r w:rsidRPr="006803CC">
              <w:rPr>
                <w:rFonts w:ascii="Calibri" w:eastAsia="Calibri" w:hAnsi="Calibri" w:cs="Calibri"/>
                <w:sz w:val="18"/>
                <w:szCs w:val="18"/>
                <w:lang w:val="en-GB"/>
              </w:rPr>
              <w:t>Opišu mogućnosti primjene logistike u pomorskom transportu</w:t>
            </w:r>
          </w:p>
          <w:p w14:paraId="1E76C5A0" w14:textId="4936B307" w:rsidR="00D96852" w:rsidRPr="006803CC" w:rsidRDefault="00D96852" w:rsidP="00B848A9">
            <w:pPr>
              <w:pStyle w:val="ListParagraph"/>
              <w:numPr>
                <w:ilvl w:val="0"/>
                <w:numId w:val="23"/>
              </w:numPr>
              <w:spacing w:after="0"/>
              <w:ind w:left="279" w:hanging="284"/>
              <w:jc w:val="both"/>
              <w:rPr>
                <w:rFonts w:ascii="Calibri" w:eastAsia="Calibri" w:hAnsi="Calibri" w:cs="Calibri"/>
                <w:sz w:val="18"/>
                <w:szCs w:val="18"/>
                <w:lang w:val="en-GB"/>
              </w:rPr>
            </w:pPr>
            <w:r w:rsidRPr="006803CC">
              <w:rPr>
                <w:rFonts w:ascii="Calibri" w:eastAsia="Calibri" w:hAnsi="Calibri" w:cs="Calibri"/>
                <w:sz w:val="18"/>
                <w:szCs w:val="18"/>
                <w:lang w:val="en-GB"/>
              </w:rPr>
              <w:t>Opišu značaj informacija u logistici morskih luka</w:t>
            </w:r>
          </w:p>
          <w:p w14:paraId="4D8859CD" w14:textId="23342BB6" w:rsidR="00D96852" w:rsidRPr="006803CC" w:rsidRDefault="00D96852" w:rsidP="00B848A9">
            <w:pPr>
              <w:pStyle w:val="ListParagraph"/>
              <w:numPr>
                <w:ilvl w:val="0"/>
                <w:numId w:val="23"/>
              </w:numPr>
              <w:spacing w:after="0"/>
              <w:ind w:left="279" w:hanging="284"/>
              <w:jc w:val="both"/>
              <w:rPr>
                <w:rFonts w:ascii="Calibri" w:eastAsia="Calibri" w:hAnsi="Calibri" w:cs="Calibri"/>
                <w:sz w:val="18"/>
                <w:szCs w:val="18"/>
                <w:lang w:val="en-GB"/>
              </w:rPr>
            </w:pPr>
            <w:r w:rsidRPr="006803CC">
              <w:rPr>
                <w:rFonts w:ascii="Calibri" w:eastAsia="Calibri" w:hAnsi="Calibri" w:cs="Calibri"/>
                <w:sz w:val="18"/>
                <w:szCs w:val="18"/>
                <w:lang w:val="en-GB"/>
              </w:rPr>
              <w:t>Opišu savremene strategije logistike morskih luka</w:t>
            </w:r>
          </w:p>
          <w:p w14:paraId="02E9DCAD" w14:textId="2A8C8419" w:rsidR="00D96852" w:rsidRPr="006803CC" w:rsidRDefault="00D96852" w:rsidP="00B848A9">
            <w:pPr>
              <w:pStyle w:val="ListParagraph"/>
              <w:numPr>
                <w:ilvl w:val="0"/>
                <w:numId w:val="23"/>
              </w:numPr>
              <w:spacing w:after="0"/>
              <w:ind w:left="279" w:hanging="284"/>
              <w:jc w:val="both"/>
              <w:rPr>
                <w:rFonts w:ascii="Calibri" w:eastAsia="Calibri" w:hAnsi="Calibri" w:cs="Calibri"/>
                <w:sz w:val="18"/>
                <w:szCs w:val="18"/>
                <w:lang w:val="en-GB"/>
              </w:rPr>
            </w:pPr>
            <w:r w:rsidRPr="006803CC">
              <w:rPr>
                <w:rFonts w:ascii="Calibri" w:eastAsia="Calibri" w:hAnsi="Calibri" w:cs="Calibri"/>
                <w:sz w:val="18"/>
                <w:szCs w:val="18"/>
                <w:lang w:val="en-GB"/>
              </w:rPr>
              <w:t>Opišu mogućnosti primjene savremenih logističkih koncepata u morskim lukama</w:t>
            </w:r>
          </w:p>
          <w:p w14:paraId="60C38C19" w14:textId="036B8A2E" w:rsidR="00D96852" w:rsidRPr="006803CC" w:rsidRDefault="00D96852" w:rsidP="00B848A9">
            <w:pPr>
              <w:pStyle w:val="ListParagraph"/>
              <w:numPr>
                <w:ilvl w:val="0"/>
                <w:numId w:val="23"/>
              </w:numPr>
              <w:spacing w:after="0"/>
              <w:ind w:left="279" w:hanging="284"/>
              <w:jc w:val="both"/>
              <w:rPr>
                <w:rFonts w:ascii="Calibri" w:hAnsi="Calibri" w:cs="Calibri"/>
                <w:sz w:val="18"/>
                <w:szCs w:val="18"/>
                <w:lang w:val="en-GB"/>
              </w:rPr>
            </w:pPr>
            <w:r w:rsidRPr="006803CC">
              <w:rPr>
                <w:rFonts w:ascii="Calibri" w:eastAsia="Calibri" w:hAnsi="Calibri" w:cs="Calibri"/>
                <w:sz w:val="18"/>
                <w:szCs w:val="18"/>
                <w:lang w:val="en-GB"/>
              </w:rPr>
              <w:t xml:space="preserve">Definišu ključne problem u primjeni logistike u morskim lukama  </w:t>
            </w:r>
          </w:p>
        </w:tc>
      </w:tr>
      <w:tr w:rsidR="00D96852" w:rsidRPr="006803CC" w14:paraId="73DDB9C9" w14:textId="77777777" w:rsidTr="00F63096">
        <w:tc>
          <w:tcPr>
            <w:tcW w:w="9062" w:type="dxa"/>
            <w:gridSpan w:val="5"/>
          </w:tcPr>
          <w:p w14:paraId="3410DA60" w14:textId="77777777" w:rsidR="00D96852" w:rsidRPr="006803CC" w:rsidRDefault="00D96852" w:rsidP="00F63096">
            <w:pPr>
              <w:ind w:right="171" w:hanging="2"/>
              <w:rPr>
                <w:rFonts w:ascii="Calibri" w:hAnsi="Calibri" w:cs="Calibri"/>
                <w:b/>
                <w:sz w:val="20"/>
                <w:szCs w:val="20"/>
                <w:lang w:val="en-GB"/>
              </w:rPr>
            </w:pPr>
            <w:r w:rsidRPr="006803CC">
              <w:rPr>
                <w:rFonts w:ascii="Calibri" w:eastAsia="Calibri" w:hAnsi="Calibri" w:cs="Calibri"/>
                <w:b/>
                <w:sz w:val="20"/>
                <w:szCs w:val="20"/>
                <w:lang w:val="en-GB"/>
              </w:rPr>
              <w:t xml:space="preserve">METODE PROCJENE KVALITETA ZA POSTIZANJE ŽELJENIH REZULTATA: </w:t>
            </w:r>
          </w:p>
          <w:p w14:paraId="059658EA" w14:textId="77777777" w:rsidR="00D96852" w:rsidRPr="006803CC" w:rsidRDefault="00D96852" w:rsidP="00F63096">
            <w:pPr>
              <w:spacing w:after="0"/>
              <w:ind w:hanging="2"/>
              <w:jc w:val="both"/>
              <w:rPr>
                <w:rFonts w:ascii="Calibri" w:eastAsia="Calibri" w:hAnsi="Calibri" w:cs="Calibri"/>
                <w:sz w:val="18"/>
                <w:szCs w:val="18"/>
                <w:lang w:val="en-GB"/>
              </w:rPr>
            </w:pPr>
            <w:r w:rsidRPr="006803CC">
              <w:rPr>
                <w:rFonts w:ascii="Calibri" w:hAnsi="Calibri" w:cs="Calibri"/>
                <w:sz w:val="18"/>
                <w:szCs w:val="20"/>
                <w:lang w:val="en-GB"/>
              </w:rPr>
              <w:t>Kontrola od strane Univerziteta, Kontrola nastavnog procesa od strane Fakulteta, Spisak prisustva studenata, Analiza stepena prolaznosti (Sistem upravljanja kvalitetom u skladu sa ISO 9001).</w:t>
            </w:r>
          </w:p>
        </w:tc>
      </w:tr>
      <w:tr w:rsidR="00D96852" w:rsidRPr="006803CC" w14:paraId="08414278" w14:textId="77777777" w:rsidTr="00F63096">
        <w:tc>
          <w:tcPr>
            <w:tcW w:w="1812" w:type="dxa"/>
            <w:vAlign w:val="center"/>
          </w:tcPr>
          <w:p w14:paraId="1C2D3761" w14:textId="77777777" w:rsidR="00D96852" w:rsidRPr="006803CC" w:rsidRDefault="00D96852" w:rsidP="00F63096">
            <w:pPr>
              <w:ind w:hanging="2"/>
              <w:rPr>
                <w:rFonts w:ascii="Calibri" w:hAnsi="Calibri" w:cs="Calibri"/>
                <w:b/>
                <w:sz w:val="18"/>
                <w:szCs w:val="18"/>
                <w:lang w:val="en-GB"/>
              </w:rPr>
            </w:pPr>
            <w:r w:rsidRPr="006803CC">
              <w:rPr>
                <w:rFonts w:ascii="Calibri" w:eastAsia="Calibri" w:hAnsi="Calibri" w:cs="Calibri"/>
                <w:b/>
                <w:sz w:val="18"/>
                <w:szCs w:val="18"/>
                <w:lang w:val="en-GB"/>
              </w:rPr>
              <w:t>PODATKE PRIPREMIO/LA:</w:t>
            </w:r>
          </w:p>
        </w:tc>
        <w:tc>
          <w:tcPr>
            <w:tcW w:w="7250" w:type="dxa"/>
            <w:gridSpan w:val="4"/>
            <w:vAlign w:val="center"/>
          </w:tcPr>
          <w:p w14:paraId="0DB23253" w14:textId="77777777" w:rsidR="00D96852" w:rsidRPr="006803CC" w:rsidRDefault="00D96852" w:rsidP="00F63096">
            <w:pPr>
              <w:spacing w:after="0"/>
              <w:ind w:hanging="2"/>
              <w:rPr>
                <w:rFonts w:ascii="Calibri" w:hAnsi="Calibri" w:cs="Calibri"/>
                <w:sz w:val="18"/>
                <w:szCs w:val="18"/>
                <w:lang w:val="sr-Latn-ME"/>
              </w:rPr>
            </w:pPr>
            <w:r w:rsidRPr="006803CC">
              <w:rPr>
                <w:rFonts w:ascii="Calibri" w:eastAsia="Calibri" w:hAnsi="Calibri" w:cs="Calibri"/>
                <w:sz w:val="18"/>
                <w:szCs w:val="18"/>
                <w:lang w:val="en-GB"/>
              </w:rPr>
              <w:t>Prof. dr Mimo Drašković</w:t>
            </w:r>
          </w:p>
        </w:tc>
      </w:tr>
      <w:tr w:rsidR="00D96852" w:rsidRPr="006803CC" w14:paraId="2061D989" w14:textId="77777777" w:rsidTr="00F63096">
        <w:tc>
          <w:tcPr>
            <w:tcW w:w="1812" w:type="dxa"/>
            <w:vAlign w:val="center"/>
          </w:tcPr>
          <w:p w14:paraId="4A9F9E6E" w14:textId="77777777" w:rsidR="00D96852" w:rsidRPr="006803CC" w:rsidRDefault="00D96852" w:rsidP="00F63096">
            <w:pPr>
              <w:ind w:hanging="2"/>
              <w:rPr>
                <w:rFonts w:ascii="Calibri" w:hAnsi="Calibri" w:cs="Calibri"/>
                <w:b/>
                <w:sz w:val="18"/>
                <w:szCs w:val="18"/>
                <w:lang w:val="en-GB"/>
              </w:rPr>
            </w:pPr>
            <w:r w:rsidRPr="006803CC">
              <w:rPr>
                <w:rFonts w:ascii="Calibri" w:eastAsia="Calibri" w:hAnsi="Calibri" w:cs="Calibri"/>
                <w:b/>
                <w:sz w:val="18"/>
                <w:szCs w:val="18"/>
                <w:lang w:val="en-GB"/>
              </w:rPr>
              <w:t>NAPOMENA:</w:t>
            </w:r>
          </w:p>
        </w:tc>
        <w:tc>
          <w:tcPr>
            <w:tcW w:w="7250" w:type="dxa"/>
            <w:gridSpan w:val="4"/>
            <w:vAlign w:val="center"/>
          </w:tcPr>
          <w:p w14:paraId="688DBB93" w14:textId="77777777" w:rsidR="00D96852" w:rsidRPr="006803CC" w:rsidRDefault="00D96852" w:rsidP="00F63096">
            <w:pPr>
              <w:spacing w:after="0"/>
              <w:ind w:hanging="2"/>
              <w:rPr>
                <w:rFonts w:ascii="Calibri" w:hAnsi="Calibri" w:cs="Calibri"/>
                <w:sz w:val="20"/>
                <w:szCs w:val="20"/>
                <w:lang w:val="en-GB"/>
              </w:rPr>
            </w:pPr>
          </w:p>
        </w:tc>
      </w:tr>
    </w:tbl>
    <w:p w14:paraId="051B9E9B" w14:textId="60A8F0D9" w:rsidR="00D96852" w:rsidRPr="006803CC" w:rsidRDefault="00D96852" w:rsidP="00D96852">
      <w:pPr>
        <w:rPr>
          <w:lang w:val="en-GB"/>
        </w:rPr>
      </w:pPr>
    </w:p>
    <w:p w14:paraId="4C2CA766" w14:textId="13A1E2BC" w:rsidR="00D96852" w:rsidRPr="006803CC" w:rsidRDefault="00D96852" w:rsidP="00D96852">
      <w:pPr>
        <w:rPr>
          <w:lang w:val="en-GB"/>
        </w:rPr>
      </w:pPr>
    </w:p>
    <w:p w14:paraId="0F442C81" w14:textId="4A9B21BF" w:rsidR="00451DC8" w:rsidRPr="006803CC" w:rsidRDefault="00451DC8">
      <w:pPr>
        <w:rPr>
          <w:sz w:val="32"/>
          <w:lang w:val="en-GB"/>
        </w:rPr>
      </w:pPr>
      <w:r w:rsidRPr="006803CC">
        <w:rPr>
          <w:sz w:val="32"/>
          <w:lang w:val="en-GB"/>
        </w:rPr>
        <w:br w:type="page"/>
      </w:r>
    </w:p>
    <w:p w14:paraId="4ACDB234" w14:textId="374E9205" w:rsidR="00A33A75" w:rsidRPr="006803CC" w:rsidRDefault="00A33A75" w:rsidP="00B848A9">
      <w:pPr>
        <w:pStyle w:val="Heading1"/>
        <w:numPr>
          <w:ilvl w:val="0"/>
          <w:numId w:val="13"/>
        </w:numPr>
        <w:spacing w:after="240"/>
        <w:ind w:left="357" w:hanging="357"/>
        <w:rPr>
          <w:b/>
          <w:color w:val="auto"/>
          <w:sz w:val="36"/>
          <w:lang w:val="en-GB"/>
        </w:rPr>
      </w:pPr>
      <w:bookmarkStart w:id="15" w:name="_Toc89269124"/>
      <w:r w:rsidRPr="006803CC">
        <w:rPr>
          <w:b/>
          <w:color w:val="auto"/>
          <w:sz w:val="36"/>
          <w:lang w:val="en-GB"/>
        </w:rPr>
        <w:t>E</w:t>
      </w:r>
      <w:r w:rsidR="006E3964" w:rsidRPr="006803CC">
        <w:rPr>
          <w:b/>
          <w:color w:val="auto"/>
          <w:sz w:val="36"/>
          <w:lang w:val="en-GB"/>
        </w:rPr>
        <w:t>kološki menadžment</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97"/>
        <w:gridCol w:w="1910"/>
        <w:gridCol w:w="1330"/>
        <w:gridCol w:w="2528"/>
        <w:gridCol w:w="1551"/>
      </w:tblGrid>
      <w:tr w:rsidR="00B442EC" w:rsidRPr="006803CC" w14:paraId="4383EB18" w14:textId="77777777" w:rsidTr="00371E91">
        <w:trPr>
          <w:trHeight w:val="397"/>
          <w:jc w:val="center"/>
        </w:trPr>
        <w:tc>
          <w:tcPr>
            <w:tcW w:w="1697" w:type="dxa"/>
            <w:tcBorders>
              <w:bottom w:val="single" w:sz="4" w:space="0" w:color="auto"/>
            </w:tcBorders>
            <w:vAlign w:val="center"/>
          </w:tcPr>
          <w:p w14:paraId="188AC6DE" w14:textId="5CC95A71" w:rsidR="00B442EC" w:rsidRPr="006803CC" w:rsidRDefault="00FF1C96" w:rsidP="00FF1C96">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Naziv predmeta</w:t>
            </w:r>
          </w:p>
        </w:tc>
        <w:tc>
          <w:tcPr>
            <w:tcW w:w="7319" w:type="dxa"/>
            <w:gridSpan w:val="4"/>
            <w:tcBorders>
              <w:bottom w:val="single" w:sz="4" w:space="0" w:color="auto"/>
            </w:tcBorders>
            <w:vAlign w:val="center"/>
          </w:tcPr>
          <w:p w14:paraId="1EFBF8C9" w14:textId="77777777" w:rsidR="00B442EC" w:rsidRPr="006803CC" w:rsidRDefault="00B442EC"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bookmarkStart w:id="16" w:name="_Toc89197386"/>
            <w:bookmarkStart w:id="17" w:name="_Toc89203094"/>
            <w:r w:rsidRPr="006803CC">
              <w:rPr>
                <w:rFonts w:ascii="Calibri Light" w:eastAsia="Times New Roman" w:hAnsi="Calibri Light" w:cs="Times New Roman"/>
                <w:b/>
                <w:bCs/>
                <w:noProof/>
                <w:sz w:val="36"/>
                <w:lang w:val="en-GB" w:eastAsia="en-US"/>
              </w:rPr>
              <w:t>Ekološki menadžment</w:t>
            </w:r>
            <w:bookmarkEnd w:id="16"/>
            <w:bookmarkEnd w:id="17"/>
          </w:p>
        </w:tc>
      </w:tr>
      <w:tr w:rsidR="00B442EC" w:rsidRPr="006803CC" w14:paraId="52DD2008" w14:textId="77777777" w:rsidTr="00371E91">
        <w:trPr>
          <w:trHeight w:val="397"/>
          <w:jc w:val="center"/>
        </w:trPr>
        <w:tc>
          <w:tcPr>
            <w:tcW w:w="1697" w:type="dxa"/>
            <w:tcBorders>
              <w:top w:val="single" w:sz="4" w:space="0" w:color="auto"/>
            </w:tcBorders>
            <w:vAlign w:val="center"/>
          </w:tcPr>
          <w:p w14:paraId="36DEDAC6" w14:textId="5D5147D2" w:rsidR="00B442EC" w:rsidRPr="006803CC" w:rsidRDefault="00FF1C96" w:rsidP="00FF1C96">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Šifra predmeta</w:t>
            </w:r>
          </w:p>
        </w:tc>
        <w:tc>
          <w:tcPr>
            <w:tcW w:w="1910" w:type="dxa"/>
            <w:tcBorders>
              <w:top w:val="single" w:sz="4" w:space="0" w:color="auto"/>
            </w:tcBorders>
            <w:vAlign w:val="center"/>
          </w:tcPr>
          <w:p w14:paraId="1E7BBCB7" w14:textId="6B41E0FE" w:rsidR="00B442EC" w:rsidRPr="006803CC" w:rsidRDefault="00FF1C96" w:rsidP="00FF1C96">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Status predmeta</w:t>
            </w:r>
          </w:p>
        </w:tc>
        <w:tc>
          <w:tcPr>
            <w:tcW w:w="1330" w:type="dxa"/>
            <w:tcBorders>
              <w:top w:val="single" w:sz="4" w:space="0" w:color="auto"/>
            </w:tcBorders>
            <w:vAlign w:val="center"/>
          </w:tcPr>
          <w:p w14:paraId="0C0389B5" w14:textId="07B22644" w:rsidR="00B442EC" w:rsidRPr="006803CC" w:rsidRDefault="00FF1C96" w:rsidP="00FF1C96">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Semestar</w:t>
            </w:r>
          </w:p>
        </w:tc>
        <w:tc>
          <w:tcPr>
            <w:tcW w:w="2528" w:type="dxa"/>
            <w:tcBorders>
              <w:top w:val="single" w:sz="4" w:space="0" w:color="auto"/>
            </w:tcBorders>
            <w:vAlign w:val="center"/>
          </w:tcPr>
          <w:p w14:paraId="7EC69454" w14:textId="4F63783D" w:rsidR="00B442EC" w:rsidRPr="006803CC" w:rsidRDefault="00FF1C96" w:rsidP="00FF1C96">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Broj ECTS kredita</w:t>
            </w:r>
          </w:p>
        </w:tc>
        <w:tc>
          <w:tcPr>
            <w:tcW w:w="1551" w:type="dxa"/>
            <w:tcBorders>
              <w:top w:val="single" w:sz="4" w:space="0" w:color="auto"/>
            </w:tcBorders>
            <w:vAlign w:val="center"/>
          </w:tcPr>
          <w:p w14:paraId="233567D5" w14:textId="77A28BB6" w:rsidR="00B442EC" w:rsidRPr="006803CC" w:rsidRDefault="00FF1C96" w:rsidP="00FF1C96">
            <w:pPr>
              <w:spacing w:before="120" w:after="120" w:line="240" w:lineRule="auto"/>
              <w:jc w:val="center"/>
              <w:rPr>
                <w:rFonts w:ascii="Calibri" w:eastAsia="Calibri" w:hAnsi="Calibri" w:cs="Calibri"/>
                <w:b/>
                <w:szCs w:val="20"/>
                <w:lang w:val="en-GB"/>
              </w:rPr>
            </w:pPr>
            <w:r w:rsidRPr="006803CC">
              <w:rPr>
                <w:rFonts w:ascii="Calibri" w:eastAsia="Calibri" w:hAnsi="Calibri" w:cs="Calibri"/>
                <w:b/>
                <w:szCs w:val="20"/>
                <w:lang w:val="en-GB"/>
              </w:rPr>
              <w:t>Fond časova</w:t>
            </w:r>
          </w:p>
        </w:tc>
      </w:tr>
      <w:tr w:rsidR="00B442EC" w:rsidRPr="006803CC" w14:paraId="4E301C5A" w14:textId="77777777" w:rsidTr="00371E91">
        <w:trPr>
          <w:trHeight w:val="551"/>
          <w:jc w:val="center"/>
        </w:trPr>
        <w:tc>
          <w:tcPr>
            <w:tcW w:w="1697" w:type="dxa"/>
            <w:vAlign w:val="center"/>
          </w:tcPr>
          <w:p w14:paraId="0822C1F4" w14:textId="77777777" w:rsidR="00B442EC" w:rsidRPr="006803CC" w:rsidRDefault="00B442EC" w:rsidP="0000767C">
            <w:pPr>
              <w:spacing w:after="0"/>
              <w:jc w:val="center"/>
              <w:rPr>
                <w:rFonts w:cstheme="majorHAnsi"/>
                <w:sz w:val="28"/>
                <w:lang w:val="en-GB"/>
              </w:rPr>
            </w:pPr>
          </w:p>
        </w:tc>
        <w:tc>
          <w:tcPr>
            <w:tcW w:w="1910" w:type="dxa"/>
            <w:vAlign w:val="center"/>
          </w:tcPr>
          <w:p w14:paraId="38776876" w14:textId="77777777" w:rsidR="00B442EC" w:rsidRPr="006803CC" w:rsidRDefault="00B442EC" w:rsidP="0000767C">
            <w:pPr>
              <w:spacing w:after="0"/>
              <w:jc w:val="center"/>
              <w:rPr>
                <w:rFonts w:cstheme="majorHAnsi"/>
                <w:b/>
                <w:sz w:val="24"/>
                <w:lang w:val="en-GB"/>
              </w:rPr>
            </w:pPr>
            <w:r w:rsidRPr="006803CC">
              <w:rPr>
                <w:rFonts w:cstheme="majorHAnsi"/>
                <w:b/>
                <w:sz w:val="24"/>
                <w:lang w:val="en-GB"/>
              </w:rPr>
              <w:t>Obavezni</w:t>
            </w:r>
          </w:p>
        </w:tc>
        <w:tc>
          <w:tcPr>
            <w:tcW w:w="1330" w:type="dxa"/>
            <w:vAlign w:val="center"/>
          </w:tcPr>
          <w:p w14:paraId="57EF40E5" w14:textId="77777777" w:rsidR="00B442EC" w:rsidRPr="006803CC" w:rsidRDefault="00B442EC" w:rsidP="0000767C">
            <w:pPr>
              <w:spacing w:after="0"/>
              <w:jc w:val="center"/>
              <w:rPr>
                <w:rFonts w:cstheme="majorHAnsi"/>
                <w:b/>
                <w:sz w:val="24"/>
                <w:lang w:val="en-GB"/>
              </w:rPr>
            </w:pPr>
            <w:r w:rsidRPr="006803CC">
              <w:rPr>
                <w:rFonts w:cstheme="majorHAnsi"/>
                <w:b/>
                <w:sz w:val="24"/>
                <w:lang w:val="en-GB"/>
              </w:rPr>
              <w:t>V</w:t>
            </w:r>
          </w:p>
        </w:tc>
        <w:tc>
          <w:tcPr>
            <w:tcW w:w="2528" w:type="dxa"/>
            <w:vAlign w:val="center"/>
          </w:tcPr>
          <w:p w14:paraId="10997CB7" w14:textId="77777777" w:rsidR="00B442EC" w:rsidRPr="006803CC" w:rsidRDefault="00B442EC" w:rsidP="0000767C">
            <w:pPr>
              <w:spacing w:after="0"/>
              <w:jc w:val="center"/>
              <w:rPr>
                <w:rFonts w:cstheme="majorHAnsi"/>
                <w:b/>
                <w:sz w:val="24"/>
                <w:lang w:val="en-GB"/>
              </w:rPr>
            </w:pPr>
            <w:r w:rsidRPr="006803CC">
              <w:rPr>
                <w:rFonts w:cstheme="majorHAnsi"/>
                <w:b/>
                <w:sz w:val="24"/>
                <w:lang w:val="en-GB"/>
              </w:rPr>
              <w:t>4</w:t>
            </w:r>
          </w:p>
        </w:tc>
        <w:tc>
          <w:tcPr>
            <w:tcW w:w="1551" w:type="dxa"/>
            <w:vAlign w:val="center"/>
          </w:tcPr>
          <w:p w14:paraId="6B52450E" w14:textId="77777777" w:rsidR="00B442EC" w:rsidRPr="006803CC" w:rsidRDefault="00B442EC" w:rsidP="0000767C">
            <w:pPr>
              <w:spacing w:after="0"/>
              <w:jc w:val="center"/>
              <w:rPr>
                <w:rFonts w:cstheme="majorHAnsi"/>
                <w:b/>
                <w:sz w:val="24"/>
                <w:lang w:val="en-GB"/>
              </w:rPr>
            </w:pPr>
            <w:r w:rsidRPr="006803CC">
              <w:rPr>
                <w:rFonts w:cstheme="majorHAnsi"/>
                <w:b/>
                <w:sz w:val="24"/>
                <w:lang w:val="en-GB"/>
              </w:rPr>
              <w:t>2P+1V+1L</w:t>
            </w:r>
          </w:p>
        </w:tc>
      </w:tr>
      <w:tr w:rsidR="00B442EC" w:rsidRPr="006803CC" w14:paraId="59FA0338" w14:textId="77777777" w:rsidTr="00371E91">
        <w:trPr>
          <w:jc w:val="center"/>
        </w:trPr>
        <w:tc>
          <w:tcPr>
            <w:tcW w:w="9016" w:type="dxa"/>
            <w:gridSpan w:val="5"/>
            <w:vAlign w:val="center"/>
          </w:tcPr>
          <w:p w14:paraId="26BC82B0" w14:textId="77777777" w:rsidR="00B442EC" w:rsidRPr="006803CC" w:rsidRDefault="00B442EC" w:rsidP="0000767C">
            <w:pPr>
              <w:spacing w:after="0"/>
              <w:jc w:val="both"/>
              <w:rPr>
                <w:rFonts w:ascii="Calibri" w:hAnsi="Calibri" w:cs="Calibri"/>
                <w:sz w:val="20"/>
                <w:szCs w:val="20"/>
                <w:lang w:val="sr-Latn-ME"/>
              </w:rPr>
            </w:pPr>
            <w:r w:rsidRPr="006803CC">
              <w:rPr>
                <w:rFonts w:ascii="Calibri" w:hAnsi="Calibri" w:cs="Calibri"/>
                <w:b/>
                <w:sz w:val="20"/>
                <w:szCs w:val="20"/>
                <w:lang w:val="sr-Latn-ME"/>
              </w:rPr>
              <w:t>STUDIJSKI PROGRAM ZA KOJI SE ORGANIZUJE:</w:t>
            </w:r>
          </w:p>
          <w:p w14:paraId="28EE532F" w14:textId="77777777" w:rsidR="00B442EC" w:rsidRPr="006803CC" w:rsidRDefault="00B442EC" w:rsidP="0000767C">
            <w:pPr>
              <w:spacing w:after="0"/>
              <w:jc w:val="both"/>
              <w:rPr>
                <w:rFonts w:ascii="Calibri" w:hAnsi="Calibri" w:cs="Calibri"/>
                <w:sz w:val="20"/>
                <w:szCs w:val="20"/>
                <w:lang w:val="sr-Latn-ME"/>
              </w:rPr>
            </w:pPr>
            <w:r w:rsidRPr="006803CC">
              <w:rPr>
                <w:rFonts w:ascii="Calibri" w:eastAsia="SimSun" w:hAnsi="Calibri" w:cs="Calibri"/>
                <w:sz w:val="18"/>
                <w:szCs w:val="18"/>
                <w:lang w:val="sr-Latn-ME" w:eastAsia="hr-HR"/>
              </w:rPr>
              <w:t>Osnovne akademske studije na Pomorskom fakultetu, Studijski Program Menadžment u pomorstvu i logistika, 3 godine (6 semestra), 180 ECTS kredita</w:t>
            </w:r>
          </w:p>
        </w:tc>
      </w:tr>
      <w:tr w:rsidR="00B442EC" w:rsidRPr="006803CC" w14:paraId="3CA7EFA6" w14:textId="77777777" w:rsidTr="00371E91">
        <w:trPr>
          <w:jc w:val="center"/>
        </w:trPr>
        <w:tc>
          <w:tcPr>
            <w:tcW w:w="9016" w:type="dxa"/>
            <w:gridSpan w:val="5"/>
            <w:vAlign w:val="center"/>
          </w:tcPr>
          <w:p w14:paraId="675A70AE" w14:textId="77777777" w:rsidR="00B442EC" w:rsidRPr="006803CC" w:rsidRDefault="00B442EC" w:rsidP="0000767C">
            <w:pPr>
              <w:spacing w:after="0"/>
              <w:rPr>
                <w:rFonts w:cs="Calibri Light"/>
                <w:sz w:val="24"/>
                <w:szCs w:val="24"/>
                <w:lang w:val="en-GB"/>
              </w:rPr>
            </w:pPr>
            <w:r w:rsidRPr="006803CC">
              <w:rPr>
                <w:rFonts w:cs="Calibri Light"/>
                <w:b/>
                <w:sz w:val="18"/>
                <w:szCs w:val="20"/>
                <w:lang w:val="en-GB"/>
              </w:rPr>
              <w:t>USLOVLJENOST DRUGIM PREDMETIMA:</w:t>
            </w:r>
          </w:p>
          <w:p w14:paraId="13A1AE49" w14:textId="77777777" w:rsidR="00B442EC" w:rsidRPr="006803CC" w:rsidRDefault="00B442EC" w:rsidP="0000767C">
            <w:pPr>
              <w:spacing w:after="0"/>
              <w:rPr>
                <w:rFonts w:cs="Calibri Light"/>
                <w:sz w:val="18"/>
                <w:szCs w:val="18"/>
                <w:lang w:val="en-GB"/>
              </w:rPr>
            </w:pPr>
            <w:r w:rsidRPr="006803CC">
              <w:rPr>
                <w:rFonts w:cs="Calibri Light"/>
                <w:sz w:val="18"/>
                <w:szCs w:val="18"/>
                <w:lang w:val="en-GB"/>
              </w:rPr>
              <w:t>Nema posebnih uslova za upis i slušanje ovoga predmeta.</w:t>
            </w:r>
          </w:p>
        </w:tc>
      </w:tr>
      <w:tr w:rsidR="00B442EC" w:rsidRPr="006803CC" w14:paraId="0217402F" w14:textId="77777777" w:rsidTr="00371E91">
        <w:trPr>
          <w:jc w:val="center"/>
        </w:trPr>
        <w:tc>
          <w:tcPr>
            <w:tcW w:w="9016" w:type="dxa"/>
            <w:gridSpan w:val="5"/>
            <w:vAlign w:val="center"/>
          </w:tcPr>
          <w:p w14:paraId="11A197F0" w14:textId="77777777" w:rsidR="00B442EC" w:rsidRPr="006803CC" w:rsidRDefault="00B442EC" w:rsidP="0000767C">
            <w:pPr>
              <w:spacing w:after="0"/>
              <w:rPr>
                <w:rFonts w:cs="Calibri Light"/>
                <w:szCs w:val="24"/>
                <w:lang w:val="en-GB"/>
              </w:rPr>
            </w:pPr>
            <w:r w:rsidRPr="006803CC">
              <w:rPr>
                <w:rFonts w:cs="Calibri Light"/>
                <w:b/>
                <w:sz w:val="18"/>
                <w:szCs w:val="20"/>
                <w:lang w:val="en-GB"/>
              </w:rPr>
              <w:t>CILJ IZUČAVANJA PREDMETA:</w:t>
            </w:r>
          </w:p>
          <w:p w14:paraId="7F4E837D" w14:textId="16F292F7" w:rsidR="00B442EC" w:rsidRPr="006803CC" w:rsidRDefault="00B442EC" w:rsidP="00051D95">
            <w:pPr>
              <w:spacing w:after="0"/>
              <w:jc w:val="both"/>
              <w:rPr>
                <w:rFonts w:ascii="Calibri" w:hAnsi="Calibri" w:cs="Calibri"/>
                <w:sz w:val="18"/>
                <w:lang w:val="sr-Latn-ME"/>
              </w:rPr>
            </w:pPr>
            <w:r w:rsidRPr="006803CC">
              <w:rPr>
                <w:rFonts w:ascii="Calibri" w:hAnsi="Calibri" w:cs="Calibri"/>
                <w:sz w:val="18"/>
                <w:lang w:val="sr-Latn-ME"/>
              </w:rPr>
              <w:t xml:space="preserve">Studenti će se upoznati sa problemima koje stvara moderna civilizacija, kao što su zagađenje životne sredine, potrošnja prirodnih resursa, kao i načine kako da se navedeni problemi smanje putem primjene novih tehnologija i poboljšanjem upravljanja. </w:t>
            </w:r>
            <w:r w:rsidR="00051D95" w:rsidRPr="006803CC">
              <w:rPr>
                <w:rFonts w:ascii="Calibri" w:hAnsi="Calibri" w:cs="Calibri"/>
                <w:sz w:val="18"/>
                <w:lang w:val="sr-Latn-ME"/>
              </w:rPr>
              <w:t>Da pruži teorijsko i praktično znanje o preduzetništvu i inovacijama, koje bi omogućilo studentima da se na inovativan način uključe u rješavanje problema zagađenja životne sredine. Akcenat će se staviti na zagađenje morske sredine od uticaja pomorskih aktivnosti.</w:t>
            </w:r>
          </w:p>
        </w:tc>
      </w:tr>
      <w:tr w:rsidR="00B442EC" w:rsidRPr="006803CC" w14:paraId="6E9E71E9" w14:textId="77777777" w:rsidTr="00371E91">
        <w:trPr>
          <w:jc w:val="center"/>
        </w:trPr>
        <w:tc>
          <w:tcPr>
            <w:tcW w:w="9016" w:type="dxa"/>
            <w:gridSpan w:val="5"/>
            <w:vAlign w:val="center"/>
          </w:tcPr>
          <w:p w14:paraId="51060298" w14:textId="77777777" w:rsidR="00B442EC" w:rsidRPr="006803CC" w:rsidRDefault="00B442EC" w:rsidP="0000767C">
            <w:pPr>
              <w:spacing w:after="0"/>
              <w:rPr>
                <w:rFonts w:cstheme="majorHAnsi"/>
                <w:b/>
                <w:sz w:val="18"/>
                <w:szCs w:val="20"/>
                <w:lang w:val="en-GB"/>
              </w:rPr>
            </w:pPr>
            <w:r w:rsidRPr="006803CC">
              <w:rPr>
                <w:rFonts w:cstheme="majorHAnsi"/>
                <w:b/>
                <w:sz w:val="18"/>
                <w:szCs w:val="20"/>
                <w:lang w:val="en-GB"/>
              </w:rPr>
              <w:t xml:space="preserve">IME I PREZIME NASTAVNIKA I SARADNIKA: </w:t>
            </w:r>
            <w:r w:rsidRPr="006803CC">
              <w:rPr>
                <w:rFonts w:cstheme="majorHAnsi"/>
                <w:sz w:val="18"/>
                <w:szCs w:val="20"/>
                <w:lang w:val="en-GB"/>
              </w:rPr>
              <w:t>Prof. dr Danilo Nikolić, Radmila Gagić</w:t>
            </w:r>
          </w:p>
        </w:tc>
      </w:tr>
      <w:tr w:rsidR="00B442EC" w:rsidRPr="006803CC" w14:paraId="242804EA" w14:textId="77777777" w:rsidTr="00371E91">
        <w:trPr>
          <w:jc w:val="center"/>
        </w:trPr>
        <w:tc>
          <w:tcPr>
            <w:tcW w:w="9016" w:type="dxa"/>
            <w:gridSpan w:val="5"/>
            <w:vAlign w:val="center"/>
          </w:tcPr>
          <w:p w14:paraId="4F84EFAE" w14:textId="77777777" w:rsidR="00B442EC" w:rsidRPr="006803CC" w:rsidRDefault="00B442EC" w:rsidP="0000767C">
            <w:pPr>
              <w:spacing w:after="0"/>
              <w:rPr>
                <w:rFonts w:cstheme="majorHAnsi"/>
                <w:b/>
                <w:sz w:val="18"/>
                <w:szCs w:val="20"/>
                <w:lang w:val="en-GB"/>
              </w:rPr>
            </w:pPr>
            <w:r w:rsidRPr="006803CC">
              <w:rPr>
                <w:rFonts w:cstheme="majorHAnsi"/>
                <w:b/>
                <w:sz w:val="18"/>
                <w:szCs w:val="20"/>
                <w:lang w:val="en-GB"/>
              </w:rPr>
              <w:t>METOD NASTAVE I SAVLADAVANJA GRADIVA:</w:t>
            </w:r>
          </w:p>
          <w:p w14:paraId="39EBBFC0" w14:textId="392ACBDB" w:rsidR="00B442EC" w:rsidRPr="006803CC" w:rsidRDefault="00B442EC" w:rsidP="001E4E09">
            <w:pPr>
              <w:spacing w:after="0"/>
              <w:rPr>
                <w:rFonts w:cstheme="majorHAnsi"/>
                <w:sz w:val="20"/>
                <w:szCs w:val="24"/>
              </w:rPr>
            </w:pPr>
            <w:r w:rsidRPr="006803CC">
              <w:rPr>
                <w:rFonts w:cstheme="majorHAnsi"/>
                <w:sz w:val="18"/>
                <w:szCs w:val="18"/>
                <w:lang w:val="en-GB"/>
              </w:rPr>
              <w:t>Predavanja.</w:t>
            </w:r>
            <w:r w:rsidR="001E4E09" w:rsidRPr="006803CC">
              <w:rPr>
                <w:rFonts w:cstheme="majorHAnsi"/>
                <w:sz w:val="18"/>
                <w:szCs w:val="18"/>
                <w:lang w:val="en-GB"/>
              </w:rPr>
              <w:t xml:space="preserve"> Praktične vježbe.</w:t>
            </w:r>
            <w:r w:rsidRPr="006803CC">
              <w:rPr>
                <w:rFonts w:cstheme="majorHAnsi"/>
                <w:sz w:val="18"/>
                <w:szCs w:val="18"/>
                <w:lang w:val="en-GB"/>
              </w:rPr>
              <w:t xml:space="preserve"> Konsultacije. </w:t>
            </w:r>
            <w:r w:rsidR="001E4E09" w:rsidRPr="006803CC">
              <w:rPr>
                <w:rFonts w:cstheme="majorHAnsi"/>
                <w:sz w:val="18"/>
                <w:szCs w:val="18"/>
                <w:lang w:val="en-GB"/>
              </w:rPr>
              <w:t xml:space="preserve">Testovi. </w:t>
            </w:r>
            <w:r w:rsidRPr="006803CC">
              <w:rPr>
                <w:rFonts w:cstheme="majorHAnsi"/>
                <w:sz w:val="18"/>
                <w:szCs w:val="18"/>
                <w:lang w:val="en-GB"/>
              </w:rPr>
              <w:t>Samostalni rad.</w:t>
            </w:r>
            <w:r w:rsidR="001E4E09" w:rsidRPr="006803CC">
              <w:rPr>
                <w:rFonts w:cstheme="majorHAnsi"/>
                <w:sz w:val="18"/>
                <w:szCs w:val="18"/>
                <w:lang w:val="en-GB"/>
              </w:rPr>
              <w:t xml:space="preserve"> Završni ispit.</w:t>
            </w:r>
          </w:p>
        </w:tc>
      </w:tr>
      <w:tr w:rsidR="00B442EC" w:rsidRPr="006803CC" w14:paraId="7F57E30A" w14:textId="77777777" w:rsidTr="00371E91">
        <w:trPr>
          <w:jc w:val="center"/>
        </w:trPr>
        <w:tc>
          <w:tcPr>
            <w:tcW w:w="9016" w:type="dxa"/>
            <w:gridSpan w:val="5"/>
            <w:tcBorders>
              <w:bottom w:val="single" w:sz="4" w:space="0" w:color="auto"/>
            </w:tcBorders>
            <w:vAlign w:val="center"/>
          </w:tcPr>
          <w:p w14:paraId="2E514885" w14:textId="77777777" w:rsidR="00B442EC" w:rsidRPr="006803CC" w:rsidRDefault="00B442EC" w:rsidP="0000767C">
            <w:pPr>
              <w:spacing w:after="0"/>
              <w:rPr>
                <w:rFonts w:cstheme="majorHAnsi"/>
                <w:b/>
                <w:sz w:val="18"/>
                <w:szCs w:val="20"/>
                <w:lang w:val="en-GB"/>
              </w:rPr>
            </w:pPr>
            <w:r w:rsidRPr="006803CC">
              <w:rPr>
                <w:rFonts w:cstheme="majorHAnsi"/>
                <w:b/>
                <w:sz w:val="20"/>
                <w:szCs w:val="20"/>
                <w:lang w:val="en-GB"/>
              </w:rPr>
              <w:t>SADRŽAJ PREDMETA:</w:t>
            </w:r>
          </w:p>
        </w:tc>
      </w:tr>
      <w:tr w:rsidR="00B442EC" w:rsidRPr="006803CC" w14:paraId="165438C5" w14:textId="77777777" w:rsidTr="00371E91">
        <w:trPr>
          <w:trHeight w:val="237"/>
          <w:jc w:val="center"/>
        </w:trPr>
        <w:tc>
          <w:tcPr>
            <w:tcW w:w="1697" w:type="dxa"/>
            <w:tcBorders>
              <w:bottom w:val="nil"/>
              <w:right w:val="single" w:sz="4" w:space="0" w:color="auto"/>
            </w:tcBorders>
            <w:vAlign w:val="center"/>
          </w:tcPr>
          <w:p w14:paraId="69ADF6D5" w14:textId="77777777" w:rsidR="00B442EC" w:rsidRPr="006803CC" w:rsidRDefault="00B442EC" w:rsidP="0000767C">
            <w:pPr>
              <w:spacing w:after="0"/>
              <w:jc w:val="right"/>
              <w:rPr>
                <w:rFonts w:cstheme="majorHAnsi"/>
                <w:i/>
                <w:sz w:val="18"/>
                <w:szCs w:val="20"/>
                <w:lang w:val="en-GB"/>
              </w:rPr>
            </w:pPr>
            <w:r w:rsidRPr="006803CC">
              <w:rPr>
                <w:rFonts w:cstheme="majorHAnsi"/>
                <w:i/>
                <w:sz w:val="18"/>
                <w:szCs w:val="20"/>
                <w:lang w:val="en-GB"/>
              </w:rPr>
              <w:t>Pripremna nedjelja</w:t>
            </w:r>
          </w:p>
        </w:tc>
        <w:tc>
          <w:tcPr>
            <w:tcW w:w="7319" w:type="dxa"/>
            <w:gridSpan w:val="4"/>
            <w:tcBorders>
              <w:bottom w:val="nil"/>
            </w:tcBorders>
            <w:vAlign w:val="center"/>
          </w:tcPr>
          <w:p w14:paraId="51E3417D" w14:textId="77777777" w:rsidR="00B442EC" w:rsidRPr="006803CC" w:rsidRDefault="00B442EC" w:rsidP="0000767C">
            <w:pPr>
              <w:spacing w:after="0"/>
              <w:rPr>
                <w:rFonts w:ascii="Calibri" w:hAnsi="Calibri" w:cs="Calibri"/>
                <w:sz w:val="18"/>
                <w:szCs w:val="18"/>
                <w:lang w:val="sr-Latn-ME"/>
              </w:rPr>
            </w:pPr>
            <w:r w:rsidRPr="006803CC">
              <w:rPr>
                <w:rFonts w:ascii="Calibri" w:hAnsi="Calibri" w:cs="Calibri"/>
                <w:sz w:val="18"/>
                <w:szCs w:val="18"/>
                <w:lang w:val="sr-Latn-ME"/>
              </w:rPr>
              <w:t>Priprema i upis semestra</w:t>
            </w:r>
          </w:p>
        </w:tc>
      </w:tr>
      <w:tr w:rsidR="00B442EC" w:rsidRPr="006803CC" w14:paraId="16C3787E" w14:textId="77777777" w:rsidTr="00371E91">
        <w:trPr>
          <w:trHeight w:val="231"/>
          <w:jc w:val="center"/>
        </w:trPr>
        <w:tc>
          <w:tcPr>
            <w:tcW w:w="1697" w:type="dxa"/>
            <w:tcBorders>
              <w:top w:val="nil"/>
              <w:bottom w:val="nil"/>
              <w:right w:val="single" w:sz="4" w:space="0" w:color="auto"/>
            </w:tcBorders>
            <w:vAlign w:val="center"/>
          </w:tcPr>
          <w:p w14:paraId="3812A7AC" w14:textId="77777777" w:rsidR="00B442EC" w:rsidRPr="006803CC" w:rsidRDefault="00B442EC" w:rsidP="0000767C">
            <w:pPr>
              <w:spacing w:after="0"/>
              <w:jc w:val="right"/>
              <w:rPr>
                <w:rFonts w:cstheme="majorHAnsi"/>
                <w:i/>
                <w:sz w:val="18"/>
                <w:szCs w:val="20"/>
                <w:lang w:val="en-GB"/>
              </w:rPr>
            </w:pPr>
            <w:r w:rsidRPr="006803CC">
              <w:rPr>
                <w:rFonts w:cstheme="majorHAnsi"/>
                <w:i/>
                <w:sz w:val="18"/>
                <w:szCs w:val="20"/>
                <w:lang w:val="en-GB"/>
              </w:rPr>
              <w:t>I nedjelja</w:t>
            </w:r>
          </w:p>
        </w:tc>
        <w:tc>
          <w:tcPr>
            <w:tcW w:w="7319" w:type="dxa"/>
            <w:gridSpan w:val="4"/>
            <w:tcBorders>
              <w:top w:val="nil"/>
              <w:bottom w:val="nil"/>
            </w:tcBorders>
          </w:tcPr>
          <w:p w14:paraId="3EB73D9D" w14:textId="2E13E117" w:rsidR="00B442EC" w:rsidRPr="006803CC" w:rsidRDefault="00371E91" w:rsidP="00371E91">
            <w:pPr>
              <w:spacing w:after="0"/>
              <w:jc w:val="both"/>
              <w:rPr>
                <w:rFonts w:ascii="Calibri" w:hAnsi="Calibri" w:cs="Calibri"/>
                <w:sz w:val="18"/>
                <w:szCs w:val="18"/>
                <w:lang w:val="en-GB"/>
              </w:rPr>
            </w:pPr>
            <w:r w:rsidRPr="006803CC">
              <w:rPr>
                <w:rFonts w:ascii="Calibri" w:eastAsia="Calibri" w:hAnsi="Calibri" w:cs="Calibri"/>
                <w:sz w:val="18"/>
                <w:szCs w:val="18"/>
                <w:lang w:val="en-GB"/>
              </w:rPr>
              <w:t>Uvod u predmet. Opšti pojmovi vezani za životnu sredinu. Opšti pojmovi vezani za zaštitu životne sredine i održivog razvoja.</w:t>
            </w:r>
          </w:p>
        </w:tc>
      </w:tr>
      <w:tr w:rsidR="00B442EC" w:rsidRPr="006803CC" w14:paraId="322D3DEF" w14:textId="77777777" w:rsidTr="00371E91">
        <w:trPr>
          <w:trHeight w:val="231"/>
          <w:jc w:val="center"/>
        </w:trPr>
        <w:tc>
          <w:tcPr>
            <w:tcW w:w="1697" w:type="dxa"/>
            <w:tcBorders>
              <w:top w:val="nil"/>
              <w:bottom w:val="nil"/>
              <w:right w:val="single" w:sz="4" w:space="0" w:color="auto"/>
            </w:tcBorders>
            <w:vAlign w:val="center"/>
          </w:tcPr>
          <w:p w14:paraId="63F2460C" w14:textId="77777777" w:rsidR="00B442EC" w:rsidRPr="006803CC" w:rsidRDefault="00B442EC" w:rsidP="0000767C">
            <w:pPr>
              <w:spacing w:after="0"/>
              <w:jc w:val="right"/>
              <w:rPr>
                <w:rFonts w:cstheme="majorHAnsi"/>
                <w:i/>
                <w:sz w:val="18"/>
                <w:szCs w:val="20"/>
                <w:lang w:val="en-GB"/>
              </w:rPr>
            </w:pPr>
            <w:r w:rsidRPr="006803CC">
              <w:rPr>
                <w:rFonts w:cstheme="majorHAnsi"/>
                <w:i/>
                <w:sz w:val="18"/>
                <w:szCs w:val="20"/>
                <w:lang w:val="en-GB"/>
              </w:rPr>
              <w:t>II nedjelja</w:t>
            </w:r>
          </w:p>
        </w:tc>
        <w:tc>
          <w:tcPr>
            <w:tcW w:w="7319" w:type="dxa"/>
            <w:gridSpan w:val="4"/>
            <w:tcBorders>
              <w:top w:val="nil"/>
              <w:bottom w:val="nil"/>
            </w:tcBorders>
          </w:tcPr>
          <w:p w14:paraId="6076371D" w14:textId="3ED1AEE7" w:rsidR="00B442EC" w:rsidRPr="006803CC" w:rsidRDefault="00371E91" w:rsidP="009F35ED">
            <w:pPr>
              <w:spacing w:after="0"/>
              <w:jc w:val="both"/>
              <w:rPr>
                <w:rFonts w:ascii="Calibri" w:hAnsi="Calibri" w:cs="Calibri"/>
                <w:sz w:val="18"/>
                <w:szCs w:val="18"/>
                <w:lang w:val="en-GB"/>
              </w:rPr>
            </w:pPr>
            <w:r w:rsidRPr="006803CC">
              <w:rPr>
                <w:rFonts w:ascii="Calibri" w:eastAsia="Calibri" w:hAnsi="Calibri" w:cs="Calibri"/>
                <w:sz w:val="18"/>
                <w:szCs w:val="18"/>
                <w:lang w:val="en-GB"/>
              </w:rPr>
              <w:t xml:space="preserve">Klimatske promjene i zagađenje </w:t>
            </w:r>
            <w:r w:rsidR="009F35ED" w:rsidRPr="006803CC">
              <w:rPr>
                <w:rFonts w:ascii="Calibri" w:eastAsia="Calibri" w:hAnsi="Calibri" w:cs="Calibri"/>
                <w:sz w:val="18"/>
                <w:szCs w:val="18"/>
                <w:lang w:val="en-GB"/>
              </w:rPr>
              <w:t>vazduha</w:t>
            </w:r>
            <w:r w:rsidRPr="006803CC">
              <w:rPr>
                <w:rFonts w:ascii="Calibri" w:eastAsia="Calibri" w:hAnsi="Calibri" w:cs="Calibri"/>
                <w:sz w:val="18"/>
                <w:szCs w:val="18"/>
                <w:lang w:val="en-GB"/>
              </w:rPr>
              <w:t>.</w:t>
            </w:r>
          </w:p>
        </w:tc>
      </w:tr>
      <w:tr w:rsidR="00B442EC" w:rsidRPr="006803CC" w14:paraId="5B835B49" w14:textId="77777777" w:rsidTr="00371E91">
        <w:trPr>
          <w:trHeight w:val="231"/>
          <w:jc w:val="center"/>
        </w:trPr>
        <w:tc>
          <w:tcPr>
            <w:tcW w:w="1697" w:type="dxa"/>
            <w:tcBorders>
              <w:top w:val="nil"/>
              <w:bottom w:val="nil"/>
              <w:right w:val="single" w:sz="4" w:space="0" w:color="auto"/>
            </w:tcBorders>
            <w:vAlign w:val="center"/>
          </w:tcPr>
          <w:p w14:paraId="0CADD0F8" w14:textId="77777777" w:rsidR="00B442EC" w:rsidRPr="006803CC" w:rsidRDefault="00B442EC" w:rsidP="0000767C">
            <w:pPr>
              <w:spacing w:after="0"/>
              <w:jc w:val="right"/>
              <w:rPr>
                <w:rFonts w:cstheme="majorHAnsi"/>
                <w:i/>
                <w:sz w:val="18"/>
                <w:szCs w:val="20"/>
                <w:lang w:val="en-GB"/>
              </w:rPr>
            </w:pPr>
            <w:r w:rsidRPr="006803CC">
              <w:rPr>
                <w:rFonts w:cstheme="majorHAnsi"/>
                <w:i/>
                <w:sz w:val="18"/>
                <w:szCs w:val="20"/>
                <w:lang w:val="en-GB"/>
              </w:rPr>
              <w:t>III nedjelja</w:t>
            </w:r>
          </w:p>
        </w:tc>
        <w:tc>
          <w:tcPr>
            <w:tcW w:w="7319" w:type="dxa"/>
            <w:gridSpan w:val="4"/>
            <w:tcBorders>
              <w:top w:val="nil"/>
              <w:bottom w:val="nil"/>
            </w:tcBorders>
          </w:tcPr>
          <w:p w14:paraId="03367717" w14:textId="31F3BCC7" w:rsidR="00B442EC" w:rsidRPr="006803CC" w:rsidRDefault="009F35ED" w:rsidP="00371E91">
            <w:pPr>
              <w:spacing w:after="0"/>
              <w:jc w:val="both"/>
              <w:rPr>
                <w:rFonts w:ascii="Calibri" w:hAnsi="Calibri" w:cs="Calibri"/>
                <w:sz w:val="18"/>
                <w:szCs w:val="18"/>
                <w:lang w:val="en-GB"/>
              </w:rPr>
            </w:pPr>
            <w:r w:rsidRPr="006803CC">
              <w:rPr>
                <w:rFonts w:eastAsia="Times New Roman" w:cstheme="majorHAnsi"/>
                <w:sz w:val="18"/>
                <w:szCs w:val="18"/>
                <w:lang w:val="en-GB"/>
              </w:rPr>
              <w:t>Opšti pojmovi vezani za morsku sredinu. Zagađenje mora i priobalja.</w:t>
            </w:r>
          </w:p>
        </w:tc>
      </w:tr>
      <w:tr w:rsidR="009F35ED" w:rsidRPr="006803CC" w14:paraId="1E56D10E" w14:textId="77777777" w:rsidTr="00371E91">
        <w:trPr>
          <w:trHeight w:val="231"/>
          <w:jc w:val="center"/>
        </w:trPr>
        <w:tc>
          <w:tcPr>
            <w:tcW w:w="1697" w:type="dxa"/>
            <w:tcBorders>
              <w:top w:val="nil"/>
              <w:bottom w:val="nil"/>
              <w:right w:val="single" w:sz="4" w:space="0" w:color="auto"/>
            </w:tcBorders>
            <w:vAlign w:val="center"/>
          </w:tcPr>
          <w:p w14:paraId="5951E69F"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IV nedelja</w:t>
            </w:r>
          </w:p>
        </w:tc>
        <w:tc>
          <w:tcPr>
            <w:tcW w:w="7319" w:type="dxa"/>
            <w:gridSpan w:val="4"/>
            <w:tcBorders>
              <w:top w:val="nil"/>
              <w:bottom w:val="nil"/>
            </w:tcBorders>
          </w:tcPr>
          <w:p w14:paraId="36095035" w14:textId="2BEA609C" w:rsidR="009F35ED" w:rsidRPr="006803CC" w:rsidRDefault="009F35ED" w:rsidP="009F35ED">
            <w:pPr>
              <w:spacing w:after="0"/>
              <w:jc w:val="both"/>
              <w:rPr>
                <w:rFonts w:ascii="Calibri" w:hAnsi="Calibri" w:cs="Calibri"/>
                <w:sz w:val="18"/>
                <w:szCs w:val="18"/>
                <w:lang w:val="en-GB"/>
              </w:rPr>
            </w:pPr>
            <w:r w:rsidRPr="006803CC">
              <w:rPr>
                <w:rFonts w:ascii="Calibri" w:hAnsi="Calibri" w:cs="Calibri"/>
                <w:sz w:val="18"/>
                <w:szCs w:val="18"/>
                <w:lang w:val="en-GB"/>
              </w:rPr>
              <w:t>Brodovi kao izvor zagađenja morske sredine. Međunarodne regulative u cilju smanjenja zagađenja mora i priobalja sa brodova.</w:t>
            </w:r>
            <w:r w:rsidRPr="006803CC">
              <w:rPr>
                <w:rFonts w:ascii="Calibri" w:eastAsia="Calibri" w:hAnsi="Calibri" w:cs="Calibri"/>
                <w:sz w:val="18"/>
                <w:szCs w:val="18"/>
                <w:lang w:val="en-GB"/>
              </w:rPr>
              <w:t xml:space="preserve"> </w:t>
            </w:r>
          </w:p>
        </w:tc>
      </w:tr>
      <w:tr w:rsidR="009F35ED" w:rsidRPr="006803CC" w14:paraId="43E047E6" w14:textId="77777777" w:rsidTr="00371E91">
        <w:trPr>
          <w:trHeight w:val="231"/>
          <w:jc w:val="center"/>
        </w:trPr>
        <w:tc>
          <w:tcPr>
            <w:tcW w:w="1697" w:type="dxa"/>
            <w:tcBorders>
              <w:top w:val="nil"/>
              <w:bottom w:val="nil"/>
              <w:right w:val="single" w:sz="4" w:space="0" w:color="auto"/>
            </w:tcBorders>
            <w:vAlign w:val="center"/>
          </w:tcPr>
          <w:p w14:paraId="039ECAB9"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V nedjelja</w:t>
            </w:r>
          </w:p>
        </w:tc>
        <w:tc>
          <w:tcPr>
            <w:tcW w:w="7319" w:type="dxa"/>
            <w:gridSpan w:val="4"/>
            <w:tcBorders>
              <w:top w:val="nil"/>
              <w:bottom w:val="nil"/>
            </w:tcBorders>
          </w:tcPr>
          <w:p w14:paraId="7DD3DD5E" w14:textId="59890BE6" w:rsidR="009F35ED" w:rsidRPr="006803CC" w:rsidRDefault="009F35ED" w:rsidP="009F35ED">
            <w:pPr>
              <w:spacing w:after="0"/>
              <w:jc w:val="both"/>
              <w:rPr>
                <w:rFonts w:ascii="Calibri" w:hAnsi="Calibri" w:cs="Calibri"/>
                <w:sz w:val="18"/>
                <w:szCs w:val="18"/>
                <w:lang w:val="en-GB"/>
              </w:rPr>
            </w:pPr>
            <w:r w:rsidRPr="006803CC">
              <w:rPr>
                <w:rFonts w:ascii="Calibri" w:hAnsi="Calibri" w:cs="Calibri"/>
                <w:sz w:val="18"/>
                <w:szCs w:val="18"/>
                <w:lang w:val="en-GB"/>
              </w:rPr>
              <w:t>Sprječavanje zagađenja mora sa brodova – MARPOL konvencija 73/78. Aneks I – sprječavanje zagađenja mora naftom.</w:t>
            </w:r>
            <w:r w:rsidRPr="006803CC">
              <w:t xml:space="preserve"> </w:t>
            </w:r>
            <w:r w:rsidRPr="006803CC">
              <w:rPr>
                <w:rFonts w:ascii="Calibri" w:hAnsi="Calibri" w:cs="Calibri"/>
                <w:sz w:val="18"/>
                <w:szCs w:val="18"/>
                <w:lang w:val="en-GB"/>
              </w:rPr>
              <w:t>SOPEP – brodski plan u slučaju zagađenja mora: obavezujući i neobavezujući zahtjevi.</w:t>
            </w:r>
          </w:p>
        </w:tc>
      </w:tr>
      <w:tr w:rsidR="009F35ED" w:rsidRPr="006803CC" w14:paraId="177A2CAD" w14:textId="77777777" w:rsidTr="00371E91">
        <w:trPr>
          <w:trHeight w:val="231"/>
          <w:jc w:val="center"/>
        </w:trPr>
        <w:tc>
          <w:tcPr>
            <w:tcW w:w="1697" w:type="dxa"/>
            <w:tcBorders>
              <w:top w:val="nil"/>
              <w:bottom w:val="nil"/>
              <w:right w:val="single" w:sz="4" w:space="0" w:color="auto"/>
            </w:tcBorders>
            <w:vAlign w:val="center"/>
          </w:tcPr>
          <w:p w14:paraId="0E331A00"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VI nedjelja</w:t>
            </w:r>
          </w:p>
        </w:tc>
        <w:tc>
          <w:tcPr>
            <w:tcW w:w="7319" w:type="dxa"/>
            <w:gridSpan w:val="4"/>
            <w:tcBorders>
              <w:top w:val="nil"/>
              <w:bottom w:val="nil"/>
            </w:tcBorders>
          </w:tcPr>
          <w:p w14:paraId="59792480" w14:textId="799A5E7A" w:rsidR="009F35ED" w:rsidRPr="006803CC" w:rsidRDefault="009F35ED" w:rsidP="009F35ED">
            <w:pPr>
              <w:spacing w:after="0"/>
              <w:jc w:val="both"/>
              <w:rPr>
                <w:rFonts w:ascii="Calibri" w:hAnsi="Calibri" w:cs="Calibri"/>
                <w:sz w:val="18"/>
                <w:szCs w:val="18"/>
                <w:lang w:val="en-GB"/>
              </w:rPr>
            </w:pPr>
            <w:r w:rsidRPr="006803CC">
              <w:rPr>
                <w:rFonts w:ascii="Calibri" w:hAnsi="Calibri" w:cs="Calibri"/>
                <w:sz w:val="18"/>
                <w:szCs w:val="18"/>
                <w:lang w:val="en-GB"/>
              </w:rPr>
              <w:t>Sprječavanje zagađenja mora sa brodova – MARPOL konvencija 73/78. Aneks II – sprječavanje zagađenja mora štetnim tečnostima .</w:t>
            </w:r>
          </w:p>
        </w:tc>
      </w:tr>
      <w:tr w:rsidR="009F35ED" w:rsidRPr="006803CC" w14:paraId="70650D80" w14:textId="77777777" w:rsidTr="00371E91">
        <w:trPr>
          <w:trHeight w:val="231"/>
          <w:jc w:val="center"/>
        </w:trPr>
        <w:tc>
          <w:tcPr>
            <w:tcW w:w="1697" w:type="dxa"/>
            <w:tcBorders>
              <w:top w:val="nil"/>
              <w:bottom w:val="nil"/>
              <w:right w:val="single" w:sz="4" w:space="0" w:color="auto"/>
            </w:tcBorders>
            <w:vAlign w:val="center"/>
          </w:tcPr>
          <w:p w14:paraId="4510AB16"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VII nedjelja</w:t>
            </w:r>
          </w:p>
        </w:tc>
        <w:tc>
          <w:tcPr>
            <w:tcW w:w="7319" w:type="dxa"/>
            <w:gridSpan w:val="4"/>
            <w:tcBorders>
              <w:top w:val="nil"/>
              <w:bottom w:val="nil"/>
            </w:tcBorders>
          </w:tcPr>
          <w:p w14:paraId="2B803459" w14:textId="32276C0D" w:rsidR="009F35ED" w:rsidRPr="006803CC" w:rsidRDefault="009F35ED" w:rsidP="009F35ED">
            <w:pPr>
              <w:spacing w:after="0"/>
              <w:jc w:val="both"/>
              <w:rPr>
                <w:rFonts w:ascii="Calibri" w:hAnsi="Calibri" w:cs="Calibri"/>
                <w:sz w:val="18"/>
                <w:szCs w:val="18"/>
                <w:lang w:val="en-GB"/>
              </w:rPr>
            </w:pPr>
            <w:r w:rsidRPr="006803CC">
              <w:rPr>
                <w:rFonts w:ascii="Calibri" w:hAnsi="Calibri" w:cs="Calibri"/>
                <w:sz w:val="18"/>
                <w:szCs w:val="18"/>
                <w:lang w:val="en-GB"/>
              </w:rPr>
              <w:t>Sprječavanje zagađenja mora sa brodova – MARPOL konvencija 73/78. Aneks III – sprječavanje zagađenja mora štetnim supstancama u pakovanom obliku.</w:t>
            </w:r>
          </w:p>
        </w:tc>
      </w:tr>
      <w:tr w:rsidR="009F35ED" w:rsidRPr="006803CC" w14:paraId="0AA7FE5D" w14:textId="77777777" w:rsidTr="00371E91">
        <w:trPr>
          <w:trHeight w:val="231"/>
          <w:jc w:val="center"/>
        </w:trPr>
        <w:tc>
          <w:tcPr>
            <w:tcW w:w="1697" w:type="dxa"/>
            <w:tcBorders>
              <w:top w:val="nil"/>
              <w:bottom w:val="nil"/>
              <w:right w:val="single" w:sz="4" w:space="0" w:color="auto"/>
            </w:tcBorders>
            <w:vAlign w:val="center"/>
          </w:tcPr>
          <w:p w14:paraId="6FC3D92A"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VIII nedjelja</w:t>
            </w:r>
          </w:p>
        </w:tc>
        <w:tc>
          <w:tcPr>
            <w:tcW w:w="7319" w:type="dxa"/>
            <w:gridSpan w:val="4"/>
            <w:tcBorders>
              <w:top w:val="nil"/>
              <w:bottom w:val="nil"/>
            </w:tcBorders>
          </w:tcPr>
          <w:p w14:paraId="476F0F3A" w14:textId="2D6900C5" w:rsidR="009F35ED" w:rsidRPr="006803CC" w:rsidRDefault="009F35ED" w:rsidP="009F35ED">
            <w:pPr>
              <w:spacing w:after="0"/>
              <w:jc w:val="both"/>
              <w:rPr>
                <w:rFonts w:ascii="Calibri" w:hAnsi="Calibri" w:cs="Calibri"/>
                <w:sz w:val="18"/>
                <w:szCs w:val="18"/>
                <w:lang w:val="en-GB"/>
              </w:rPr>
            </w:pPr>
            <w:r w:rsidRPr="006803CC">
              <w:rPr>
                <w:rFonts w:ascii="Calibri" w:hAnsi="Calibri" w:cs="Calibri"/>
                <w:sz w:val="18"/>
                <w:szCs w:val="18"/>
                <w:lang w:val="en-GB"/>
              </w:rPr>
              <w:t xml:space="preserve">Sprječavanje zagađenja mora sa brodova – MARPOL konvencija 73/78. Aneks IV – sprječavanje zagađenja mora otpadnim vodama s brodova. </w:t>
            </w:r>
          </w:p>
        </w:tc>
      </w:tr>
      <w:tr w:rsidR="009F35ED" w:rsidRPr="006803CC" w14:paraId="10A81A5F" w14:textId="77777777" w:rsidTr="00371E91">
        <w:trPr>
          <w:trHeight w:val="231"/>
          <w:jc w:val="center"/>
        </w:trPr>
        <w:tc>
          <w:tcPr>
            <w:tcW w:w="1697" w:type="dxa"/>
            <w:tcBorders>
              <w:top w:val="nil"/>
              <w:bottom w:val="nil"/>
              <w:right w:val="single" w:sz="4" w:space="0" w:color="auto"/>
            </w:tcBorders>
            <w:vAlign w:val="center"/>
          </w:tcPr>
          <w:p w14:paraId="69D5E48A"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IX nedjelja</w:t>
            </w:r>
          </w:p>
        </w:tc>
        <w:tc>
          <w:tcPr>
            <w:tcW w:w="7319" w:type="dxa"/>
            <w:gridSpan w:val="4"/>
            <w:tcBorders>
              <w:top w:val="nil"/>
              <w:bottom w:val="nil"/>
            </w:tcBorders>
          </w:tcPr>
          <w:p w14:paraId="4DAD6929" w14:textId="304F5B6F" w:rsidR="009F35ED" w:rsidRPr="006803CC" w:rsidRDefault="009F35ED" w:rsidP="009F35ED">
            <w:pPr>
              <w:spacing w:after="0"/>
              <w:jc w:val="both"/>
              <w:rPr>
                <w:rFonts w:ascii="Calibri" w:hAnsi="Calibri" w:cs="Calibri"/>
                <w:sz w:val="18"/>
                <w:szCs w:val="18"/>
                <w:lang w:val="en-GB"/>
              </w:rPr>
            </w:pPr>
            <w:r w:rsidRPr="006803CC">
              <w:rPr>
                <w:rFonts w:ascii="Calibri" w:hAnsi="Calibri" w:cs="Calibri"/>
                <w:sz w:val="18"/>
                <w:szCs w:val="18"/>
                <w:lang w:val="en-GB"/>
              </w:rPr>
              <w:t>Sprječavanje zagađenja mora sa brodova – MARPOL konvencija 73/78. Aneks V – sprječavanje zagađenja mora čvrstim otpadom s brodova.</w:t>
            </w:r>
          </w:p>
        </w:tc>
      </w:tr>
      <w:tr w:rsidR="009F35ED" w:rsidRPr="006803CC" w14:paraId="2D11A4ED" w14:textId="77777777" w:rsidTr="00371E91">
        <w:trPr>
          <w:trHeight w:val="231"/>
          <w:jc w:val="center"/>
        </w:trPr>
        <w:tc>
          <w:tcPr>
            <w:tcW w:w="1697" w:type="dxa"/>
            <w:tcBorders>
              <w:top w:val="nil"/>
              <w:bottom w:val="nil"/>
              <w:right w:val="single" w:sz="4" w:space="0" w:color="auto"/>
            </w:tcBorders>
            <w:vAlign w:val="center"/>
          </w:tcPr>
          <w:p w14:paraId="1C086523"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X nedjelja</w:t>
            </w:r>
          </w:p>
        </w:tc>
        <w:tc>
          <w:tcPr>
            <w:tcW w:w="7319" w:type="dxa"/>
            <w:gridSpan w:val="4"/>
            <w:tcBorders>
              <w:top w:val="nil"/>
              <w:bottom w:val="nil"/>
            </w:tcBorders>
          </w:tcPr>
          <w:p w14:paraId="091CB327" w14:textId="6F73914E" w:rsidR="009F35ED" w:rsidRPr="006803CC" w:rsidRDefault="009F35ED" w:rsidP="009F35ED">
            <w:pPr>
              <w:spacing w:after="0"/>
              <w:jc w:val="both"/>
              <w:rPr>
                <w:rFonts w:ascii="Calibri" w:hAnsi="Calibri" w:cs="Calibri"/>
                <w:sz w:val="18"/>
                <w:szCs w:val="18"/>
                <w:lang w:val="en-GB"/>
              </w:rPr>
            </w:pPr>
            <w:r w:rsidRPr="006803CC">
              <w:rPr>
                <w:rFonts w:ascii="Calibri" w:hAnsi="Calibri" w:cs="Calibri"/>
                <w:sz w:val="18"/>
                <w:szCs w:val="18"/>
                <w:lang w:val="en-GB"/>
              </w:rPr>
              <w:t>Sprječavanje zagađenja mora sa brodova – MARPOL konvencija 73/78. Aneks VI – sprječavanje zagađenja vazduha s brodova.</w:t>
            </w:r>
          </w:p>
        </w:tc>
      </w:tr>
      <w:tr w:rsidR="009F35ED" w:rsidRPr="006803CC" w14:paraId="30D1724D" w14:textId="77777777" w:rsidTr="00371E91">
        <w:trPr>
          <w:trHeight w:val="231"/>
          <w:jc w:val="center"/>
        </w:trPr>
        <w:tc>
          <w:tcPr>
            <w:tcW w:w="1697" w:type="dxa"/>
            <w:tcBorders>
              <w:top w:val="nil"/>
              <w:bottom w:val="nil"/>
              <w:right w:val="single" w:sz="4" w:space="0" w:color="auto"/>
            </w:tcBorders>
            <w:vAlign w:val="center"/>
          </w:tcPr>
          <w:p w14:paraId="18F0F60F"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XI nedjelja</w:t>
            </w:r>
          </w:p>
        </w:tc>
        <w:tc>
          <w:tcPr>
            <w:tcW w:w="7319" w:type="dxa"/>
            <w:gridSpan w:val="4"/>
            <w:tcBorders>
              <w:top w:val="nil"/>
              <w:bottom w:val="nil"/>
            </w:tcBorders>
          </w:tcPr>
          <w:p w14:paraId="03488110" w14:textId="77777777" w:rsidR="007D4108" w:rsidRPr="006803CC" w:rsidRDefault="007D4108" w:rsidP="007D4108">
            <w:pPr>
              <w:spacing w:after="0"/>
              <w:jc w:val="both"/>
              <w:rPr>
                <w:rFonts w:ascii="Calibri" w:hAnsi="Calibri" w:cs="Calibri"/>
                <w:sz w:val="18"/>
                <w:szCs w:val="18"/>
                <w:lang w:val="en-GB"/>
              </w:rPr>
            </w:pPr>
            <w:r w:rsidRPr="006803CC">
              <w:rPr>
                <w:rFonts w:eastAsia="Times New Roman" w:cstheme="majorHAnsi"/>
                <w:sz w:val="18"/>
                <w:szCs w:val="18"/>
                <w:lang w:val="en-GB"/>
              </w:rPr>
              <w:t>Sprječavanje zagađenja mora balastnim vodama i sedimentima iz brodova</w:t>
            </w:r>
            <w:r w:rsidRPr="006803CC">
              <w:rPr>
                <w:rFonts w:ascii="Calibri" w:hAnsi="Calibri" w:cs="Calibri"/>
                <w:sz w:val="18"/>
                <w:szCs w:val="18"/>
                <w:lang w:val="en-GB"/>
              </w:rPr>
              <w:t xml:space="preserve"> </w:t>
            </w:r>
            <w:r w:rsidR="009F35ED" w:rsidRPr="006803CC">
              <w:rPr>
                <w:rFonts w:ascii="Calibri" w:hAnsi="Calibri" w:cs="Calibri"/>
                <w:sz w:val="18"/>
                <w:szCs w:val="18"/>
                <w:lang w:val="en-GB"/>
              </w:rPr>
              <w:t xml:space="preserve">Međunarodne konvencije za kontrolu i upravljanje brodskim balastnim vodama i sedimentima. </w:t>
            </w:r>
          </w:p>
          <w:p w14:paraId="6F1C6EBE" w14:textId="60644F71" w:rsidR="009F35ED" w:rsidRPr="006803CC" w:rsidRDefault="007D4108" w:rsidP="007D4108">
            <w:pPr>
              <w:spacing w:after="0"/>
              <w:jc w:val="both"/>
              <w:rPr>
                <w:rFonts w:ascii="Calibri" w:hAnsi="Calibri" w:cs="Calibri"/>
                <w:sz w:val="18"/>
                <w:szCs w:val="18"/>
                <w:lang w:val="en-GB"/>
              </w:rPr>
            </w:pPr>
            <w:r w:rsidRPr="006803CC">
              <w:rPr>
                <w:rFonts w:eastAsia="Times New Roman" w:cstheme="majorHAnsi"/>
                <w:sz w:val="18"/>
                <w:szCs w:val="18"/>
                <w:lang w:val="en-GB"/>
              </w:rPr>
              <w:t>Sprje</w:t>
            </w:r>
            <w:r w:rsidRPr="006803CC">
              <w:rPr>
                <w:rFonts w:eastAsia="Times New Roman" w:cstheme="majorHAnsi"/>
                <w:sz w:val="18"/>
                <w:szCs w:val="18"/>
                <w:lang w:val="sr-Latn-ME"/>
              </w:rPr>
              <w:t>čavanje zagađenja mora u procesu recikliranja brodova</w:t>
            </w:r>
            <w:r w:rsidRPr="006803CC">
              <w:rPr>
                <w:rFonts w:ascii="Calibri" w:hAnsi="Calibri" w:cs="Calibri"/>
                <w:sz w:val="18"/>
                <w:szCs w:val="18"/>
                <w:lang w:val="en-GB"/>
              </w:rPr>
              <w:t xml:space="preserve"> </w:t>
            </w:r>
            <w:r w:rsidR="009F35ED" w:rsidRPr="006803CC">
              <w:rPr>
                <w:rFonts w:ascii="Calibri" w:hAnsi="Calibri" w:cs="Calibri"/>
                <w:sz w:val="18"/>
                <w:szCs w:val="18"/>
                <w:lang w:val="en-GB"/>
              </w:rPr>
              <w:t>Međunarodne konvencije za sprječavanje zagađivanja mora u procesu reciklaže brodova.</w:t>
            </w:r>
          </w:p>
        </w:tc>
      </w:tr>
      <w:tr w:rsidR="009F35ED" w:rsidRPr="006803CC" w14:paraId="55309032" w14:textId="77777777" w:rsidTr="00371E91">
        <w:trPr>
          <w:trHeight w:val="231"/>
          <w:jc w:val="center"/>
        </w:trPr>
        <w:tc>
          <w:tcPr>
            <w:tcW w:w="1697" w:type="dxa"/>
            <w:tcBorders>
              <w:top w:val="nil"/>
              <w:bottom w:val="nil"/>
              <w:right w:val="single" w:sz="4" w:space="0" w:color="auto"/>
            </w:tcBorders>
            <w:vAlign w:val="center"/>
          </w:tcPr>
          <w:p w14:paraId="6E1AB070"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XII nedjelja</w:t>
            </w:r>
          </w:p>
        </w:tc>
        <w:tc>
          <w:tcPr>
            <w:tcW w:w="7319" w:type="dxa"/>
            <w:gridSpan w:val="4"/>
            <w:tcBorders>
              <w:top w:val="nil"/>
              <w:bottom w:val="nil"/>
            </w:tcBorders>
          </w:tcPr>
          <w:p w14:paraId="0BAFFFAE" w14:textId="77777777" w:rsidR="007D4108" w:rsidRPr="006803CC" w:rsidRDefault="007D4108" w:rsidP="009F35ED">
            <w:pPr>
              <w:spacing w:after="0"/>
              <w:jc w:val="both"/>
              <w:rPr>
                <w:rFonts w:ascii="Calibri" w:hAnsi="Calibri" w:cs="Calibri"/>
                <w:sz w:val="18"/>
                <w:szCs w:val="18"/>
                <w:lang w:val="en-GB"/>
              </w:rPr>
            </w:pPr>
            <w:r w:rsidRPr="006803CC">
              <w:rPr>
                <w:rFonts w:eastAsia="Times New Roman" w:cstheme="majorHAnsi"/>
                <w:sz w:val="18"/>
                <w:szCs w:val="18"/>
                <w:lang w:val="sr-Latn-ME"/>
              </w:rPr>
              <w:t>Sprječavanje zagađenja mora od protivobraštajnih boja</w:t>
            </w:r>
            <w:r w:rsidRPr="006803CC">
              <w:rPr>
                <w:rFonts w:ascii="Calibri" w:hAnsi="Calibri" w:cs="Calibri"/>
                <w:sz w:val="18"/>
                <w:szCs w:val="18"/>
                <w:lang w:val="en-GB"/>
              </w:rPr>
              <w:t xml:space="preserve"> sa brodova. </w:t>
            </w:r>
            <w:r w:rsidR="009F35ED" w:rsidRPr="006803CC">
              <w:rPr>
                <w:rFonts w:ascii="Calibri" w:hAnsi="Calibri" w:cs="Calibri"/>
                <w:sz w:val="18"/>
                <w:szCs w:val="18"/>
                <w:lang w:val="en-GB"/>
              </w:rPr>
              <w:t xml:space="preserve">Međunarodne konvencije za sprječavanje zagađenja mora protivobraštajnim bojama sa brodova. </w:t>
            </w:r>
          </w:p>
          <w:p w14:paraId="10EFA8EF" w14:textId="7389E200" w:rsidR="009F35ED" w:rsidRPr="006803CC" w:rsidRDefault="007D4108" w:rsidP="009F35ED">
            <w:pPr>
              <w:spacing w:after="0"/>
              <w:jc w:val="both"/>
              <w:rPr>
                <w:rFonts w:ascii="Calibri" w:hAnsi="Calibri" w:cs="Calibri"/>
                <w:sz w:val="18"/>
                <w:szCs w:val="18"/>
                <w:highlight w:val="yellow"/>
                <w:lang w:val="en-GB"/>
              </w:rPr>
            </w:pPr>
            <w:r w:rsidRPr="006803CC">
              <w:rPr>
                <w:rFonts w:eastAsia="Times New Roman" w:cstheme="majorHAnsi"/>
                <w:sz w:val="18"/>
                <w:szCs w:val="18"/>
                <w:lang w:val="sr-Latn-ME"/>
              </w:rPr>
              <w:t xml:space="preserve">Sprječavanje zagađenja mora od podvodne buke od strane brodova. </w:t>
            </w:r>
            <w:r w:rsidR="009F35ED" w:rsidRPr="006803CC">
              <w:rPr>
                <w:rFonts w:ascii="Calibri" w:hAnsi="Calibri" w:cs="Calibri"/>
                <w:sz w:val="18"/>
                <w:szCs w:val="18"/>
                <w:lang w:val="en-GB"/>
              </w:rPr>
              <w:t xml:space="preserve">Međunarodne konvencije za sprječavanje zagađivanja mora podvodnom bukom od </w:t>
            </w:r>
            <w:r w:rsidRPr="006803CC">
              <w:rPr>
                <w:rFonts w:ascii="Calibri" w:hAnsi="Calibri" w:cs="Calibri"/>
                <w:sz w:val="18"/>
                <w:szCs w:val="18"/>
                <w:lang w:val="en-GB"/>
              </w:rPr>
              <w:t xml:space="preserve">strane </w:t>
            </w:r>
            <w:r w:rsidR="009F35ED" w:rsidRPr="006803CC">
              <w:rPr>
                <w:rFonts w:ascii="Calibri" w:hAnsi="Calibri" w:cs="Calibri"/>
                <w:sz w:val="18"/>
                <w:szCs w:val="18"/>
                <w:lang w:val="en-GB"/>
              </w:rPr>
              <w:t>brodova</w:t>
            </w:r>
          </w:p>
        </w:tc>
      </w:tr>
      <w:tr w:rsidR="009F35ED" w:rsidRPr="006803CC" w14:paraId="58B36BA6" w14:textId="77777777" w:rsidTr="00371E91">
        <w:trPr>
          <w:trHeight w:val="231"/>
          <w:jc w:val="center"/>
        </w:trPr>
        <w:tc>
          <w:tcPr>
            <w:tcW w:w="1697" w:type="dxa"/>
            <w:tcBorders>
              <w:top w:val="nil"/>
              <w:bottom w:val="nil"/>
              <w:right w:val="single" w:sz="4" w:space="0" w:color="auto"/>
            </w:tcBorders>
            <w:vAlign w:val="center"/>
          </w:tcPr>
          <w:p w14:paraId="4318B0EB"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XIII nedjelja</w:t>
            </w:r>
          </w:p>
        </w:tc>
        <w:tc>
          <w:tcPr>
            <w:tcW w:w="7319" w:type="dxa"/>
            <w:gridSpan w:val="4"/>
            <w:tcBorders>
              <w:top w:val="nil"/>
              <w:bottom w:val="nil"/>
            </w:tcBorders>
          </w:tcPr>
          <w:p w14:paraId="254810A6" w14:textId="4B9B2048" w:rsidR="009F35ED" w:rsidRPr="006803CC" w:rsidRDefault="009F35ED" w:rsidP="009F35ED">
            <w:pPr>
              <w:spacing w:after="0"/>
              <w:rPr>
                <w:rFonts w:ascii="Calibri" w:hAnsi="Calibri" w:cs="Calibri"/>
                <w:sz w:val="18"/>
                <w:szCs w:val="18"/>
                <w:highlight w:val="yellow"/>
                <w:lang w:val="en-GB"/>
              </w:rPr>
            </w:pPr>
            <w:r w:rsidRPr="006803CC">
              <w:rPr>
                <w:rFonts w:ascii="Calibri" w:eastAsia="Calibri" w:hAnsi="Calibri" w:cs="Calibri"/>
                <w:sz w:val="18"/>
                <w:szCs w:val="18"/>
                <w:lang w:val="en-GB"/>
              </w:rPr>
              <w:t>Plan za vanredne situacije u slučaju akcidentnog zagađenja mora u Crnoj Gori.</w:t>
            </w:r>
          </w:p>
        </w:tc>
      </w:tr>
      <w:tr w:rsidR="009F35ED" w:rsidRPr="006803CC" w14:paraId="2FC753F3" w14:textId="77777777" w:rsidTr="00371E91">
        <w:trPr>
          <w:trHeight w:val="231"/>
          <w:jc w:val="center"/>
        </w:trPr>
        <w:tc>
          <w:tcPr>
            <w:tcW w:w="1697" w:type="dxa"/>
            <w:tcBorders>
              <w:top w:val="nil"/>
              <w:bottom w:val="nil"/>
              <w:right w:val="single" w:sz="4" w:space="0" w:color="auto"/>
            </w:tcBorders>
            <w:vAlign w:val="center"/>
          </w:tcPr>
          <w:p w14:paraId="763593BF"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XIV nedjelja</w:t>
            </w:r>
          </w:p>
        </w:tc>
        <w:tc>
          <w:tcPr>
            <w:tcW w:w="7319" w:type="dxa"/>
            <w:gridSpan w:val="4"/>
            <w:tcBorders>
              <w:top w:val="nil"/>
              <w:bottom w:val="nil"/>
            </w:tcBorders>
          </w:tcPr>
          <w:p w14:paraId="0071FB6E" w14:textId="7D2E124A" w:rsidR="009F35ED" w:rsidRPr="006803CC" w:rsidRDefault="009F35ED" w:rsidP="009F35ED">
            <w:pPr>
              <w:spacing w:after="0"/>
              <w:jc w:val="both"/>
              <w:rPr>
                <w:rFonts w:ascii="Calibri" w:hAnsi="Calibri" w:cs="Calibri"/>
                <w:sz w:val="18"/>
                <w:szCs w:val="18"/>
                <w:lang w:val="en-GB"/>
              </w:rPr>
            </w:pPr>
            <w:r w:rsidRPr="006803CC">
              <w:rPr>
                <w:rFonts w:ascii="Calibri" w:hAnsi="Calibri" w:cs="Calibri"/>
                <w:sz w:val="18"/>
                <w:szCs w:val="18"/>
                <w:lang w:val="en-GB"/>
              </w:rPr>
              <w:t>Morska obnovljiva energija.</w:t>
            </w:r>
          </w:p>
        </w:tc>
      </w:tr>
      <w:tr w:rsidR="009F35ED" w:rsidRPr="006803CC" w14:paraId="5126F38C" w14:textId="77777777" w:rsidTr="00371E91">
        <w:trPr>
          <w:trHeight w:val="231"/>
          <w:jc w:val="center"/>
        </w:trPr>
        <w:tc>
          <w:tcPr>
            <w:tcW w:w="1697" w:type="dxa"/>
            <w:tcBorders>
              <w:top w:val="nil"/>
              <w:bottom w:val="nil"/>
              <w:right w:val="single" w:sz="4" w:space="0" w:color="auto"/>
            </w:tcBorders>
            <w:vAlign w:val="center"/>
          </w:tcPr>
          <w:p w14:paraId="0CEC5278"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XV nedjelja</w:t>
            </w:r>
          </w:p>
        </w:tc>
        <w:tc>
          <w:tcPr>
            <w:tcW w:w="7319" w:type="dxa"/>
            <w:gridSpan w:val="4"/>
            <w:tcBorders>
              <w:top w:val="nil"/>
              <w:bottom w:val="nil"/>
            </w:tcBorders>
          </w:tcPr>
          <w:p w14:paraId="6124859E" w14:textId="6EEAF36B" w:rsidR="009F35ED" w:rsidRPr="006803CC" w:rsidRDefault="009F35ED" w:rsidP="007D4108">
            <w:pPr>
              <w:spacing w:after="0"/>
              <w:jc w:val="both"/>
              <w:rPr>
                <w:rFonts w:ascii="Calibri" w:hAnsi="Calibri" w:cs="Calibri"/>
                <w:sz w:val="18"/>
                <w:szCs w:val="18"/>
                <w:lang w:val="en-GB"/>
              </w:rPr>
            </w:pPr>
            <w:r w:rsidRPr="006803CC">
              <w:rPr>
                <w:rFonts w:ascii="Calibri" w:hAnsi="Calibri" w:cs="Calibri"/>
                <w:sz w:val="18"/>
                <w:szCs w:val="18"/>
                <w:lang w:val="en-GB"/>
              </w:rPr>
              <w:t xml:space="preserve">Preduzetništvo u upravljanju životnom sredinom. Inovativne tehnologije i rješenja u zaštiti mora </w:t>
            </w:r>
            <w:r w:rsidR="007D4108" w:rsidRPr="006803CC">
              <w:rPr>
                <w:rFonts w:ascii="Calibri" w:hAnsi="Calibri" w:cs="Calibri"/>
                <w:sz w:val="18"/>
                <w:szCs w:val="18"/>
                <w:lang w:val="en-GB"/>
              </w:rPr>
              <w:t>i</w:t>
            </w:r>
            <w:r w:rsidRPr="006803CC">
              <w:rPr>
                <w:rFonts w:ascii="Calibri" w:hAnsi="Calibri" w:cs="Calibri"/>
                <w:sz w:val="18"/>
                <w:szCs w:val="18"/>
                <w:lang w:val="en-GB"/>
              </w:rPr>
              <w:t xml:space="preserve"> priobalja.</w:t>
            </w:r>
          </w:p>
        </w:tc>
      </w:tr>
      <w:tr w:rsidR="009F35ED" w:rsidRPr="006803CC" w14:paraId="162B19C2" w14:textId="77777777" w:rsidTr="00371E91">
        <w:trPr>
          <w:trHeight w:val="231"/>
          <w:jc w:val="center"/>
        </w:trPr>
        <w:tc>
          <w:tcPr>
            <w:tcW w:w="1697" w:type="dxa"/>
            <w:tcBorders>
              <w:top w:val="nil"/>
              <w:bottom w:val="nil"/>
              <w:right w:val="single" w:sz="4" w:space="0" w:color="auto"/>
            </w:tcBorders>
            <w:vAlign w:val="center"/>
          </w:tcPr>
          <w:p w14:paraId="5E5A2EA7" w14:textId="77777777" w:rsidR="009F35ED" w:rsidRPr="006803CC" w:rsidRDefault="009F35ED" w:rsidP="009F35ED">
            <w:pPr>
              <w:spacing w:after="0"/>
              <w:jc w:val="right"/>
              <w:rPr>
                <w:rFonts w:cstheme="majorHAnsi"/>
                <w:i/>
                <w:sz w:val="18"/>
                <w:szCs w:val="20"/>
                <w:lang w:val="en-GB"/>
              </w:rPr>
            </w:pPr>
            <w:r w:rsidRPr="006803CC">
              <w:rPr>
                <w:rFonts w:cstheme="majorHAnsi"/>
                <w:i/>
                <w:sz w:val="18"/>
                <w:szCs w:val="20"/>
                <w:lang w:val="en-GB"/>
              </w:rPr>
              <w:t>XVI nedjelja</w:t>
            </w:r>
          </w:p>
        </w:tc>
        <w:tc>
          <w:tcPr>
            <w:tcW w:w="7319" w:type="dxa"/>
            <w:gridSpan w:val="4"/>
            <w:tcBorders>
              <w:top w:val="nil"/>
              <w:bottom w:val="nil"/>
            </w:tcBorders>
          </w:tcPr>
          <w:p w14:paraId="44BCB2FB" w14:textId="77777777" w:rsidR="009F35ED" w:rsidRPr="006803CC" w:rsidRDefault="009F35ED" w:rsidP="009F35ED">
            <w:pPr>
              <w:spacing w:after="0"/>
              <w:jc w:val="both"/>
              <w:rPr>
                <w:rFonts w:ascii="Calibri" w:hAnsi="Calibri" w:cs="Calibri"/>
                <w:sz w:val="18"/>
                <w:szCs w:val="18"/>
                <w:lang w:val="en-GB"/>
              </w:rPr>
            </w:pPr>
            <w:r w:rsidRPr="006803CC">
              <w:rPr>
                <w:rFonts w:ascii="Calibri" w:hAnsi="Calibri" w:cs="Calibri"/>
                <w:sz w:val="18"/>
                <w:szCs w:val="18"/>
                <w:lang w:val="en-GB"/>
              </w:rPr>
              <w:t>Finalni ispit</w:t>
            </w:r>
          </w:p>
        </w:tc>
      </w:tr>
      <w:tr w:rsidR="009F35ED" w:rsidRPr="006803CC" w14:paraId="36D92D0D" w14:textId="77777777" w:rsidTr="00371E91">
        <w:trPr>
          <w:trHeight w:val="231"/>
          <w:jc w:val="center"/>
        </w:trPr>
        <w:tc>
          <w:tcPr>
            <w:tcW w:w="1697" w:type="dxa"/>
            <w:tcBorders>
              <w:top w:val="nil"/>
              <w:bottom w:val="nil"/>
              <w:right w:val="single" w:sz="4" w:space="0" w:color="auto"/>
            </w:tcBorders>
            <w:vAlign w:val="center"/>
          </w:tcPr>
          <w:p w14:paraId="0E87E166" w14:textId="77777777" w:rsidR="009F35ED" w:rsidRPr="006803CC" w:rsidRDefault="009F35ED" w:rsidP="009F35ED">
            <w:pPr>
              <w:spacing w:after="0"/>
              <w:jc w:val="right"/>
              <w:rPr>
                <w:rFonts w:cstheme="majorHAnsi"/>
                <w:i/>
                <w:sz w:val="18"/>
                <w:szCs w:val="20"/>
              </w:rPr>
            </w:pPr>
            <w:r w:rsidRPr="006803CC">
              <w:rPr>
                <w:rFonts w:cstheme="majorHAnsi"/>
                <w:i/>
                <w:sz w:val="18"/>
                <w:szCs w:val="20"/>
              </w:rPr>
              <w:t>XVII –XX nedjelja</w:t>
            </w:r>
          </w:p>
        </w:tc>
        <w:tc>
          <w:tcPr>
            <w:tcW w:w="7319" w:type="dxa"/>
            <w:gridSpan w:val="4"/>
            <w:tcBorders>
              <w:top w:val="nil"/>
              <w:bottom w:val="nil"/>
            </w:tcBorders>
            <w:vAlign w:val="center"/>
          </w:tcPr>
          <w:p w14:paraId="0DDEC932" w14:textId="5E5ED5D9" w:rsidR="009F35ED" w:rsidRPr="006803CC" w:rsidRDefault="001176EF" w:rsidP="009F35ED">
            <w:pPr>
              <w:spacing w:after="0"/>
              <w:rPr>
                <w:rFonts w:ascii="Calibri" w:hAnsi="Calibri" w:cs="Calibri"/>
                <w:bCs/>
                <w:sz w:val="18"/>
                <w:szCs w:val="18"/>
                <w:lang w:val="sr-Latn-ME"/>
              </w:rPr>
            </w:pPr>
            <w:r w:rsidRPr="006803CC">
              <w:rPr>
                <w:rFonts w:ascii="Calibri" w:hAnsi="Calibri"/>
                <w:sz w:val="18"/>
                <w:szCs w:val="18"/>
                <w:lang w:val="hr-HR"/>
              </w:rPr>
              <w:t>Popravni završni ispit i usvajanje ocjena</w:t>
            </w:r>
            <w:r w:rsidRPr="006803CC">
              <w:rPr>
                <w:rFonts w:ascii="Calibri" w:hAnsi="Calibri"/>
                <w:sz w:val="18"/>
                <w:szCs w:val="18"/>
                <w:lang w:val="en-GB"/>
              </w:rPr>
              <w:t>.</w:t>
            </w:r>
          </w:p>
        </w:tc>
      </w:tr>
      <w:tr w:rsidR="009F35ED" w:rsidRPr="006803CC" w14:paraId="18DE95A3" w14:textId="77777777" w:rsidTr="00371E91">
        <w:trPr>
          <w:jc w:val="center"/>
        </w:trPr>
        <w:tc>
          <w:tcPr>
            <w:tcW w:w="9016" w:type="dxa"/>
            <w:gridSpan w:val="5"/>
            <w:vAlign w:val="center"/>
          </w:tcPr>
          <w:p w14:paraId="44A213CE" w14:textId="77777777" w:rsidR="009F35ED" w:rsidRPr="006803CC" w:rsidRDefault="009F35ED" w:rsidP="009F35ED">
            <w:pPr>
              <w:spacing w:after="0"/>
              <w:rPr>
                <w:rFonts w:cstheme="majorHAnsi"/>
                <w:b/>
                <w:sz w:val="18"/>
                <w:szCs w:val="20"/>
                <w:lang w:val="en-GB"/>
              </w:rPr>
            </w:pPr>
            <w:r w:rsidRPr="006803CC">
              <w:rPr>
                <w:rFonts w:cstheme="majorHAnsi"/>
                <w:b/>
                <w:sz w:val="20"/>
                <w:szCs w:val="20"/>
                <w:lang w:val="en-GB"/>
              </w:rPr>
              <w:t>OPTEREĆENJE STUDENATA PO PREDMETU</w:t>
            </w:r>
          </w:p>
        </w:tc>
      </w:tr>
      <w:tr w:rsidR="009F35ED" w:rsidRPr="006803CC" w14:paraId="2F321682" w14:textId="77777777" w:rsidTr="00371E91">
        <w:trPr>
          <w:jc w:val="center"/>
        </w:trPr>
        <w:tc>
          <w:tcPr>
            <w:tcW w:w="3607" w:type="dxa"/>
            <w:gridSpan w:val="2"/>
            <w:tcBorders>
              <w:top w:val="nil"/>
              <w:left w:val="single" w:sz="8" w:space="0" w:color="auto"/>
              <w:bottom w:val="single" w:sz="8" w:space="0" w:color="auto"/>
              <w:right w:val="single" w:sz="8" w:space="0" w:color="auto"/>
            </w:tcBorders>
            <w:vAlign w:val="center"/>
          </w:tcPr>
          <w:p w14:paraId="2E1F52DA" w14:textId="77777777" w:rsidR="009F35ED" w:rsidRPr="006803CC" w:rsidRDefault="009F35ED" w:rsidP="009F35ED">
            <w:pPr>
              <w:spacing w:after="0"/>
              <w:jc w:val="center"/>
              <w:rPr>
                <w:rFonts w:cstheme="majorHAnsi"/>
                <w:b/>
                <w:bCs/>
                <w:sz w:val="18"/>
                <w:szCs w:val="18"/>
                <w:lang w:val="it-IT"/>
              </w:rPr>
            </w:pPr>
            <w:r w:rsidRPr="006803CC">
              <w:rPr>
                <w:rFonts w:cstheme="majorHAnsi"/>
                <w:b/>
                <w:bCs/>
                <w:sz w:val="18"/>
                <w:szCs w:val="18"/>
                <w:lang w:val="it-IT"/>
              </w:rPr>
              <w:t>Nedjeljno</w:t>
            </w:r>
          </w:p>
          <w:p w14:paraId="02BA375C" w14:textId="77777777" w:rsidR="009F35ED" w:rsidRPr="006803CC" w:rsidRDefault="009F35ED" w:rsidP="009F35ED">
            <w:pPr>
              <w:spacing w:after="0"/>
              <w:jc w:val="center"/>
              <w:rPr>
                <w:rFonts w:eastAsia="Times New Roman" w:cstheme="majorHAnsi"/>
                <w:b/>
                <w:sz w:val="18"/>
                <w:szCs w:val="18"/>
                <w:u w:val="single"/>
                <w:lang w:val="sr-Latn-CS"/>
              </w:rPr>
            </w:pPr>
          </w:p>
          <w:p w14:paraId="3CEA86CF" w14:textId="77777777" w:rsidR="009F35ED" w:rsidRPr="006803CC" w:rsidRDefault="009F35ED" w:rsidP="009F35ED">
            <w:pPr>
              <w:spacing w:after="0"/>
              <w:rPr>
                <w:rFonts w:eastAsia="Times New Roman" w:cstheme="majorHAnsi"/>
                <w:b/>
                <w:sz w:val="18"/>
                <w:szCs w:val="18"/>
                <w:lang w:val="sr-Latn-CS"/>
              </w:rPr>
            </w:pPr>
            <w:r w:rsidRPr="006803CC">
              <w:rPr>
                <w:rFonts w:eastAsia="Times New Roman" w:cstheme="majorHAnsi"/>
                <w:b/>
                <w:sz w:val="18"/>
                <w:szCs w:val="18"/>
                <w:lang w:val="sr-Latn-CS"/>
              </w:rPr>
              <w:t>4 kredita x 40/30 = 5 sati i 20 minuta </w:t>
            </w:r>
            <w:r w:rsidRPr="006803CC">
              <w:rPr>
                <w:rFonts w:eastAsia="Times New Roman" w:cstheme="majorHAnsi"/>
                <w:b/>
                <w:sz w:val="18"/>
                <w:szCs w:val="18"/>
                <w:lang w:val="sr-Latn-CS"/>
              </w:rPr>
              <w:br/>
            </w:r>
          </w:p>
          <w:p w14:paraId="0C428A7F" w14:textId="77777777" w:rsidR="009F35ED" w:rsidRPr="006803CC" w:rsidRDefault="009F35ED" w:rsidP="009F35ED">
            <w:pPr>
              <w:spacing w:after="0"/>
              <w:rPr>
                <w:rFonts w:eastAsia="Times New Roman" w:cstheme="majorHAnsi"/>
                <w:b/>
                <w:sz w:val="18"/>
                <w:szCs w:val="18"/>
                <w:lang w:val="sr-Latn-CS"/>
              </w:rPr>
            </w:pPr>
            <w:r w:rsidRPr="006803CC">
              <w:rPr>
                <w:rFonts w:eastAsia="Times New Roman" w:cstheme="majorHAnsi"/>
                <w:sz w:val="18"/>
                <w:szCs w:val="18"/>
                <w:lang w:val="sr-Latn-CS"/>
              </w:rPr>
              <w:t>Struktura:</w:t>
            </w:r>
            <w:r w:rsidRPr="006803CC">
              <w:rPr>
                <w:rFonts w:eastAsia="Times New Roman" w:cstheme="majorHAnsi"/>
                <w:sz w:val="18"/>
                <w:szCs w:val="18"/>
                <w:lang w:val="sr-Latn-CS"/>
              </w:rPr>
              <w:br/>
            </w:r>
            <w:r w:rsidRPr="006803CC">
              <w:rPr>
                <w:rFonts w:eastAsia="Times New Roman" w:cstheme="majorHAnsi"/>
                <w:b/>
                <w:sz w:val="18"/>
                <w:szCs w:val="18"/>
                <w:lang w:val="sr-Latn-CS"/>
              </w:rPr>
              <w:t>2 sati</w:t>
            </w:r>
            <w:r w:rsidRPr="006803CC">
              <w:rPr>
                <w:rFonts w:eastAsia="Times New Roman" w:cstheme="majorHAnsi"/>
                <w:sz w:val="18"/>
                <w:szCs w:val="18"/>
                <w:lang w:val="sr-Latn-CS"/>
              </w:rPr>
              <w:t> predavanja</w:t>
            </w:r>
            <w:r w:rsidRPr="006803CC">
              <w:rPr>
                <w:rFonts w:eastAsia="Times New Roman" w:cstheme="majorHAnsi"/>
                <w:sz w:val="18"/>
                <w:szCs w:val="18"/>
                <w:lang w:val="sr-Latn-CS"/>
              </w:rPr>
              <w:br/>
            </w:r>
            <w:r w:rsidRPr="006803CC">
              <w:rPr>
                <w:rFonts w:eastAsia="Times New Roman" w:cstheme="majorHAnsi"/>
                <w:b/>
                <w:sz w:val="18"/>
                <w:szCs w:val="18"/>
                <w:lang w:val="sr-Latn-CS"/>
              </w:rPr>
              <w:t>2 sati</w:t>
            </w:r>
            <w:r w:rsidRPr="006803CC">
              <w:rPr>
                <w:rFonts w:eastAsia="Times New Roman" w:cstheme="majorHAnsi"/>
                <w:sz w:val="18"/>
                <w:szCs w:val="18"/>
                <w:lang w:val="sr-Latn-CS"/>
              </w:rPr>
              <w:t> vježbi</w:t>
            </w:r>
            <w:r w:rsidRPr="006803CC">
              <w:rPr>
                <w:rFonts w:eastAsia="Times New Roman" w:cstheme="majorHAnsi"/>
                <w:sz w:val="18"/>
                <w:szCs w:val="18"/>
                <w:lang w:val="sr-Latn-CS"/>
              </w:rPr>
              <w:br/>
            </w:r>
            <w:r w:rsidRPr="006803CC">
              <w:rPr>
                <w:rFonts w:eastAsia="Times New Roman" w:cstheme="majorHAnsi"/>
                <w:b/>
                <w:sz w:val="18"/>
                <w:szCs w:val="18"/>
                <w:lang w:val="sr-Latn-CS"/>
              </w:rPr>
              <w:t>1 sati i 20 minuta</w:t>
            </w:r>
            <w:r w:rsidRPr="006803CC">
              <w:rPr>
                <w:rFonts w:eastAsia="Times New Roman" w:cstheme="majorHAnsi"/>
                <w:sz w:val="18"/>
                <w:szCs w:val="18"/>
                <w:lang w:val="sr-Latn-CS"/>
              </w:rPr>
              <w:t> individualnog rada studenta uključujući i konsultacije</w:t>
            </w:r>
          </w:p>
        </w:tc>
        <w:tc>
          <w:tcPr>
            <w:tcW w:w="5409" w:type="dxa"/>
            <w:gridSpan w:val="3"/>
            <w:tcBorders>
              <w:top w:val="nil"/>
              <w:left w:val="nil"/>
              <w:bottom w:val="single" w:sz="8" w:space="0" w:color="auto"/>
              <w:right w:val="single" w:sz="8" w:space="0" w:color="auto"/>
            </w:tcBorders>
            <w:vAlign w:val="center"/>
          </w:tcPr>
          <w:p w14:paraId="6FC7E5B4" w14:textId="77777777" w:rsidR="009F35ED" w:rsidRPr="006803CC" w:rsidRDefault="009F35ED" w:rsidP="009F35ED">
            <w:pPr>
              <w:spacing w:after="0"/>
              <w:jc w:val="center"/>
              <w:rPr>
                <w:rFonts w:cstheme="majorHAnsi"/>
                <w:b/>
                <w:bCs/>
                <w:sz w:val="18"/>
                <w:szCs w:val="18"/>
                <w:lang w:val="it-IT"/>
              </w:rPr>
            </w:pPr>
            <w:r w:rsidRPr="006803CC">
              <w:rPr>
                <w:rFonts w:cstheme="majorHAnsi"/>
                <w:b/>
                <w:bCs/>
                <w:sz w:val="18"/>
                <w:szCs w:val="18"/>
                <w:lang w:val="it-IT"/>
              </w:rPr>
              <w:t>U semestru</w:t>
            </w:r>
          </w:p>
          <w:p w14:paraId="62C413BD" w14:textId="77777777" w:rsidR="009F35ED" w:rsidRPr="006803CC" w:rsidRDefault="009F35ED" w:rsidP="009F35ED">
            <w:pPr>
              <w:spacing w:after="0"/>
              <w:jc w:val="center"/>
              <w:rPr>
                <w:rFonts w:cstheme="majorHAnsi"/>
                <w:b/>
                <w:bCs/>
                <w:sz w:val="18"/>
                <w:szCs w:val="18"/>
                <w:lang w:val="it-IT"/>
              </w:rPr>
            </w:pPr>
          </w:p>
          <w:p w14:paraId="1736227D" w14:textId="77777777" w:rsidR="009F35ED" w:rsidRPr="006803CC" w:rsidRDefault="009F35ED" w:rsidP="009F35ED">
            <w:pPr>
              <w:spacing w:after="0"/>
              <w:rPr>
                <w:rFonts w:eastAsia="Times New Roman" w:cstheme="majorHAnsi"/>
                <w:sz w:val="18"/>
                <w:szCs w:val="18"/>
                <w:lang w:val="sr-Latn-CS"/>
              </w:rPr>
            </w:pPr>
            <w:r w:rsidRPr="006803CC">
              <w:rPr>
                <w:rFonts w:eastAsia="Times New Roman" w:cstheme="majorHAnsi"/>
                <w:sz w:val="18"/>
                <w:szCs w:val="18"/>
                <w:lang w:val="sr-Latn-CS"/>
              </w:rPr>
              <w:t>Nastava i završni ispit: (5 sati i 20 minuta) x 16 = </w:t>
            </w:r>
            <w:r w:rsidRPr="006803CC">
              <w:rPr>
                <w:rFonts w:eastAsia="Times New Roman" w:cstheme="majorHAnsi"/>
                <w:b/>
                <w:sz w:val="18"/>
                <w:szCs w:val="18"/>
                <w:lang w:val="sr-Latn-CS"/>
              </w:rPr>
              <w:t>85 sati i 20 minuta</w:t>
            </w:r>
            <w:r w:rsidRPr="006803CC">
              <w:rPr>
                <w:rFonts w:eastAsia="Times New Roman" w:cstheme="majorHAnsi"/>
                <w:sz w:val="18"/>
                <w:szCs w:val="18"/>
                <w:lang w:val="sr-Latn-CS"/>
              </w:rPr>
              <w:t> </w:t>
            </w:r>
            <w:r w:rsidRPr="006803CC">
              <w:rPr>
                <w:rFonts w:eastAsia="Times New Roman" w:cstheme="majorHAnsi"/>
                <w:sz w:val="18"/>
                <w:szCs w:val="18"/>
                <w:lang w:val="sr-Latn-CS"/>
              </w:rPr>
              <w:br/>
              <w:t>Neophodna priprema prije početka semestra (administracija, upis, ovjera): 2 x (5 sati i 20 minuta) = 10 sati i 40 minuta</w:t>
            </w:r>
            <w:r w:rsidRPr="006803CC">
              <w:rPr>
                <w:rFonts w:eastAsia="Times New Roman" w:cstheme="majorHAnsi"/>
                <w:sz w:val="18"/>
                <w:szCs w:val="18"/>
                <w:lang w:val="sr-Latn-CS"/>
              </w:rPr>
              <w:br/>
            </w:r>
            <w:r w:rsidRPr="006803CC">
              <w:rPr>
                <w:rFonts w:eastAsia="Times New Roman" w:cstheme="majorHAnsi"/>
                <w:b/>
                <w:sz w:val="18"/>
                <w:szCs w:val="18"/>
                <w:lang w:val="sr-Latn-CS"/>
              </w:rPr>
              <w:t>Ukupno opterećenje za predmet: 4 x 30 = 120 sati</w:t>
            </w:r>
            <w:r w:rsidRPr="006803CC">
              <w:rPr>
                <w:rFonts w:eastAsia="Times New Roman" w:cstheme="majorHAnsi"/>
                <w:sz w:val="18"/>
                <w:szCs w:val="18"/>
                <w:lang w:val="sr-Latn-CS"/>
              </w:rPr>
              <w:t> </w:t>
            </w:r>
            <w:r w:rsidRPr="006803CC">
              <w:rPr>
                <w:rFonts w:eastAsia="Times New Roman" w:cstheme="majorHAnsi"/>
                <w:sz w:val="18"/>
                <w:szCs w:val="18"/>
                <w:lang w:val="sr-Latn-CS"/>
              </w:rPr>
              <w:br/>
            </w:r>
          </w:p>
          <w:p w14:paraId="12D5CD4F" w14:textId="77777777" w:rsidR="009F35ED" w:rsidRPr="006803CC" w:rsidRDefault="009F35ED" w:rsidP="009F35ED">
            <w:pPr>
              <w:spacing w:after="0"/>
              <w:rPr>
                <w:rFonts w:eastAsia="Times New Roman" w:cstheme="majorHAnsi"/>
                <w:sz w:val="18"/>
                <w:szCs w:val="18"/>
                <w:lang w:val="sr-Latn-CS"/>
              </w:rPr>
            </w:pPr>
            <w:r w:rsidRPr="006803CC">
              <w:rPr>
                <w:rFonts w:eastAsia="Times New Roman" w:cstheme="majorHAnsi"/>
                <w:b/>
                <w:sz w:val="18"/>
                <w:szCs w:val="18"/>
                <w:lang w:val="sr-Latn-CS"/>
              </w:rPr>
              <w:t>Dopunski rad</w:t>
            </w:r>
            <w:r w:rsidRPr="006803CC">
              <w:rPr>
                <w:rFonts w:eastAsia="Times New Roman" w:cstheme="majorHAnsi"/>
                <w:sz w:val="18"/>
                <w:szCs w:val="18"/>
                <w:lang w:val="sr-Latn-CS"/>
              </w:rPr>
              <w:t> za pripremu ispita u popravnom ispitnom roku, uključujući i polaganje popravnog ispita od 0 - 30 sati. </w:t>
            </w:r>
            <w:r w:rsidRPr="006803CC">
              <w:rPr>
                <w:rFonts w:eastAsia="Times New Roman" w:cstheme="majorHAnsi"/>
                <w:sz w:val="18"/>
                <w:szCs w:val="18"/>
                <w:lang w:val="sr-Latn-CS"/>
              </w:rPr>
              <w:br/>
              <w:t>Struktura opterećenja: 85 sati i 20 minuta (nastava) + 10 sati i 40 minuta (priprema) + 24 sati (dopunski rad)</w:t>
            </w:r>
          </w:p>
        </w:tc>
      </w:tr>
      <w:tr w:rsidR="009F35ED" w:rsidRPr="006803CC" w14:paraId="32FAFC00" w14:textId="77777777" w:rsidTr="00371E91">
        <w:trPr>
          <w:jc w:val="center"/>
        </w:trPr>
        <w:tc>
          <w:tcPr>
            <w:tcW w:w="9016" w:type="dxa"/>
            <w:gridSpan w:val="5"/>
            <w:vAlign w:val="center"/>
          </w:tcPr>
          <w:p w14:paraId="2F9645A8" w14:textId="77777777" w:rsidR="009F35ED" w:rsidRPr="006803CC" w:rsidRDefault="009F35ED" w:rsidP="009F35ED">
            <w:pPr>
              <w:rPr>
                <w:rFonts w:cstheme="majorHAnsi"/>
                <w:b/>
                <w:sz w:val="18"/>
                <w:szCs w:val="18"/>
                <w:lang w:val="en-GB"/>
              </w:rPr>
            </w:pPr>
            <w:r w:rsidRPr="006803CC">
              <w:rPr>
                <w:rFonts w:cstheme="majorHAnsi"/>
                <w:b/>
                <w:sz w:val="18"/>
                <w:szCs w:val="18"/>
                <w:lang w:val="en-GB"/>
              </w:rPr>
              <w:t>Studenti su u obavezi da pohađaju nastavu, predaju doma</w:t>
            </w:r>
            <w:r w:rsidRPr="006803CC">
              <w:rPr>
                <w:rFonts w:cstheme="majorHAnsi"/>
                <w:b/>
                <w:sz w:val="18"/>
                <w:szCs w:val="18"/>
              </w:rPr>
              <w:t>će zadatke, rade</w:t>
            </w:r>
            <w:r w:rsidRPr="006803CC">
              <w:rPr>
                <w:rFonts w:cstheme="majorHAnsi"/>
                <w:b/>
                <w:sz w:val="18"/>
                <w:szCs w:val="18"/>
                <w:lang w:val="en-GB"/>
              </w:rPr>
              <w:t xml:space="preserve"> kolokvijume i polažu završni ispit.</w:t>
            </w:r>
          </w:p>
        </w:tc>
      </w:tr>
      <w:tr w:rsidR="009F35ED" w:rsidRPr="006803CC" w14:paraId="60F03F5E" w14:textId="77777777" w:rsidTr="00371E91">
        <w:trPr>
          <w:jc w:val="center"/>
        </w:trPr>
        <w:tc>
          <w:tcPr>
            <w:tcW w:w="9016" w:type="dxa"/>
            <w:gridSpan w:val="5"/>
          </w:tcPr>
          <w:p w14:paraId="61A247CB" w14:textId="77777777" w:rsidR="009F35ED" w:rsidRPr="006803CC" w:rsidRDefault="009F35ED" w:rsidP="009F35ED">
            <w:pPr>
              <w:rPr>
                <w:rFonts w:ascii="Calibri" w:hAnsi="Calibri" w:cs="Calibri"/>
                <w:b/>
                <w:sz w:val="20"/>
                <w:szCs w:val="20"/>
                <w:lang w:val="en-GB"/>
              </w:rPr>
            </w:pPr>
            <w:r w:rsidRPr="006803CC">
              <w:rPr>
                <w:rFonts w:ascii="Calibri" w:eastAsia="Calibri" w:hAnsi="Calibri" w:cs="Calibri"/>
                <w:b/>
                <w:sz w:val="20"/>
                <w:szCs w:val="20"/>
                <w:lang w:val="en-GB"/>
              </w:rPr>
              <w:t>IMO RECOMMENDED LITERATURE:</w:t>
            </w:r>
          </w:p>
          <w:p w14:paraId="29A90EA3" w14:textId="77777777" w:rsidR="009F35ED" w:rsidRPr="006803CC" w:rsidRDefault="009F35ED" w:rsidP="009F35ED">
            <w:pPr>
              <w:spacing w:after="0"/>
              <w:rPr>
                <w:rFonts w:ascii="Calibri" w:hAnsi="Calibri" w:cs="Calibri"/>
                <w:i/>
                <w:sz w:val="18"/>
                <w:szCs w:val="18"/>
                <w:lang w:val="en-GB"/>
              </w:rPr>
            </w:pPr>
            <w:r w:rsidRPr="006803CC">
              <w:rPr>
                <w:rFonts w:ascii="Calibri" w:eastAsia="Calibri" w:hAnsi="Calibri" w:cs="Calibri"/>
                <w:b/>
                <w:i/>
                <w:sz w:val="18"/>
                <w:szCs w:val="18"/>
                <w:lang w:val="en-GB"/>
              </w:rPr>
              <w:t xml:space="preserve">Video (DVDs) &amp; CDs: </w:t>
            </w:r>
            <w:r w:rsidRPr="006803CC">
              <w:rPr>
                <w:rFonts w:ascii="Calibri" w:eastAsia="Calibri" w:hAnsi="Calibri" w:cs="Calibri"/>
                <w:sz w:val="18"/>
                <w:szCs w:val="18"/>
                <w:lang w:val="en-GB"/>
              </w:rPr>
              <w:t>FIGHTING POLLUTION - PREVENTING POLLUTION AT SEA (EDITION 3), WASTE AND GARBAGE MANAGEMENT CODE NO: 627, CODE NO: 607 – 612, BALLAST WATER MANAGEMENT, MARPOL. THE NEW RULES, STOWAWAYS A NEW VIEW ON PREVENTION, SOPEP (CBT # 0004), BALLAST WATER MANAGEMENT (CBT # 0027).</w:t>
            </w:r>
          </w:p>
          <w:p w14:paraId="55A35F87" w14:textId="77777777" w:rsidR="009F35ED" w:rsidRPr="006803CC" w:rsidRDefault="009F35ED" w:rsidP="009F35ED">
            <w:pPr>
              <w:spacing w:after="0"/>
              <w:rPr>
                <w:rFonts w:ascii="Calibri" w:hAnsi="Calibri" w:cs="Calibri"/>
                <w:i/>
                <w:sz w:val="18"/>
                <w:szCs w:val="18"/>
                <w:lang w:val="en-GB"/>
              </w:rPr>
            </w:pPr>
            <w:r w:rsidRPr="006803CC">
              <w:rPr>
                <w:rFonts w:ascii="Calibri" w:eastAsia="Calibri" w:hAnsi="Calibri" w:cs="Calibri"/>
                <w:b/>
                <w:i/>
                <w:sz w:val="18"/>
                <w:szCs w:val="18"/>
                <w:lang w:val="en-GB"/>
              </w:rPr>
              <w:t>IMO References</w:t>
            </w:r>
            <w:r w:rsidRPr="006803CC">
              <w:rPr>
                <w:rFonts w:ascii="Calibri" w:eastAsia="Calibri" w:hAnsi="Calibri" w:cs="Calibri"/>
                <w:i/>
                <w:sz w:val="18"/>
                <w:szCs w:val="18"/>
                <w:lang w:val="en-GB"/>
              </w:rPr>
              <w:t xml:space="preserve">: </w:t>
            </w:r>
          </w:p>
          <w:p w14:paraId="77948F7D" w14:textId="77777777" w:rsidR="009F35ED" w:rsidRPr="006803CC" w:rsidRDefault="009F35ED" w:rsidP="00B848A9">
            <w:pPr>
              <w:numPr>
                <w:ilvl w:val="0"/>
                <w:numId w:val="6"/>
              </w:numPr>
              <w:tabs>
                <w:tab w:val="left" w:pos="425"/>
                <w:tab w:val="left" w:pos="851"/>
              </w:tabs>
              <w:spacing w:after="0" w:line="240" w:lineRule="auto"/>
              <w:rPr>
                <w:rFonts w:ascii="Calibri" w:hAnsi="Calibri" w:cs="Calibri"/>
                <w:sz w:val="18"/>
                <w:szCs w:val="18"/>
                <w:lang w:val="en-GB"/>
              </w:rPr>
            </w:pPr>
            <w:r w:rsidRPr="006803CC">
              <w:rPr>
                <w:rFonts w:ascii="Calibri" w:eastAsia="Calibri" w:hAnsi="Calibri" w:cs="Calibri"/>
                <w:sz w:val="18"/>
                <w:szCs w:val="18"/>
                <w:lang w:val="en-GB"/>
              </w:rPr>
              <w:t>INTERNATIONAL CONVENTION FOR THE PREVENTION OF POLLUTION FROM SHIPS, 1973 (MARPOL 1973) (IN IMO SALES NO. IC520E) (CONSOLIDATED EDITION, 2011) (ISBN 978-92-801-15321).</w:t>
            </w:r>
          </w:p>
          <w:p w14:paraId="19519943" w14:textId="77777777" w:rsidR="009F35ED" w:rsidRPr="006803CC" w:rsidRDefault="009F35ED" w:rsidP="00B848A9">
            <w:pPr>
              <w:numPr>
                <w:ilvl w:val="0"/>
                <w:numId w:val="6"/>
              </w:numPr>
              <w:tabs>
                <w:tab w:val="left" w:pos="425"/>
                <w:tab w:val="left" w:pos="851"/>
              </w:tabs>
              <w:spacing w:after="0" w:line="240" w:lineRule="auto"/>
              <w:rPr>
                <w:rFonts w:ascii="Calibri" w:hAnsi="Calibri" w:cs="Calibri"/>
                <w:sz w:val="18"/>
                <w:szCs w:val="18"/>
                <w:lang w:val="en-GB"/>
              </w:rPr>
            </w:pPr>
            <w:r w:rsidRPr="006803CC">
              <w:rPr>
                <w:rFonts w:ascii="Calibri" w:eastAsia="Calibri" w:hAnsi="Calibri" w:cs="Calibri"/>
                <w:sz w:val="18"/>
                <w:szCs w:val="18"/>
                <w:lang w:val="en-GB"/>
              </w:rPr>
              <w:t>POLLUTION PREVENTION EQUIPMENT UNDER MARPOL, 2006 EDITION. IMO SALES NO. IA646E ISBN 978-92-801-14706.</w:t>
            </w:r>
          </w:p>
          <w:p w14:paraId="6A7153B6" w14:textId="77777777" w:rsidR="009F35ED" w:rsidRPr="006803CC" w:rsidRDefault="009F35ED" w:rsidP="00B848A9">
            <w:pPr>
              <w:numPr>
                <w:ilvl w:val="0"/>
                <w:numId w:val="6"/>
              </w:numPr>
              <w:tabs>
                <w:tab w:val="left" w:pos="425"/>
                <w:tab w:val="left" w:pos="851"/>
              </w:tabs>
              <w:spacing w:after="0" w:line="240" w:lineRule="auto"/>
              <w:rPr>
                <w:rFonts w:ascii="Calibri" w:hAnsi="Calibri" w:cs="Calibri"/>
                <w:sz w:val="18"/>
                <w:szCs w:val="18"/>
                <w:lang w:val="en-GB"/>
              </w:rPr>
            </w:pPr>
            <w:r w:rsidRPr="006803CC">
              <w:rPr>
                <w:rFonts w:ascii="Calibri" w:eastAsia="Calibri" w:hAnsi="Calibri" w:cs="Calibri"/>
                <w:sz w:val="18"/>
                <w:szCs w:val="18"/>
                <w:lang w:val="en-GB"/>
              </w:rPr>
              <w:t>MANUAL ON OIL POLLUTION - SECTION I – PREVENTION (2011 EDITION) ISBN 978-92-801-4244-0.</w:t>
            </w:r>
          </w:p>
          <w:p w14:paraId="18A56C0C" w14:textId="77777777" w:rsidR="009F35ED" w:rsidRPr="006803CC" w:rsidRDefault="009F35ED" w:rsidP="00B848A9">
            <w:pPr>
              <w:numPr>
                <w:ilvl w:val="0"/>
                <w:numId w:val="6"/>
              </w:numPr>
              <w:tabs>
                <w:tab w:val="left" w:pos="425"/>
                <w:tab w:val="left" w:pos="851"/>
              </w:tabs>
              <w:spacing w:after="0" w:line="240" w:lineRule="auto"/>
              <w:rPr>
                <w:rFonts w:ascii="Calibri" w:hAnsi="Calibri" w:cs="Calibri"/>
                <w:sz w:val="18"/>
                <w:szCs w:val="18"/>
                <w:lang w:val="en-GB"/>
              </w:rPr>
            </w:pPr>
            <w:r w:rsidRPr="006803CC">
              <w:rPr>
                <w:rFonts w:ascii="Calibri" w:eastAsia="Calibri" w:hAnsi="Calibri" w:cs="Calibri"/>
                <w:sz w:val="18"/>
                <w:szCs w:val="18"/>
                <w:lang w:val="en-GB"/>
              </w:rPr>
              <w:t>MANUAL ON OIL POLLUTION - SECTION II – CONTINGENCY PLANNING, 1995 EDITION IMO SALES NO. IA560E ISBN 978-92-801-13303.</w:t>
            </w:r>
          </w:p>
          <w:p w14:paraId="1D2ED6A9" w14:textId="77777777" w:rsidR="009F35ED" w:rsidRPr="006803CC" w:rsidRDefault="009F35ED" w:rsidP="00B848A9">
            <w:pPr>
              <w:numPr>
                <w:ilvl w:val="0"/>
                <w:numId w:val="6"/>
              </w:numPr>
              <w:tabs>
                <w:tab w:val="left" w:pos="425"/>
                <w:tab w:val="left" w:pos="851"/>
              </w:tabs>
              <w:spacing w:after="0" w:line="240" w:lineRule="auto"/>
              <w:rPr>
                <w:rFonts w:ascii="Calibri" w:hAnsi="Calibri" w:cs="Calibri"/>
                <w:sz w:val="18"/>
                <w:szCs w:val="18"/>
                <w:lang w:val="en-GB"/>
              </w:rPr>
            </w:pPr>
            <w:r w:rsidRPr="006803CC">
              <w:rPr>
                <w:rFonts w:ascii="Calibri" w:eastAsia="Calibri" w:hAnsi="Calibri" w:cs="Calibri"/>
                <w:sz w:val="18"/>
                <w:szCs w:val="18"/>
                <w:lang w:val="en-GB"/>
              </w:rPr>
              <w:t>MANUAL ON OIL POLLUTION - SECTION III - SALVAGE, 1997 EDITION IMO SALES NO. IA566E ISBN 978-92-801-14423.</w:t>
            </w:r>
          </w:p>
          <w:p w14:paraId="28EDE41E" w14:textId="77777777" w:rsidR="009F35ED" w:rsidRPr="006803CC" w:rsidRDefault="009F35ED" w:rsidP="00B848A9">
            <w:pPr>
              <w:numPr>
                <w:ilvl w:val="0"/>
                <w:numId w:val="6"/>
              </w:numPr>
              <w:tabs>
                <w:tab w:val="left" w:pos="425"/>
                <w:tab w:val="left" w:pos="851"/>
              </w:tabs>
              <w:spacing w:after="0" w:line="240" w:lineRule="auto"/>
              <w:rPr>
                <w:rFonts w:ascii="Calibri" w:hAnsi="Calibri" w:cs="Calibri"/>
                <w:sz w:val="18"/>
                <w:szCs w:val="18"/>
                <w:lang w:val="en-GB"/>
              </w:rPr>
            </w:pPr>
            <w:r w:rsidRPr="006803CC">
              <w:rPr>
                <w:rFonts w:ascii="Calibri" w:eastAsia="Calibri" w:hAnsi="Calibri" w:cs="Calibri"/>
                <w:sz w:val="18"/>
                <w:szCs w:val="18"/>
                <w:lang w:val="en-GB"/>
              </w:rPr>
              <w:t>MANUAL ON OIL POLLUTION - SECTION IV – COMBATING OIL SPILLS, 2005 EDITION IMO SALES NO. IA569E ISBN 978-92-801-41771.</w:t>
            </w:r>
          </w:p>
          <w:p w14:paraId="6B96361B" w14:textId="77777777" w:rsidR="009F35ED" w:rsidRPr="006803CC" w:rsidRDefault="009F35ED" w:rsidP="00B848A9">
            <w:pPr>
              <w:numPr>
                <w:ilvl w:val="0"/>
                <w:numId w:val="6"/>
              </w:numPr>
              <w:tabs>
                <w:tab w:val="left" w:pos="425"/>
                <w:tab w:val="left" w:pos="851"/>
              </w:tabs>
              <w:spacing w:after="0" w:line="240" w:lineRule="auto"/>
              <w:rPr>
                <w:rFonts w:ascii="Calibri" w:hAnsi="Calibri" w:cs="Calibri"/>
                <w:sz w:val="18"/>
                <w:szCs w:val="18"/>
                <w:lang w:val="en-GB"/>
              </w:rPr>
            </w:pPr>
            <w:r w:rsidRPr="006803CC">
              <w:rPr>
                <w:rFonts w:ascii="Calibri" w:eastAsia="Calibri" w:hAnsi="Calibri" w:cs="Calibri"/>
                <w:sz w:val="18"/>
                <w:szCs w:val="18"/>
                <w:lang w:val="en-GB"/>
              </w:rPr>
              <w:t>MANUAL ON OIL POLLUTION - SECTION V: ADMINISTRATIVE ASPECTS OF OIL POLLUTION RESPONSE, 2009 EDITION IMO SALES NO. IA572E ISBN 978-92-801-15000.</w:t>
            </w:r>
          </w:p>
          <w:p w14:paraId="49551AC1" w14:textId="12519FD6" w:rsidR="009F35ED" w:rsidRPr="006803CC" w:rsidRDefault="009F35ED" w:rsidP="00B848A9">
            <w:pPr>
              <w:numPr>
                <w:ilvl w:val="0"/>
                <w:numId w:val="6"/>
              </w:numPr>
              <w:tabs>
                <w:tab w:val="left" w:pos="425"/>
                <w:tab w:val="left" w:pos="851"/>
              </w:tabs>
              <w:spacing w:after="0" w:line="240" w:lineRule="auto"/>
              <w:rPr>
                <w:rFonts w:ascii="Calibri" w:hAnsi="Calibri" w:cs="Calibri"/>
                <w:sz w:val="18"/>
                <w:szCs w:val="18"/>
                <w:lang w:val="en-GB"/>
              </w:rPr>
            </w:pPr>
            <w:r w:rsidRPr="006803CC">
              <w:rPr>
                <w:rFonts w:ascii="Calibri" w:eastAsia="Calibri" w:hAnsi="Calibri" w:cs="Calibri"/>
                <w:sz w:val="18"/>
                <w:szCs w:val="18"/>
                <w:lang w:val="en-GB"/>
              </w:rPr>
              <w:t>Planet Ocean - the film by Yann Arthus-Bertrand &amp; Michael Pitiot</w:t>
            </w:r>
          </w:p>
        </w:tc>
      </w:tr>
      <w:tr w:rsidR="009F35ED" w:rsidRPr="006803CC" w14:paraId="59CF7841" w14:textId="77777777" w:rsidTr="00371E91">
        <w:trPr>
          <w:jc w:val="center"/>
        </w:trPr>
        <w:tc>
          <w:tcPr>
            <w:tcW w:w="9016" w:type="dxa"/>
            <w:gridSpan w:val="5"/>
            <w:vAlign w:val="center"/>
          </w:tcPr>
          <w:p w14:paraId="7BBBF082" w14:textId="77777777" w:rsidR="009F35ED" w:rsidRPr="006803CC" w:rsidRDefault="009F35ED" w:rsidP="009F35ED">
            <w:pPr>
              <w:spacing w:after="0"/>
              <w:rPr>
                <w:rFonts w:cstheme="majorHAnsi"/>
                <w:b/>
                <w:szCs w:val="20"/>
                <w:lang w:val="en-GB"/>
              </w:rPr>
            </w:pPr>
            <w:r w:rsidRPr="006803CC">
              <w:rPr>
                <w:rFonts w:cstheme="majorHAnsi"/>
                <w:b/>
                <w:szCs w:val="20"/>
                <w:lang w:val="en-GB"/>
              </w:rPr>
              <w:t>LITERATURА:</w:t>
            </w:r>
          </w:p>
          <w:p w14:paraId="740692A0" w14:textId="77777777" w:rsidR="009F35ED" w:rsidRPr="006803CC" w:rsidRDefault="009F35ED" w:rsidP="00B848A9">
            <w:pPr>
              <w:numPr>
                <w:ilvl w:val="0"/>
                <w:numId w:val="16"/>
              </w:numPr>
              <w:tabs>
                <w:tab w:val="left" w:pos="425"/>
                <w:tab w:val="left" w:pos="851"/>
              </w:tabs>
              <w:spacing w:after="0" w:line="240" w:lineRule="auto"/>
              <w:rPr>
                <w:rFonts w:ascii="Calibri" w:eastAsia="Calibri" w:hAnsi="Calibri" w:cs="Calibri"/>
                <w:sz w:val="18"/>
                <w:szCs w:val="18"/>
                <w:lang w:val="en-GB"/>
              </w:rPr>
            </w:pPr>
            <w:r w:rsidRPr="006803CC">
              <w:rPr>
                <w:rFonts w:ascii="Calibri" w:eastAsia="Calibri" w:hAnsi="Calibri" w:cs="Calibri"/>
                <w:sz w:val="18"/>
                <w:szCs w:val="18"/>
                <w:lang w:val="en-GB"/>
              </w:rPr>
              <w:t>Nikolić D, Zaštita mora i priobalja, predavanja.</w:t>
            </w:r>
          </w:p>
          <w:p w14:paraId="3B33F771" w14:textId="77777777" w:rsidR="009F35ED" w:rsidRPr="006803CC" w:rsidRDefault="009F35ED" w:rsidP="00B848A9">
            <w:pPr>
              <w:numPr>
                <w:ilvl w:val="0"/>
                <w:numId w:val="16"/>
              </w:numPr>
              <w:tabs>
                <w:tab w:val="left" w:pos="425"/>
                <w:tab w:val="left" w:pos="851"/>
              </w:tabs>
              <w:spacing w:after="0" w:line="240" w:lineRule="auto"/>
              <w:rPr>
                <w:rFonts w:ascii="Calibri" w:eastAsia="Calibri" w:hAnsi="Calibri" w:cs="Calibri"/>
                <w:sz w:val="18"/>
                <w:szCs w:val="18"/>
                <w:lang w:val="en-GB"/>
              </w:rPr>
            </w:pPr>
            <w:r w:rsidRPr="006803CC">
              <w:rPr>
                <w:rFonts w:ascii="Calibri" w:eastAsia="Calibri" w:hAnsi="Calibri" w:cs="Calibri"/>
                <w:sz w:val="18"/>
                <w:szCs w:val="18"/>
                <w:lang w:val="en-GB"/>
              </w:rPr>
              <w:t>Goffin, K., Mitchell, R. Innovation Management: Effective strategy and implementation 3rd ed. Red Globe Press, 2017.</w:t>
            </w:r>
          </w:p>
          <w:p w14:paraId="53A87281" w14:textId="77777777" w:rsidR="009F35ED" w:rsidRPr="006803CC" w:rsidRDefault="009F35ED" w:rsidP="00B848A9">
            <w:pPr>
              <w:numPr>
                <w:ilvl w:val="0"/>
                <w:numId w:val="16"/>
              </w:numPr>
              <w:tabs>
                <w:tab w:val="left" w:pos="425"/>
                <w:tab w:val="left" w:pos="851"/>
              </w:tabs>
              <w:spacing w:after="0" w:line="240" w:lineRule="auto"/>
              <w:rPr>
                <w:rFonts w:ascii="Calibri" w:eastAsia="Calibri" w:hAnsi="Calibri" w:cs="Calibri"/>
                <w:sz w:val="18"/>
                <w:szCs w:val="18"/>
                <w:lang w:val="en-GB"/>
              </w:rPr>
            </w:pPr>
            <w:r w:rsidRPr="006803CC">
              <w:rPr>
                <w:rFonts w:ascii="Calibri" w:eastAsia="Calibri" w:hAnsi="Calibri" w:cs="Calibri"/>
                <w:sz w:val="18"/>
                <w:szCs w:val="18"/>
                <w:lang w:val="en-GB"/>
              </w:rPr>
              <w:t>Technology entrepreneurship : taking innovation to the marketplace / Thomas N. Duening, Robert D. Hisrich, ichael A. Lechter. 2015. London: Academic Press.</w:t>
            </w:r>
          </w:p>
          <w:p w14:paraId="003DB182" w14:textId="77777777" w:rsidR="009F35ED" w:rsidRPr="006803CC" w:rsidRDefault="009F35ED" w:rsidP="00B848A9">
            <w:pPr>
              <w:numPr>
                <w:ilvl w:val="0"/>
                <w:numId w:val="16"/>
              </w:numPr>
              <w:tabs>
                <w:tab w:val="left" w:pos="425"/>
                <w:tab w:val="left" w:pos="851"/>
              </w:tabs>
              <w:spacing w:after="0" w:line="240" w:lineRule="auto"/>
              <w:rPr>
                <w:rFonts w:cstheme="majorHAnsi"/>
                <w:sz w:val="18"/>
                <w:szCs w:val="18"/>
                <w:lang w:val="en-GB"/>
              </w:rPr>
            </w:pPr>
            <w:r w:rsidRPr="006803CC">
              <w:rPr>
                <w:rFonts w:ascii="Calibri" w:eastAsia="Calibri" w:hAnsi="Calibri" w:cs="Calibri"/>
                <w:sz w:val="18"/>
                <w:szCs w:val="18"/>
                <w:lang w:val="en-GB"/>
              </w:rPr>
              <w:t>Schilling M., Strategic Management of Technological Innovation (Irwin Management) 5th Edition. McGraw-Hill Education, 2016.</w:t>
            </w:r>
          </w:p>
        </w:tc>
      </w:tr>
      <w:tr w:rsidR="009F35ED" w:rsidRPr="006803CC" w14:paraId="4680664D" w14:textId="77777777" w:rsidTr="00371E91">
        <w:trPr>
          <w:jc w:val="center"/>
        </w:trPr>
        <w:tc>
          <w:tcPr>
            <w:tcW w:w="9016" w:type="dxa"/>
            <w:gridSpan w:val="5"/>
            <w:vAlign w:val="center"/>
          </w:tcPr>
          <w:p w14:paraId="07454004" w14:textId="77777777" w:rsidR="009F35ED" w:rsidRPr="006803CC" w:rsidRDefault="009F35ED" w:rsidP="009F35ED">
            <w:pPr>
              <w:spacing w:after="0"/>
              <w:rPr>
                <w:rFonts w:cstheme="majorHAnsi"/>
                <w:b/>
                <w:szCs w:val="20"/>
                <w:lang w:val="en-GB"/>
              </w:rPr>
            </w:pPr>
            <w:r w:rsidRPr="006803CC">
              <w:rPr>
                <w:rFonts w:cstheme="majorHAnsi"/>
                <w:b/>
                <w:szCs w:val="20"/>
              </w:rPr>
              <w:t>OBLICI PROVJERE ZNANJA I OCJENJIVANJE</w:t>
            </w:r>
            <w:r w:rsidRPr="006803CC">
              <w:rPr>
                <w:rFonts w:cstheme="majorHAnsi"/>
                <w:b/>
                <w:szCs w:val="20"/>
                <w:lang w:val="en-GB"/>
              </w:rPr>
              <w:t>:</w:t>
            </w:r>
          </w:p>
          <w:p w14:paraId="06B5989F" w14:textId="6B8AA304" w:rsidR="009F35ED" w:rsidRPr="006803CC" w:rsidRDefault="009F35ED" w:rsidP="009F35ED">
            <w:pPr>
              <w:spacing w:after="0"/>
              <w:rPr>
                <w:rFonts w:ascii="Calibri" w:hAnsi="Calibri" w:cs="Calibri"/>
                <w:sz w:val="18"/>
                <w:szCs w:val="18"/>
                <w:lang w:val="en-GB"/>
              </w:rPr>
            </w:pPr>
            <w:r w:rsidRPr="006803CC">
              <w:rPr>
                <w:rFonts w:ascii="Calibri" w:hAnsi="Calibri" w:cs="Calibri"/>
                <w:sz w:val="18"/>
                <w:szCs w:val="18"/>
                <w:lang w:val="en-GB"/>
              </w:rPr>
              <w:t>Prisustvo i aktivnost na časovima nastave</w:t>
            </w:r>
            <w:r w:rsidR="001E4E09" w:rsidRPr="006803CC">
              <w:rPr>
                <w:rFonts w:ascii="Calibri" w:hAnsi="Calibri" w:cs="Calibri"/>
                <w:sz w:val="18"/>
                <w:szCs w:val="18"/>
                <w:lang w:val="en-GB"/>
              </w:rPr>
              <w:t xml:space="preserve"> uključujući testove na kraju časa</w:t>
            </w:r>
            <w:r w:rsidRPr="006803CC">
              <w:rPr>
                <w:rFonts w:ascii="Calibri" w:hAnsi="Calibri" w:cs="Calibri"/>
                <w:sz w:val="18"/>
                <w:szCs w:val="18"/>
                <w:lang w:val="en-GB"/>
              </w:rPr>
              <w:t>, od 0 do 25 bodova.</w:t>
            </w:r>
          </w:p>
          <w:p w14:paraId="7FACC3F4" w14:textId="77777777" w:rsidR="009F35ED" w:rsidRPr="006803CC" w:rsidRDefault="009F35ED" w:rsidP="009F35ED">
            <w:pPr>
              <w:spacing w:after="0"/>
              <w:rPr>
                <w:rFonts w:ascii="Calibri" w:hAnsi="Calibri" w:cs="Calibri"/>
                <w:sz w:val="18"/>
                <w:szCs w:val="18"/>
                <w:lang w:val="en-GB"/>
              </w:rPr>
            </w:pPr>
            <w:r w:rsidRPr="006803CC">
              <w:rPr>
                <w:rFonts w:ascii="Calibri" w:hAnsi="Calibri" w:cs="Calibri"/>
                <w:sz w:val="18"/>
                <w:szCs w:val="18"/>
                <w:lang w:val="en-GB"/>
              </w:rPr>
              <w:t>Praktični rad – flajer, od 0 do 5 bodova.</w:t>
            </w:r>
          </w:p>
          <w:p w14:paraId="21E670B0" w14:textId="77777777" w:rsidR="009F35ED" w:rsidRPr="006803CC" w:rsidRDefault="009F35ED" w:rsidP="009F35ED">
            <w:pPr>
              <w:spacing w:after="0"/>
              <w:rPr>
                <w:rFonts w:ascii="Calibri" w:hAnsi="Calibri" w:cs="Calibri"/>
                <w:sz w:val="18"/>
                <w:szCs w:val="18"/>
                <w:lang w:val="en-GB"/>
              </w:rPr>
            </w:pPr>
            <w:r w:rsidRPr="006803CC">
              <w:rPr>
                <w:rFonts w:ascii="Calibri" w:hAnsi="Calibri" w:cs="Calibri"/>
                <w:sz w:val="18"/>
                <w:szCs w:val="18"/>
                <w:lang w:val="en-GB"/>
              </w:rPr>
              <w:t xml:space="preserve">Praktični rad – prezentacija x2, od 0 do 10 bodova. </w:t>
            </w:r>
          </w:p>
          <w:p w14:paraId="207DCBF5" w14:textId="77777777" w:rsidR="009F35ED" w:rsidRPr="006803CC" w:rsidRDefault="009F35ED" w:rsidP="009F35ED">
            <w:pPr>
              <w:spacing w:after="0"/>
              <w:rPr>
                <w:rFonts w:ascii="Calibri" w:hAnsi="Calibri" w:cs="Calibri"/>
                <w:sz w:val="18"/>
                <w:szCs w:val="18"/>
                <w:lang w:val="en-GB"/>
              </w:rPr>
            </w:pPr>
            <w:r w:rsidRPr="006803CC">
              <w:rPr>
                <w:rFonts w:ascii="Calibri" w:hAnsi="Calibri" w:cs="Calibri"/>
                <w:sz w:val="18"/>
                <w:szCs w:val="18"/>
                <w:lang w:val="en-GB"/>
              </w:rPr>
              <w:t xml:space="preserve">Praktični rad – eko kviz, od 0 do 5 bodova. </w:t>
            </w:r>
          </w:p>
          <w:p w14:paraId="15063C70" w14:textId="77777777" w:rsidR="009F35ED" w:rsidRPr="006803CC" w:rsidRDefault="009F35ED" w:rsidP="009F35ED">
            <w:pPr>
              <w:spacing w:after="0"/>
              <w:rPr>
                <w:rFonts w:ascii="Calibri" w:hAnsi="Calibri" w:cs="Calibri"/>
                <w:sz w:val="18"/>
                <w:szCs w:val="18"/>
                <w:lang w:val="en-GB"/>
              </w:rPr>
            </w:pPr>
            <w:r w:rsidRPr="006803CC">
              <w:rPr>
                <w:rFonts w:ascii="Calibri" w:hAnsi="Calibri" w:cs="Calibri"/>
                <w:sz w:val="18"/>
                <w:szCs w:val="18"/>
                <w:lang w:val="en-GB"/>
              </w:rPr>
              <w:t xml:space="preserve">Praktični rad – samostalni eko projekat, od 0 do 5 bodova. </w:t>
            </w:r>
          </w:p>
          <w:p w14:paraId="2B4964A3" w14:textId="77777777" w:rsidR="009F35ED" w:rsidRPr="006803CC" w:rsidRDefault="009F35ED" w:rsidP="009F35ED">
            <w:pPr>
              <w:spacing w:after="0"/>
              <w:rPr>
                <w:rFonts w:ascii="Calibri" w:hAnsi="Calibri" w:cs="Calibri"/>
                <w:sz w:val="18"/>
                <w:szCs w:val="18"/>
                <w:lang w:val="en-GB"/>
              </w:rPr>
            </w:pPr>
            <w:r w:rsidRPr="006803CC">
              <w:rPr>
                <w:rFonts w:ascii="Calibri" w:hAnsi="Calibri" w:cs="Calibri"/>
                <w:sz w:val="18"/>
                <w:szCs w:val="18"/>
                <w:lang w:val="en-GB"/>
              </w:rPr>
              <w:t xml:space="preserve">Završni ispit, od 0 do 50 bodova. </w:t>
            </w:r>
          </w:p>
          <w:p w14:paraId="39A693C9" w14:textId="77777777" w:rsidR="009F35ED" w:rsidRPr="006803CC" w:rsidRDefault="009F35ED" w:rsidP="009F35ED">
            <w:pPr>
              <w:spacing w:after="0"/>
              <w:rPr>
                <w:rFonts w:ascii="Calibri" w:hAnsi="Calibri" w:cs="Calibri"/>
                <w:sz w:val="18"/>
                <w:szCs w:val="18"/>
                <w:lang w:val="sl-SI"/>
              </w:rPr>
            </w:pPr>
            <w:r w:rsidRPr="006803CC">
              <w:rPr>
                <w:rFonts w:ascii="Calibri" w:hAnsi="Calibri" w:cs="Calibri"/>
                <w:sz w:val="18"/>
                <w:szCs w:val="18"/>
                <w:lang w:val="sl-SI"/>
              </w:rPr>
              <w:t>Prelazna ocjena se dobija ako se sakupi 50 i više bodova.</w:t>
            </w:r>
          </w:p>
        </w:tc>
      </w:tr>
      <w:tr w:rsidR="009F35ED" w:rsidRPr="006803CC" w14:paraId="5430CF34" w14:textId="77777777" w:rsidTr="00371E91">
        <w:trPr>
          <w:jc w:val="center"/>
        </w:trPr>
        <w:tc>
          <w:tcPr>
            <w:tcW w:w="9016" w:type="dxa"/>
            <w:gridSpan w:val="5"/>
            <w:vAlign w:val="center"/>
          </w:tcPr>
          <w:p w14:paraId="46E18179" w14:textId="77777777" w:rsidR="009F35ED" w:rsidRPr="006803CC" w:rsidRDefault="009F35ED" w:rsidP="009F35ED">
            <w:pPr>
              <w:spacing w:after="0"/>
              <w:ind w:left="23" w:right="171"/>
              <w:rPr>
                <w:rFonts w:cstheme="majorHAnsi"/>
                <w:b/>
                <w:szCs w:val="20"/>
                <w:lang w:val="en-GB"/>
              </w:rPr>
            </w:pPr>
            <w:r w:rsidRPr="006803CC">
              <w:rPr>
                <w:rFonts w:cstheme="majorHAnsi"/>
                <w:b/>
                <w:szCs w:val="20"/>
                <w:lang w:val="en-GB"/>
              </w:rPr>
              <w:t xml:space="preserve">POSEBNA NAPOMENA ZA PREDMET: </w:t>
            </w:r>
            <w:r w:rsidRPr="006803CC">
              <w:rPr>
                <w:rFonts w:cstheme="majorHAnsi"/>
                <w:sz w:val="18"/>
                <w:szCs w:val="20"/>
                <w:lang w:val="en-GB"/>
              </w:rPr>
              <w:t>Po potrebi, predavanja se mogu održavati na engleskog jeziku.</w:t>
            </w:r>
          </w:p>
        </w:tc>
      </w:tr>
      <w:tr w:rsidR="009F35ED" w:rsidRPr="006803CC" w14:paraId="107266E6" w14:textId="77777777" w:rsidTr="00371E91">
        <w:trPr>
          <w:jc w:val="center"/>
        </w:trPr>
        <w:tc>
          <w:tcPr>
            <w:tcW w:w="9016" w:type="dxa"/>
            <w:gridSpan w:val="5"/>
            <w:vAlign w:val="center"/>
          </w:tcPr>
          <w:p w14:paraId="6F89EC55" w14:textId="77777777" w:rsidR="009F35ED" w:rsidRPr="006803CC" w:rsidRDefault="009F35ED" w:rsidP="009F35ED">
            <w:pPr>
              <w:spacing w:after="0"/>
              <w:rPr>
                <w:rFonts w:ascii="Calibri" w:hAnsi="Calibri" w:cs="Calibri"/>
                <w:b/>
                <w:sz w:val="20"/>
                <w:szCs w:val="20"/>
                <w:lang w:val="sr-Latn-ME"/>
              </w:rPr>
            </w:pPr>
            <w:r w:rsidRPr="006803CC">
              <w:rPr>
                <w:rFonts w:ascii="Calibri" w:hAnsi="Calibri" w:cs="Calibri"/>
                <w:b/>
                <w:sz w:val="20"/>
                <w:szCs w:val="20"/>
                <w:lang w:val="sr-Latn-ME"/>
              </w:rPr>
              <w:t xml:space="preserve">OČEKIVANI REZULTATI: </w:t>
            </w:r>
          </w:p>
          <w:p w14:paraId="193C6F0B" w14:textId="77777777" w:rsidR="009F35ED" w:rsidRPr="006803CC" w:rsidRDefault="009F35ED" w:rsidP="009F35ED">
            <w:pPr>
              <w:spacing w:after="0"/>
              <w:rPr>
                <w:rFonts w:ascii="Calibri" w:hAnsi="Calibri"/>
                <w:sz w:val="18"/>
                <w:szCs w:val="20"/>
                <w:lang w:val="sr-Latn-ME"/>
              </w:rPr>
            </w:pPr>
            <w:r w:rsidRPr="006803CC">
              <w:rPr>
                <w:rFonts w:ascii="Calibri" w:hAnsi="Calibri"/>
                <w:sz w:val="18"/>
                <w:szCs w:val="20"/>
                <w:lang w:val="sr-Latn-ME"/>
              </w:rPr>
              <w:t>Očekuje se da studenti nakon položenog ispita mogu:</w:t>
            </w:r>
          </w:p>
          <w:p w14:paraId="3E7CBDB5" w14:textId="4FEF9751" w:rsidR="009F35ED" w:rsidRPr="006803CC" w:rsidRDefault="009F35ED" w:rsidP="00B848A9">
            <w:pPr>
              <w:numPr>
                <w:ilvl w:val="0"/>
                <w:numId w:val="18"/>
              </w:numPr>
              <w:spacing w:after="0"/>
              <w:rPr>
                <w:rFonts w:ascii="Calibri" w:hAnsi="Calibri" w:cs="Calibri"/>
                <w:sz w:val="18"/>
                <w:szCs w:val="18"/>
                <w:lang w:val="sr-Latn-ME"/>
              </w:rPr>
            </w:pPr>
            <w:r w:rsidRPr="006803CC">
              <w:rPr>
                <w:rFonts w:ascii="Calibri" w:hAnsi="Calibri" w:cs="Calibri"/>
                <w:sz w:val="18"/>
                <w:szCs w:val="18"/>
                <w:lang w:val="sr-Latn-ME"/>
              </w:rPr>
              <w:t>Definisati osnovne pojmove vezane za  zaštitu životne sredine i održivi razvoj.</w:t>
            </w:r>
          </w:p>
          <w:p w14:paraId="1F4F5F2F" w14:textId="6D8EB522" w:rsidR="009F35ED" w:rsidRPr="006803CC" w:rsidRDefault="009F35ED" w:rsidP="00B848A9">
            <w:pPr>
              <w:numPr>
                <w:ilvl w:val="0"/>
                <w:numId w:val="18"/>
              </w:numPr>
              <w:spacing w:after="0"/>
              <w:rPr>
                <w:rFonts w:ascii="Calibri" w:hAnsi="Calibri" w:cs="Calibri"/>
                <w:sz w:val="18"/>
                <w:szCs w:val="18"/>
                <w:lang w:val="sr-Latn-ME"/>
              </w:rPr>
            </w:pPr>
            <w:r w:rsidRPr="006803CC">
              <w:rPr>
                <w:rFonts w:ascii="Calibri" w:hAnsi="Calibri" w:cs="Calibri"/>
                <w:sz w:val="18"/>
                <w:szCs w:val="18"/>
                <w:lang w:val="sr-Latn-ME"/>
              </w:rPr>
              <w:t>Identifikovati i klasifikovati vrste i svojstva zagađujućih materija i procijeniti efekte zagađenja na morsku sredinu i ljudski život.</w:t>
            </w:r>
          </w:p>
          <w:p w14:paraId="43033EDA" w14:textId="6E7D3987" w:rsidR="009F35ED" w:rsidRPr="006803CC" w:rsidRDefault="009F35ED" w:rsidP="00B848A9">
            <w:pPr>
              <w:numPr>
                <w:ilvl w:val="0"/>
                <w:numId w:val="18"/>
              </w:numPr>
              <w:spacing w:after="0"/>
              <w:rPr>
                <w:rFonts w:ascii="Calibri" w:hAnsi="Calibri" w:cs="Calibri"/>
                <w:sz w:val="18"/>
                <w:szCs w:val="18"/>
                <w:lang w:val="sr-Latn-ME"/>
              </w:rPr>
            </w:pPr>
            <w:r w:rsidRPr="006803CC">
              <w:rPr>
                <w:rFonts w:ascii="Calibri" w:hAnsi="Calibri" w:cs="Calibri"/>
                <w:sz w:val="18"/>
                <w:szCs w:val="18"/>
                <w:lang w:val="sr-Latn-ME"/>
              </w:rPr>
              <w:t>Klasifikovati najčešće izvore zagađenja sa brodova i opisati preventivne mjere za sprječavanje zagađenja morske sredine.</w:t>
            </w:r>
          </w:p>
          <w:p w14:paraId="6E8F148C" w14:textId="2EBDF59A" w:rsidR="009F35ED" w:rsidRPr="006803CC" w:rsidRDefault="009F35ED" w:rsidP="00B848A9">
            <w:pPr>
              <w:numPr>
                <w:ilvl w:val="0"/>
                <w:numId w:val="18"/>
              </w:numPr>
              <w:spacing w:after="0"/>
              <w:rPr>
                <w:rFonts w:ascii="Calibri" w:hAnsi="Calibri" w:cs="Calibri"/>
                <w:sz w:val="18"/>
                <w:szCs w:val="18"/>
                <w:lang w:val="sr-Latn-ME"/>
              </w:rPr>
            </w:pPr>
            <w:r w:rsidRPr="006803CC">
              <w:rPr>
                <w:rFonts w:ascii="Calibri" w:hAnsi="Calibri" w:cs="Calibri"/>
                <w:sz w:val="18"/>
                <w:szCs w:val="18"/>
                <w:lang w:val="sr-Latn-ME"/>
              </w:rPr>
              <w:t>Tumačiti osnovni sadržaj Međunarodne konvencije o zagađenju mora 73/78 i njenih priloga (Marpol Aneksi I - VI), te najvažnijih međunarodnih propisa o sprječavanju zagađivanja sa brodova.</w:t>
            </w:r>
          </w:p>
          <w:p w14:paraId="02143985" w14:textId="45DCC377" w:rsidR="009F35ED" w:rsidRPr="006803CC" w:rsidRDefault="009F35ED" w:rsidP="00B848A9">
            <w:pPr>
              <w:numPr>
                <w:ilvl w:val="0"/>
                <w:numId w:val="18"/>
              </w:numPr>
              <w:spacing w:after="0"/>
              <w:rPr>
                <w:rFonts w:ascii="Calibri" w:hAnsi="Calibri" w:cs="Calibri"/>
                <w:sz w:val="18"/>
                <w:szCs w:val="18"/>
                <w:lang w:val="sr-Latn-ME"/>
              </w:rPr>
            </w:pPr>
            <w:r w:rsidRPr="006803CC">
              <w:rPr>
                <w:rFonts w:ascii="Calibri" w:hAnsi="Calibri" w:cs="Calibri"/>
                <w:sz w:val="18"/>
                <w:szCs w:val="18"/>
                <w:lang w:val="sr-Latn-ME"/>
              </w:rPr>
              <w:t>Povezati akcije protiv zagađenja sa potrebnom opremom.</w:t>
            </w:r>
          </w:p>
          <w:p w14:paraId="5CEF6421" w14:textId="77E3F4BB" w:rsidR="009F35ED" w:rsidRPr="006803CC" w:rsidRDefault="009F35ED" w:rsidP="00B848A9">
            <w:pPr>
              <w:numPr>
                <w:ilvl w:val="0"/>
                <w:numId w:val="18"/>
              </w:numPr>
              <w:spacing w:after="0"/>
              <w:rPr>
                <w:rFonts w:ascii="Calibri" w:hAnsi="Calibri" w:cs="Calibri"/>
                <w:sz w:val="18"/>
                <w:szCs w:val="18"/>
                <w:lang w:val="sr-Latn-ME"/>
              </w:rPr>
            </w:pPr>
            <w:r w:rsidRPr="006803CC">
              <w:rPr>
                <w:rFonts w:ascii="Calibri" w:hAnsi="Calibri" w:cs="Calibri"/>
                <w:sz w:val="18"/>
                <w:szCs w:val="18"/>
                <w:lang w:val="sr-Latn-ME"/>
              </w:rPr>
              <w:t>Tumačiti plan intervencije (SOPEP) i dati kratak opis glavnih elemenata koji će biti uključeni u SOPEP (član 26 Aneksa I MARPOL-a).</w:t>
            </w:r>
          </w:p>
          <w:p w14:paraId="7476E66A" w14:textId="4518935A" w:rsidR="009F35ED" w:rsidRPr="006803CC" w:rsidRDefault="009F35ED" w:rsidP="00B848A9">
            <w:pPr>
              <w:numPr>
                <w:ilvl w:val="0"/>
                <w:numId w:val="18"/>
              </w:numPr>
              <w:spacing w:after="0"/>
              <w:rPr>
                <w:rFonts w:ascii="Calibri" w:hAnsi="Calibri" w:cs="Calibri"/>
                <w:sz w:val="18"/>
                <w:szCs w:val="18"/>
                <w:lang w:val="sr-Latn-ME"/>
              </w:rPr>
            </w:pPr>
            <w:r w:rsidRPr="006803CC">
              <w:rPr>
                <w:rFonts w:ascii="Calibri" w:hAnsi="Calibri" w:cs="Calibri"/>
                <w:sz w:val="18"/>
                <w:szCs w:val="18"/>
                <w:lang w:val="sr-Latn-ME"/>
              </w:rPr>
              <w:t xml:space="preserve">Razumijeti osnovne principe preduzetništva u upravljanju morskom životnom sredinom i inovativna rješenja u zaštiti mora i priobalnih područja. </w:t>
            </w:r>
          </w:p>
        </w:tc>
      </w:tr>
      <w:tr w:rsidR="009F35ED" w:rsidRPr="006803CC" w14:paraId="4E6C9498" w14:textId="77777777" w:rsidTr="00371E91">
        <w:trPr>
          <w:jc w:val="center"/>
        </w:trPr>
        <w:tc>
          <w:tcPr>
            <w:tcW w:w="9016" w:type="dxa"/>
            <w:gridSpan w:val="5"/>
            <w:vAlign w:val="center"/>
          </w:tcPr>
          <w:p w14:paraId="0FE238BC" w14:textId="77777777" w:rsidR="009F35ED" w:rsidRPr="006803CC" w:rsidRDefault="009F35ED" w:rsidP="009F35ED">
            <w:pPr>
              <w:spacing w:before="56" w:after="0"/>
              <w:ind w:right="171"/>
              <w:rPr>
                <w:rFonts w:cstheme="majorHAnsi"/>
                <w:b/>
                <w:szCs w:val="20"/>
                <w:lang w:val="en-GB"/>
              </w:rPr>
            </w:pPr>
            <w:r w:rsidRPr="006803CC">
              <w:rPr>
                <w:rFonts w:cstheme="majorHAnsi"/>
                <w:b/>
                <w:szCs w:val="20"/>
                <w:lang w:val="en-GB"/>
              </w:rPr>
              <w:t xml:space="preserve">METODE PROCJENE KVALITETA ZA POSTIZANJE ŽELJENIH REZULTATA: </w:t>
            </w:r>
          </w:p>
          <w:p w14:paraId="74A73A18" w14:textId="77777777" w:rsidR="009F35ED" w:rsidRPr="006803CC" w:rsidRDefault="009F35ED" w:rsidP="009F35ED">
            <w:pPr>
              <w:spacing w:after="0"/>
              <w:jc w:val="both"/>
              <w:rPr>
                <w:rFonts w:cstheme="majorHAnsi"/>
                <w:sz w:val="18"/>
                <w:szCs w:val="20"/>
                <w:lang w:val="en-GB"/>
              </w:rPr>
            </w:pPr>
            <w:r w:rsidRPr="006803CC">
              <w:rPr>
                <w:rFonts w:cstheme="majorHAnsi"/>
                <w:sz w:val="18"/>
                <w:szCs w:val="20"/>
              </w:rPr>
              <w:t>Kontrola od strane Univerziteta, Kontrola nastavnog procesa od strane Fakulteta, Spisak prisustva studenata, Analiza podataka i mjerenja zadovoljstva u skladu sa sertifikovanim sistemom kvaliteta (Sistem upravljanja kvalitetom u skladu sa ISO 9001:2015).</w:t>
            </w:r>
          </w:p>
        </w:tc>
      </w:tr>
      <w:tr w:rsidR="009F35ED" w:rsidRPr="006803CC" w14:paraId="4BC9FFAD" w14:textId="77777777" w:rsidTr="00371E91">
        <w:trPr>
          <w:jc w:val="center"/>
        </w:trPr>
        <w:tc>
          <w:tcPr>
            <w:tcW w:w="1697" w:type="dxa"/>
            <w:vAlign w:val="center"/>
          </w:tcPr>
          <w:p w14:paraId="368D5805" w14:textId="77777777" w:rsidR="009F35ED" w:rsidRPr="006803CC" w:rsidRDefault="009F35ED" w:rsidP="009F35ED">
            <w:pPr>
              <w:rPr>
                <w:rFonts w:cstheme="majorHAnsi"/>
                <w:b/>
                <w:szCs w:val="20"/>
                <w:lang w:val="en-GB"/>
              </w:rPr>
            </w:pPr>
            <w:r w:rsidRPr="006803CC">
              <w:rPr>
                <w:rFonts w:cstheme="majorHAnsi"/>
                <w:b/>
                <w:sz w:val="18"/>
                <w:szCs w:val="20"/>
                <w:lang w:val="en-GB"/>
              </w:rPr>
              <w:t>PODATKE PRIPREMIO:</w:t>
            </w:r>
          </w:p>
        </w:tc>
        <w:tc>
          <w:tcPr>
            <w:tcW w:w="7319" w:type="dxa"/>
            <w:gridSpan w:val="4"/>
            <w:vAlign w:val="center"/>
          </w:tcPr>
          <w:p w14:paraId="6776989F" w14:textId="77777777" w:rsidR="009F35ED" w:rsidRPr="006803CC" w:rsidRDefault="009F35ED" w:rsidP="009F35ED">
            <w:pPr>
              <w:spacing w:after="0"/>
              <w:rPr>
                <w:rFonts w:cstheme="majorHAnsi"/>
                <w:sz w:val="20"/>
                <w:szCs w:val="20"/>
                <w:lang w:val="en-GB"/>
              </w:rPr>
            </w:pPr>
            <w:r w:rsidRPr="006803CC">
              <w:rPr>
                <w:rFonts w:cstheme="majorHAnsi"/>
                <w:sz w:val="20"/>
                <w:szCs w:val="20"/>
                <w:lang w:val="en-GB"/>
              </w:rPr>
              <w:t>Prof. dr Danilo Nikolić, Mr. Radmila Gagić</w:t>
            </w:r>
          </w:p>
        </w:tc>
      </w:tr>
      <w:tr w:rsidR="009F35ED" w:rsidRPr="006803CC" w14:paraId="7E2A0E2B" w14:textId="77777777" w:rsidTr="00371E91">
        <w:trPr>
          <w:jc w:val="center"/>
        </w:trPr>
        <w:tc>
          <w:tcPr>
            <w:tcW w:w="1697" w:type="dxa"/>
            <w:vAlign w:val="center"/>
          </w:tcPr>
          <w:p w14:paraId="1F62699D" w14:textId="77777777" w:rsidR="009F35ED" w:rsidRPr="006803CC" w:rsidRDefault="009F35ED" w:rsidP="009F35ED">
            <w:pPr>
              <w:rPr>
                <w:rFonts w:cstheme="majorHAnsi"/>
                <w:b/>
                <w:szCs w:val="20"/>
                <w:lang w:val="en-GB"/>
              </w:rPr>
            </w:pPr>
            <w:r w:rsidRPr="006803CC">
              <w:rPr>
                <w:rFonts w:cstheme="majorHAnsi"/>
                <w:b/>
                <w:sz w:val="18"/>
                <w:szCs w:val="20"/>
                <w:lang w:val="en-GB"/>
              </w:rPr>
              <w:t>NAPOMENA:</w:t>
            </w:r>
          </w:p>
        </w:tc>
        <w:tc>
          <w:tcPr>
            <w:tcW w:w="7319" w:type="dxa"/>
            <w:gridSpan w:val="4"/>
            <w:vAlign w:val="center"/>
          </w:tcPr>
          <w:p w14:paraId="1D7A76BE" w14:textId="77777777" w:rsidR="009F35ED" w:rsidRPr="006803CC" w:rsidRDefault="009F35ED" w:rsidP="009F35ED">
            <w:pPr>
              <w:rPr>
                <w:rFonts w:cstheme="majorHAnsi"/>
                <w:sz w:val="20"/>
                <w:szCs w:val="20"/>
                <w:lang w:val="en-GB"/>
              </w:rPr>
            </w:pPr>
          </w:p>
        </w:tc>
      </w:tr>
    </w:tbl>
    <w:p w14:paraId="31E8325F" w14:textId="77777777" w:rsidR="00B442EC" w:rsidRPr="006803CC" w:rsidRDefault="00B442EC" w:rsidP="00B442EC">
      <w:pPr>
        <w:rPr>
          <w:lang w:val="en-GB"/>
        </w:rPr>
      </w:pPr>
    </w:p>
    <w:p w14:paraId="123C3E08" w14:textId="16E8E646" w:rsidR="00671130" w:rsidRPr="006803CC" w:rsidRDefault="00671130" w:rsidP="00451DC8">
      <w:pPr>
        <w:jc w:val="both"/>
        <w:rPr>
          <w:b/>
          <w:sz w:val="32"/>
          <w:lang w:val="en-GB"/>
        </w:rPr>
      </w:pPr>
    </w:p>
    <w:p w14:paraId="7FD6D575" w14:textId="0C3D4DDA" w:rsidR="009D5E53" w:rsidRPr="006803CC" w:rsidRDefault="009D5E53" w:rsidP="00451DC8">
      <w:pPr>
        <w:jc w:val="both"/>
        <w:rPr>
          <w:b/>
          <w:sz w:val="32"/>
          <w:lang w:val="en-GB"/>
        </w:rPr>
      </w:pPr>
    </w:p>
    <w:p w14:paraId="26E05BCB" w14:textId="4A72743A" w:rsidR="009D5E53" w:rsidRPr="006803CC" w:rsidRDefault="009D5E53" w:rsidP="00451DC8">
      <w:pPr>
        <w:jc w:val="both"/>
        <w:rPr>
          <w:b/>
          <w:sz w:val="32"/>
          <w:lang w:val="en-GB"/>
        </w:rPr>
      </w:pPr>
    </w:p>
    <w:p w14:paraId="23E1B4AE" w14:textId="43465EDA" w:rsidR="009D5E53" w:rsidRPr="006803CC" w:rsidRDefault="009D5E53" w:rsidP="00451DC8">
      <w:pPr>
        <w:jc w:val="both"/>
        <w:rPr>
          <w:b/>
          <w:sz w:val="32"/>
          <w:lang w:val="en-GB"/>
        </w:rPr>
      </w:pPr>
    </w:p>
    <w:p w14:paraId="7DB1A8C8" w14:textId="4BF02C15" w:rsidR="009D5E53" w:rsidRPr="006803CC" w:rsidRDefault="009D5E53" w:rsidP="00451DC8">
      <w:pPr>
        <w:jc w:val="both"/>
        <w:rPr>
          <w:b/>
          <w:sz w:val="32"/>
          <w:lang w:val="en-GB"/>
        </w:rPr>
      </w:pPr>
    </w:p>
    <w:p w14:paraId="57D8044F" w14:textId="11132B00" w:rsidR="009D5E53" w:rsidRPr="006803CC" w:rsidRDefault="009D5E53" w:rsidP="00451DC8">
      <w:pPr>
        <w:jc w:val="both"/>
        <w:rPr>
          <w:b/>
          <w:sz w:val="32"/>
          <w:lang w:val="en-GB"/>
        </w:rPr>
      </w:pPr>
    </w:p>
    <w:p w14:paraId="27654B22" w14:textId="732625F5" w:rsidR="009D5E53" w:rsidRPr="006803CC" w:rsidRDefault="009D5E53" w:rsidP="00451DC8">
      <w:pPr>
        <w:jc w:val="both"/>
        <w:rPr>
          <w:b/>
          <w:sz w:val="32"/>
          <w:lang w:val="en-GB"/>
        </w:rPr>
      </w:pPr>
    </w:p>
    <w:p w14:paraId="198B2D74" w14:textId="3C7BE3DB" w:rsidR="009D5E53" w:rsidRPr="006803CC" w:rsidRDefault="009D5E53" w:rsidP="00451DC8">
      <w:pPr>
        <w:jc w:val="both"/>
        <w:rPr>
          <w:b/>
          <w:sz w:val="32"/>
          <w:lang w:val="en-GB"/>
        </w:rPr>
      </w:pPr>
    </w:p>
    <w:p w14:paraId="40A867E7" w14:textId="40EAE23C" w:rsidR="009D5E53" w:rsidRPr="006803CC" w:rsidRDefault="00CF4410" w:rsidP="00CF4410">
      <w:pPr>
        <w:pStyle w:val="Heading1"/>
        <w:numPr>
          <w:ilvl w:val="0"/>
          <w:numId w:val="13"/>
        </w:numPr>
        <w:spacing w:after="240"/>
        <w:rPr>
          <w:b/>
          <w:color w:val="auto"/>
          <w:sz w:val="36"/>
          <w:lang w:val="en-GB"/>
        </w:rPr>
      </w:pPr>
      <w:bookmarkStart w:id="18" w:name="_Toc89269125"/>
      <w:r w:rsidRPr="00CF4410">
        <w:rPr>
          <w:b/>
          <w:color w:val="auto"/>
          <w:sz w:val="36"/>
          <w:lang w:val="en-GB"/>
        </w:rPr>
        <w:t>Operacije i održavanje broda</w:t>
      </w:r>
      <w:bookmarkEnd w:id="18"/>
      <w:r w:rsidRPr="00CF4410">
        <w:rPr>
          <w:b/>
          <w:color w:val="auto"/>
          <w:sz w:val="36"/>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803"/>
        <w:gridCol w:w="1329"/>
        <w:gridCol w:w="2528"/>
        <w:gridCol w:w="1549"/>
      </w:tblGrid>
      <w:tr w:rsidR="006803CC" w:rsidRPr="006803CC" w14:paraId="29818A06" w14:textId="77777777" w:rsidTr="00F63096">
        <w:trPr>
          <w:trHeight w:val="397"/>
          <w:jc w:val="center"/>
        </w:trPr>
        <w:tc>
          <w:tcPr>
            <w:tcW w:w="1812" w:type="dxa"/>
            <w:vAlign w:val="center"/>
          </w:tcPr>
          <w:p w14:paraId="5D0D66D4" w14:textId="13A25F7C" w:rsidR="006A7BB1" w:rsidRPr="006803CC" w:rsidRDefault="00FF1C96" w:rsidP="00F63096">
            <w:pPr>
              <w:spacing w:before="120" w:after="120" w:line="240" w:lineRule="auto"/>
              <w:jc w:val="center"/>
              <w:rPr>
                <w:rFonts w:cs="Calibri"/>
                <w:b/>
                <w:bCs/>
                <w:sz w:val="20"/>
                <w:szCs w:val="20"/>
              </w:rPr>
            </w:pPr>
            <w:r w:rsidRPr="006803CC">
              <w:rPr>
                <w:rFonts w:cs="Calibri"/>
                <w:b/>
                <w:bCs/>
                <w:sz w:val="20"/>
                <w:szCs w:val="20"/>
              </w:rPr>
              <w:t>Naziv predmeta</w:t>
            </w:r>
          </w:p>
        </w:tc>
        <w:tc>
          <w:tcPr>
            <w:tcW w:w="7250" w:type="dxa"/>
            <w:gridSpan w:val="4"/>
            <w:vAlign w:val="center"/>
          </w:tcPr>
          <w:p w14:paraId="662EB924" w14:textId="77777777" w:rsidR="006A7BB1" w:rsidRPr="006803CC" w:rsidRDefault="006A7BB1"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bookmarkStart w:id="19" w:name="_Toc412130766"/>
            <w:bookmarkStart w:id="20" w:name="_Toc455737768"/>
            <w:r w:rsidRPr="006803CC">
              <w:rPr>
                <w:rFonts w:ascii="Calibri Light" w:eastAsia="Times New Roman" w:hAnsi="Calibri Light" w:cs="Times New Roman"/>
                <w:b/>
                <w:bCs/>
                <w:noProof/>
                <w:sz w:val="36"/>
                <w:lang w:val="en-GB" w:eastAsia="en-US"/>
              </w:rPr>
              <w:t>Operacije i održavanje broda</w:t>
            </w:r>
            <w:bookmarkEnd w:id="19"/>
            <w:bookmarkEnd w:id="20"/>
          </w:p>
        </w:tc>
      </w:tr>
      <w:tr w:rsidR="006803CC" w:rsidRPr="006803CC" w14:paraId="39A6B7C3" w14:textId="77777777" w:rsidTr="00F63096">
        <w:trPr>
          <w:trHeight w:val="397"/>
          <w:jc w:val="center"/>
        </w:trPr>
        <w:tc>
          <w:tcPr>
            <w:tcW w:w="1812" w:type="dxa"/>
            <w:vAlign w:val="center"/>
          </w:tcPr>
          <w:p w14:paraId="6998C9E4" w14:textId="08041B8B" w:rsidR="006A7BB1" w:rsidRPr="006803CC" w:rsidRDefault="00FF1C96" w:rsidP="00F63096">
            <w:pPr>
              <w:spacing w:before="120" w:after="120" w:line="240" w:lineRule="auto"/>
              <w:jc w:val="center"/>
              <w:rPr>
                <w:rFonts w:cs="Calibri"/>
                <w:b/>
                <w:bCs/>
                <w:sz w:val="20"/>
                <w:szCs w:val="20"/>
              </w:rPr>
            </w:pPr>
            <w:r w:rsidRPr="006803CC">
              <w:rPr>
                <w:rFonts w:cs="Calibri"/>
                <w:b/>
                <w:bCs/>
                <w:sz w:val="20"/>
                <w:szCs w:val="20"/>
              </w:rPr>
              <w:t>Šifra predmeta</w:t>
            </w:r>
          </w:p>
        </w:tc>
        <w:tc>
          <w:tcPr>
            <w:tcW w:w="1812" w:type="dxa"/>
            <w:vAlign w:val="center"/>
          </w:tcPr>
          <w:p w14:paraId="25861522" w14:textId="6F2F48CB" w:rsidR="006A7BB1" w:rsidRPr="006803CC" w:rsidRDefault="00FF1C96" w:rsidP="00F63096">
            <w:pPr>
              <w:spacing w:before="120" w:after="120" w:line="240" w:lineRule="auto"/>
              <w:jc w:val="center"/>
              <w:rPr>
                <w:rFonts w:cs="Calibri"/>
                <w:b/>
                <w:bCs/>
                <w:sz w:val="20"/>
                <w:szCs w:val="20"/>
              </w:rPr>
            </w:pPr>
            <w:r w:rsidRPr="006803CC">
              <w:rPr>
                <w:rFonts w:cs="Calibri"/>
                <w:b/>
                <w:bCs/>
                <w:sz w:val="20"/>
                <w:szCs w:val="20"/>
              </w:rPr>
              <w:t>Status predmeta</w:t>
            </w:r>
          </w:p>
        </w:tc>
        <w:tc>
          <w:tcPr>
            <w:tcW w:w="1333" w:type="dxa"/>
            <w:vAlign w:val="center"/>
          </w:tcPr>
          <w:p w14:paraId="23E58302" w14:textId="5796A93B" w:rsidR="006A7BB1" w:rsidRPr="006803CC" w:rsidRDefault="00FF1C96" w:rsidP="00F63096">
            <w:pPr>
              <w:spacing w:before="120" w:after="120" w:line="240" w:lineRule="auto"/>
              <w:jc w:val="center"/>
              <w:rPr>
                <w:rFonts w:cs="Calibri"/>
                <w:b/>
                <w:bCs/>
                <w:sz w:val="20"/>
                <w:szCs w:val="20"/>
              </w:rPr>
            </w:pPr>
            <w:r w:rsidRPr="006803CC">
              <w:rPr>
                <w:rFonts w:cs="Calibri"/>
                <w:b/>
                <w:bCs/>
                <w:sz w:val="20"/>
                <w:szCs w:val="20"/>
              </w:rPr>
              <w:t>Semestar</w:t>
            </w:r>
          </w:p>
        </w:tc>
        <w:tc>
          <w:tcPr>
            <w:tcW w:w="2551" w:type="dxa"/>
            <w:vAlign w:val="center"/>
          </w:tcPr>
          <w:p w14:paraId="36DFAC68" w14:textId="432E5781" w:rsidR="006A7BB1" w:rsidRPr="006803CC" w:rsidRDefault="00FF1C96" w:rsidP="00F63096">
            <w:pPr>
              <w:spacing w:before="120" w:after="120" w:line="240" w:lineRule="auto"/>
              <w:jc w:val="center"/>
              <w:rPr>
                <w:rFonts w:cs="Calibri"/>
                <w:b/>
                <w:bCs/>
                <w:sz w:val="20"/>
                <w:szCs w:val="20"/>
              </w:rPr>
            </w:pPr>
            <w:r w:rsidRPr="006803CC">
              <w:rPr>
                <w:rFonts w:cs="Calibri"/>
                <w:b/>
                <w:bCs/>
                <w:sz w:val="20"/>
                <w:szCs w:val="20"/>
              </w:rPr>
              <w:t>Broj ects kredita</w:t>
            </w:r>
          </w:p>
        </w:tc>
        <w:tc>
          <w:tcPr>
            <w:tcW w:w="1554" w:type="dxa"/>
            <w:vAlign w:val="center"/>
          </w:tcPr>
          <w:p w14:paraId="3DE5F2F7" w14:textId="1B91ACD5" w:rsidR="006A7BB1" w:rsidRPr="006803CC" w:rsidRDefault="00FF1C96" w:rsidP="00F63096">
            <w:pPr>
              <w:spacing w:before="120" w:after="120" w:line="240" w:lineRule="auto"/>
              <w:jc w:val="center"/>
              <w:rPr>
                <w:rFonts w:cs="Calibri"/>
                <w:b/>
                <w:bCs/>
                <w:sz w:val="20"/>
                <w:szCs w:val="20"/>
              </w:rPr>
            </w:pPr>
            <w:r w:rsidRPr="006803CC">
              <w:rPr>
                <w:rFonts w:cs="Calibri"/>
                <w:b/>
                <w:bCs/>
                <w:sz w:val="20"/>
                <w:szCs w:val="20"/>
              </w:rPr>
              <w:t>Fond časova</w:t>
            </w:r>
          </w:p>
        </w:tc>
      </w:tr>
      <w:tr w:rsidR="006803CC" w:rsidRPr="006803CC" w14:paraId="6402C4E9" w14:textId="77777777" w:rsidTr="00F63096">
        <w:trPr>
          <w:trHeight w:val="551"/>
          <w:jc w:val="center"/>
        </w:trPr>
        <w:tc>
          <w:tcPr>
            <w:tcW w:w="1812" w:type="dxa"/>
            <w:shd w:val="clear" w:color="auto" w:fill="auto"/>
            <w:vAlign w:val="center"/>
          </w:tcPr>
          <w:p w14:paraId="4BE47900" w14:textId="77777777" w:rsidR="006A7BB1" w:rsidRPr="006803CC" w:rsidRDefault="006A7BB1" w:rsidP="00F63096">
            <w:pPr>
              <w:jc w:val="center"/>
              <w:rPr>
                <w:rFonts w:cs="Calibri"/>
                <w:sz w:val="28"/>
                <w:szCs w:val="28"/>
              </w:rPr>
            </w:pPr>
          </w:p>
        </w:tc>
        <w:tc>
          <w:tcPr>
            <w:tcW w:w="1812" w:type="dxa"/>
            <w:shd w:val="clear" w:color="auto" w:fill="auto"/>
            <w:vAlign w:val="center"/>
          </w:tcPr>
          <w:p w14:paraId="1702C194" w14:textId="77777777" w:rsidR="006A7BB1" w:rsidRPr="006803CC" w:rsidRDefault="006A7BB1" w:rsidP="00F63096">
            <w:pPr>
              <w:spacing w:before="120" w:after="120" w:line="240" w:lineRule="auto"/>
              <w:jc w:val="center"/>
              <w:rPr>
                <w:rFonts w:cs="Calibri"/>
                <w:b/>
                <w:sz w:val="24"/>
                <w:szCs w:val="28"/>
              </w:rPr>
            </w:pPr>
            <w:r w:rsidRPr="006803CC">
              <w:rPr>
                <w:rFonts w:cs="Calibri"/>
                <w:b/>
                <w:sz w:val="24"/>
                <w:szCs w:val="28"/>
              </w:rPr>
              <w:t>Obavezni</w:t>
            </w:r>
          </w:p>
        </w:tc>
        <w:tc>
          <w:tcPr>
            <w:tcW w:w="1333" w:type="dxa"/>
            <w:shd w:val="clear" w:color="auto" w:fill="auto"/>
            <w:vAlign w:val="center"/>
          </w:tcPr>
          <w:p w14:paraId="5FC916AB" w14:textId="77777777" w:rsidR="006A7BB1" w:rsidRPr="006803CC" w:rsidRDefault="006A7BB1" w:rsidP="00F63096">
            <w:pPr>
              <w:spacing w:before="120" w:after="120" w:line="240" w:lineRule="auto"/>
              <w:jc w:val="center"/>
              <w:rPr>
                <w:rFonts w:cs="Calibri"/>
                <w:b/>
                <w:sz w:val="24"/>
                <w:szCs w:val="28"/>
              </w:rPr>
            </w:pPr>
            <w:r w:rsidRPr="006803CC">
              <w:rPr>
                <w:rFonts w:cs="Calibri"/>
                <w:b/>
                <w:sz w:val="24"/>
                <w:szCs w:val="28"/>
              </w:rPr>
              <w:t>IV</w:t>
            </w:r>
          </w:p>
        </w:tc>
        <w:tc>
          <w:tcPr>
            <w:tcW w:w="2551" w:type="dxa"/>
            <w:shd w:val="clear" w:color="auto" w:fill="auto"/>
            <w:vAlign w:val="center"/>
          </w:tcPr>
          <w:p w14:paraId="40777809" w14:textId="77777777" w:rsidR="006A7BB1" w:rsidRPr="006803CC" w:rsidRDefault="006A7BB1" w:rsidP="00F63096">
            <w:pPr>
              <w:spacing w:before="120" w:after="120" w:line="240" w:lineRule="auto"/>
              <w:jc w:val="center"/>
              <w:rPr>
                <w:rFonts w:cs="Calibri"/>
                <w:b/>
                <w:sz w:val="24"/>
                <w:szCs w:val="28"/>
              </w:rPr>
            </w:pPr>
            <w:r w:rsidRPr="006803CC">
              <w:rPr>
                <w:rFonts w:cs="Calibri"/>
                <w:b/>
                <w:sz w:val="24"/>
                <w:szCs w:val="28"/>
              </w:rPr>
              <w:t>5</w:t>
            </w:r>
          </w:p>
        </w:tc>
        <w:tc>
          <w:tcPr>
            <w:tcW w:w="1554" w:type="dxa"/>
            <w:vAlign w:val="center"/>
          </w:tcPr>
          <w:p w14:paraId="4244C9E9" w14:textId="77777777" w:rsidR="006A7BB1" w:rsidRPr="006803CC" w:rsidRDefault="006A7BB1" w:rsidP="00F63096">
            <w:pPr>
              <w:spacing w:before="120" w:after="120" w:line="240" w:lineRule="auto"/>
              <w:jc w:val="center"/>
              <w:rPr>
                <w:rFonts w:cs="Calibri"/>
                <w:b/>
                <w:sz w:val="24"/>
                <w:szCs w:val="28"/>
              </w:rPr>
            </w:pPr>
            <w:r w:rsidRPr="006803CC">
              <w:rPr>
                <w:rFonts w:cs="Calibri"/>
                <w:b/>
                <w:sz w:val="24"/>
                <w:szCs w:val="28"/>
              </w:rPr>
              <w:t>2P+1V+0L</w:t>
            </w:r>
          </w:p>
        </w:tc>
      </w:tr>
      <w:tr w:rsidR="006A7BB1" w:rsidRPr="006803CC" w14:paraId="0FA8EEA8" w14:textId="77777777" w:rsidTr="00F63096">
        <w:trPr>
          <w:jc w:val="center"/>
        </w:trPr>
        <w:tc>
          <w:tcPr>
            <w:tcW w:w="9062" w:type="dxa"/>
            <w:gridSpan w:val="5"/>
            <w:vAlign w:val="center"/>
          </w:tcPr>
          <w:p w14:paraId="5949139B" w14:textId="77777777" w:rsidR="006A7BB1" w:rsidRPr="006803CC" w:rsidRDefault="006A7BB1" w:rsidP="00F63096">
            <w:pPr>
              <w:jc w:val="both"/>
              <w:rPr>
                <w:rFonts w:cs="Calibri"/>
                <w:sz w:val="20"/>
                <w:szCs w:val="20"/>
                <w:lang w:val="pl-PL"/>
              </w:rPr>
            </w:pPr>
            <w:r w:rsidRPr="006803CC">
              <w:rPr>
                <w:rFonts w:cs="Calibri"/>
                <w:b/>
                <w:bCs/>
                <w:sz w:val="20"/>
                <w:szCs w:val="20"/>
                <w:lang w:val="pl-PL"/>
              </w:rPr>
              <w:t>STUDIJSKI PROGRAM ZA KOJI SE ORGANIZUJE:</w:t>
            </w:r>
          </w:p>
          <w:p w14:paraId="63820FE7" w14:textId="77777777" w:rsidR="006A7BB1" w:rsidRPr="006803CC" w:rsidRDefault="006A7BB1" w:rsidP="00F63096">
            <w:pPr>
              <w:jc w:val="both"/>
              <w:rPr>
                <w:rFonts w:cs="Calibri"/>
                <w:sz w:val="28"/>
                <w:szCs w:val="28"/>
                <w:lang w:val="pl-PL"/>
              </w:rPr>
            </w:pPr>
            <w:r w:rsidRPr="006803CC">
              <w:rPr>
                <w:rFonts w:eastAsia="SimSun" w:cs="Calibri"/>
                <w:sz w:val="18"/>
                <w:szCs w:val="18"/>
                <w:lang w:val="pl-PL" w:eastAsia="hr-HR"/>
              </w:rPr>
              <w:t>Osnovne akademske studije na Fakultetu za pomorstvo, Studijski Program Nautika i pomorski saobraćaj, 3 godine (6 semestara), 180 ECTS kredita</w:t>
            </w:r>
          </w:p>
        </w:tc>
      </w:tr>
      <w:tr w:rsidR="006A7BB1" w:rsidRPr="006803CC" w14:paraId="5D47ABEE" w14:textId="77777777" w:rsidTr="00F63096">
        <w:trPr>
          <w:jc w:val="center"/>
        </w:trPr>
        <w:tc>
          <w:tcPr>
            <w:tcW w:w="9062" w:type="dxa"/>
            <w:gridSpan w:val="5"/>
            <w:vAlign w:val="center"/>
          </w:tcPr>
          <w:p w14:paraId="5ED85F6C" w14:textId="77777777" w:rsidR="006A7BB1" w:rsidRPr="006803CC" w:rsidRDefault="006A7BB1" w:rsidP="00F63096">
            <w:pPr>
              <w:jc w:val="both"/>
              <w:rPr>
                <w:rFonts w:cs="Calibri"/>
                <w:sz w:val="20"/>
                <w:szCs w:val="20"/>
                <w:lang w:val="pl-PL"/>
              </w:rPr>
            </w:pPr>
            <w:r w:rsidRPr="006803CC">
              <w:rPr>
                <w:rFonts w:cs="Calibri"/>
                <w:b/>
                <w:bCs/>
                <w:sz w:val="20"/>
                <w:szCs w:val="20"/>
                <w:lang w:val="pl-PL"/>
              </w:rPr>
              <w:t>USLOVLJENOST DRUGIM PREDMETIMA:</w:t>
            </w:r>
          </w:p>
          <w:p w14:paraId="2DD19B83" w14:textId="77777777" w:rsidR="006A7BB1" w:rsidRPr="006803CC" w:rsidRDefault="006A7BB1" w:rsidP="00F63096">
            <w:pPr>
              <w:jc w:val="both"/>
              <w:rPr>
                <w:rFonts w:cs="Calibri"/>
                <w:sz w:val="24"/>
                <w:szCs w:val="24"/>
                <w:lang w:val="pl-PL"/>
              </w:rPr>
            </w:pPr>
            <w:r w:rsidRPr="006803CC">
              <w:rPr>
                <w:rFonts w:cs="Calibri"/>
                <w:sz w:val="18"/>
                <w:szCs w:val="18"/>
                <w:lang w:val="pl-PL"/>
              </w:rPr>
              <w:t>Nema preduslova za upis i prisustvovanje predmetu</w:t>
            </w:r>
          </w:p>
        </w:tc>
      </w:tr>
      <w:tr w:rsidR="006A7BB1" w:rsidRPr="006803CC" w14:paraId="01109D3A" w14:textId="77777777" w:rsidTr="00F63096">
        <w:trPr>
          <w:jc w:val="center"/>
        </w:trPr>
        <w:tc>
          <w:tcPr>
            <w:tcW w:w="9062" w:type="dxa"/>
            <w:gridSpan w:val="5"/>
            <w:vAlign w:val="center"/>
          </w:tcPr>
          <w:p w14:paraId="219BC445" w14:textId="77777777" w:rsidR="006A7BB1" w:rsidRPr="006803CC" w:rsidRDefault="006A7BB1" w:rsidP="00F63096">
            <w:pPr>
              <w:jc w:val="both"/>
              <w:rPr>
                <w:rFonts w:cs="Calibri"/>
                <w:b/>
                <w:bCs/>
                <w:sz w:val="20"/>
                <w:szCs w:val="20"/>
                <w:lang w:val="pl-PL"/>
              </w:rPr>
            </w:pPr>
            <w:r w:rsidRPr="006803CC">
              <w:rPr>
                <w:rFonts w:cs="Calibri"/>
                <w:b/>
                <w:bCs/>
                <w:sz w:val="20"/>
                <w:szCs w:val="20"/>
                <w:lang w:val="pl-PL"/>
              </w:rPr>
              <w:t>CILJ IZUČAVANJA PREDMETA:</w:t>
            </w:r>
          </w:p>
          <w:p w14:paraId="6FC559BD" w14:textId="77777777" w:rsidR="006A7BB1" w:rsidRPr="006803CC" w:rsidRDefault="006A7BB1" w:rsidP="00F63096">
            <w:pPr>
              <w:jc w:val="both"/>
              <w:rPr>
                <w:rFonts w:cs="Calibri"/>
                <w:sz w:val="20"/>
                <w:szCs w:val="20"/>
              </w:rPr>
            </w:pPr>
            <w:r w:rsidRPr="006803CC">
              <w:rPr>
                <w:rFonts w:cs="Calibri"/>
                <w:sz w:val="18"/>
                <w:szCs w:val="18"/>
                <w:lang w:val="pl-PL"/>
              </w:rPr>
              <w:t xml:space="preserve">Predmet ima za cilj da nauči studente o načinima pravilnog održavanja broda i o brodskim operacijama, u skladu sa STCW'10 Konvencijom (A-II/1, A-II/2, A-VI), ISM i ISPS Kodom i IMO modelom kursa 7.01. </w:t>
            </w:r>
            <w:r w:rsidRPr="006803CC">
              <w:rPr>
                <w:rFonts w:cs="Calibri"/>
                <w:sz w:val="18"/>
                <w:szCs w:val="18"/>
              </w:rPr>
              <w:t>(stavke 3.1.1.1-6) 7.03. (stavka 2.2).</w:t>
            </w:r>
          </w:p>
        </w:tc>
      </w:tr>
      <w:tr w:rsidR="006A7BB1" w:rsidRPr="006803CC" w14:paraId="2FBE238E" w14:textId="77777777" w:rsidTr="00F63096">
        <w:trPr>
          <w:jc w:val="center"/>
        </w:trPr>
        <w:tc>
          <w:tcPr>
            <w:tcW w:w="9062" w:type="dxa"/>
            <w:gridSpan w:val="5"/>
            <w:vAlign w:val="center"/>
          </w:tcPr>
          <w:p w14:paraId="756C6D65" w14:textId="77777777" w:rsidR="006A7BB1" w:rsidRPr="006803CC" w:rsidRDefault="006A7BB1" w:rsidP="00F63096">
            <w:pPr>
              <w:jc w:val="both"/>
              <w:rPr>
                <w:rFonts w:cs="Calibri"/>
                <w:b/>
                <w:bCs/>
                <w:sz w:val="20"/>
                <w:szCs w:val="20"/>
                <w:lang w:val="pl-PL"/>
              </w:rPr>
            </w:pPr>
            <w:r w:rsidRPr="006803CC">
              <w:rPr>
                <w:rFonts w:cs="Calibri"/>
                <w:b/>
                <w:bCs/>
                <w:sz w:val="20"/>
                <w:szCs w:val="20"/>
                <w:lang w:val="pl-PL"/>
              </w:rPr>
              <w:t>IME I PREZIME NASTAVNIKA I SARADNIKA:</w:t>
            </w:r>
          </w:p>
          <w:p w14:paraId="5BADA5CA" w14:textId="77777777" w:rsidR="006A7BB1" w:rsidRPr="006803CC" w:rsidRDefault="006A7BB1" w:rsidP="00F63096">
            <w:pPr>
              <w:jc w:val="both"/>
              <w:rPr>
                <w:rFonts w:cs="Calibri"/>
                <w:sz w:val="20"/>
                <w:szCs w:val="20"/>
                <w:lang w:val="pl-PL"/>
              </w:rPr>
            </w:pPr>
            <w:r w:rsidRPr="006803CC">
              <w:rPr>
                <w:rFonts w:cs="Calibri"/>
                <w:sz w:val="18"/>
                <w:szCs w:val="18"/>
                <w:lang w:val="pl-PL"/>
              </w:rPr>
              <w:t>Prof. dr Špiro Ivošević –nastavnik, mr. Radmila Gagić – saradnik</w:t>
            </w:r>
          </w:p>
        </w:tc>
      </w:tr>
      <w:tr w:rsidR="006A7BB1" w:rsidRPr="006803CC" w14:paraId="1F73E908" w14:textId="77777777" w:rsidTr="00F63096">
        <w:trPr>
          <w:jc w:val="center"/>
        </w:trPr>
        <w:tc>
          <w:tcPr>
            <w:tcW w:w="9062" w:type="dxa"/>
            <w:gridSpan w:val="5"/>
            <w:vAlign w:val="center"/>
          </w:tcPr>
          <w:p w14:paraId="2C66CB04" w14:textId="77777777" w:rsidR="006A7BB1" w:rsidRPr="006803CC" w:rsidRDefault="006A7BB1" w:rsidP="00F63096">
            <w:pPr>
              <w:jc w:val="both"/>
              <w:rPr>
                <w:rFonts w:cs="Calibri"/>
                <w:b/>
                <w:bCs/>
                <w:sz w:val="20"/>
                <w:szCs w:val="20"/>
                <w:lang w:val="pl-PL"/>
              </w:rPr>
            </w:pPr>
            <w:r w:rsidRPr="006803CC">
              <w:rPr>
                <w:rFonts w:cs="Calibri"/>
                <w:b/>
                <w:bCs/>
                <w:sz w:val="20"/>
                <w:szCs w:val="20"/>
                <w:lang w:val="pl-PL"/>
              </w:rPr>
              <w:t>METOD NASTAVE I SAVLADAVANJA GRADIVA:</w:t>
            </w:r>
          </w:p>
          <w:p w14:paraId="7E87166A" w14:textId="77777777" w:rsidR="006A7BB1" w:rsidRPr="006803CC" w:rsidRDefault="006A7BB1" w:rsidP="00F63096">
            <w:pPr>
              <w:jc w:val="both"/>
              <w:rPr>
                <w:rFonts w:cs="Calibri"/>
                <w:sz w:val="20"/>
                <w:szCs w:val="20"/>
                <w:lang w:val="pl-PL"/>
              </w:rPr>
            </w:pPr>
            <w:r w:rsidRPr="006803CC">
              <w:rPr>
                <w:rFonts w:cs="Calibri"/>
                <w:sz w:val="18"/>
                <w:szCs w:val="18"/>
                <w:lang w:val="pl-PL"/>
              </w:rPr>
              <w:t>Predavanja, praktične vježbe, samostalno učenje, izvođenje individualnih praktičnih vježbi, debate, konsultacije.</w:t>
            </w:r>
          </w:p>
        </w:tc>
      </w:tr>
      <w:tr w:rsidR="006A7BB1" w:rsidRPr="006803CC" w14:paraId="1B0E0361" w14:textId="77777777" w:rsidTr="00F63096">
        <w:trPr>
          <w:jc w:val="center"/>
        </w:trPr>
        <w:tc>
          <w:tcPr>
            <w:tcW w:w="9062" w:type="dxa"/>
            <w:gridSpan w:val="5"/>
            <w:vAlign w:val="center"/>
          </w:tcPr>
          <w:p w14:paraId="3CBF8996" w14:textId="77777777" w:rsidR="006A7BB1" w:rsidRPr="006803CC" w:rsidRDefault="006A7BB1" w:rsidP="00F63096">
            <w:pPr>
              <w:rPr>
                <w:rFonts w:cs="Calibri"/>
                <w:b/>
                <w:bCs/>
                <w:sz w:val="18"/>
                <w:szCs w:val="18"/>
              </w:rPr>
            </w:pPr>
            <w:r w:rsidRPr="006803CC">
              <w:rPr>
                <w:rFonts w:cs="Calibri"/>
                <w:b/>
                <w:bCs/>
                <w:sz w:val="20"/>
                <w:szCs w:val="20"/>
              </w:rPr>
              <w:t>SADRŽAJ PREDMETA</w:t>
            </w:r>
          </w:p>
        </w:tc>
      </w:tr>
      <w:tr w:rsidR="006803CC" w:rsidRPr="006803CC" w14:paraId="77F556D9" w14:textId="77777777" w:rsidTr="00F63096">
        <w:trPr>
          <w:trHeight w:val="232"/>
          <w:jc w:val="center"/>
        </w:trPr>
        <w:tc>
          <w:tcPr>
            <w:tcW w:w="1812" w:type="dxa"/>
            <w:tcBorders>
              <w:bottom w:val="nil"/>
            </w:tcBorders>
            <w:vAlign w:val="center"/>
          </w:tcPr>
          <w:p w14:paraId="03A46972" w14:textId="77777777" w:rsidR="006A7BB1" w:rsidRPr="006803CC" w:rsidRDefault="006A7BB1" w:rsidP="00F63096">
            <w:pPr>
              <w:rPr>
                <w:rFonts w:cs="Calibri"/>
                <w:i/>
                <w:iCs/>
                <w:sz w:val="18"/>
                <w:szCs w:val="18"/>
              </w:rPr>
            </w:pPr>
            <w:r w:rsidRPr="006803CC">
              <w:rPr>
                <w:rFonts w:cs="Calibri"/>
                <w:i/>
                <w:iCs/>
                <w:sz w:val="18"/>
                <w:szCs w:val="18"/>
              </w:rPr>
              <w:t>Pripremna nedjelja</w:t>
            </w:r>
          </w:p>
        </w:tc>
        <w:tc>
          <w:tcPr>
            <w:tcW w:w="7250" w:type="dxa"/>
            <w:gridSpan w:val="4"/>
            <w:tcBorders>
              <w:bottom w:val="nil"/>
            </w:tcBorders>
            <w:vAlign w:val="center"/>
          </w:tcPr>
          <w:p w14:paraId="556DFFA6" w14:textId="77777777" w:rsidR="006A7BB1" w:rsidRPr="006803CC" w:rsidRDefault="006A7BB1" w:rsidP="00F63096">
            <w:pPr>
              <w:jc w:val="both"/>
              <w:rPr>
                <w:rFonts w:cs="Calibri"/>
                <w:sz w:val="18"/>
                <w:szCs w:val="18"/>
              </w:rPr>
            </w:pPr>
            <w:r w:rsidRPr="006803CC">
              <w:rPr>
                <w:rFonts w:cs="Calibri"/>
                <w:sz w:val="18"/>
                <w:szCs w:val="18"/>
              </w:rPr>
              <w:t>Priprema i upis semestra</w:t>
            </w:r>
          </w:p>
        </w:tc>
      </w:tr>
      <w:tr w:rsidR="006803CC" w:rsidRPr="006803CC" w14:paraId="4B376408" w14:textId="77777777" w:rsidTr="00F63096">
        <w:trPr>
          <w:trHeight w:val="232"/>
          <w:jc w:val="center"/>
        </w:trPr>
        <w:tc>
          <w:tcPr>
            <w:tcW w:w="1812" w:type="dxa"/>
            <w:tcBorders>
              <w:top w:val="nil"/>
              <w:bottom w:val="nil"/>
            </w:tcBorders>
            <w:vAlign w:val="center"/>
          </w:tcPr>
          <w:p w14:paraId="1A11B0FB" w14:textId="77777777" w:rsidR="006A7BB1" w:rsidRPr="006803CC" w:rsidRDefault="006A7BB1" w:rsidP="00F63096">
            <w:pPr>
              <w:rPr>
                <w:rFonts w:cs="Calibri"/>
                <w:i/>
                <w:iCs/>
                <w:sz w:val="18"/>
                <w:szCs w:val="18"/>
              </w:rPr>
            </w:pPr>
            <w:r w:rsidRPr="006803CC">
              <w:rPr>
                <w:rFonts w:cs="Calibri"/>
                <w:i/>
                <w:iCs/>
                <w:sz w:val="18"/>
                <w:szCs w:val="18"/>
              </w:rPr>
              <w:t>I nedjelja</w:t>
            </w:r>
          </w:p>
        </w:tc>
        <w:tc>
          <w:tcPr>
            <w:tcW w:w="7250" w:type="dxa"/>
            <w:gridSpan w:val="4"/>
            <w:tcBorders>
              <w:top w:val="nil"/>
              <w:bottom w:val="nil"/>
            </w:tcBorders>
            <w:vAlign w:val="center"/>
          </w:tcPr>
          <w:p w14:paraId="33BF4143" w14:textId="77777777" w:rsidR="006A7BB1" w:rsidRPr="006803CC" w:rsidRDefault="006A7BB1" w:rsidP="00F63096">
            <w:pPr>
              <w:jc w:val="both"/>
              <w:rPr>
                <w:rFonts w:cs="Calibri"/>
                <w:sz w:val="18"/>
                <w:szCs w:val="18"/>
              </w:rPr>
            </w:pPr>
            <w:r w:rsidRPr="006803CC">
              <w:rPr>
                <w:rFonts w:cs="Calibri"/>
                <w:sz w:val="18"/>
                <w:szCs w:val="18"/>
                <w:lang w:val="pl-PL"/>
              </w:rPr>
              <w:t xml:space="preserve">Uticaj nacionalne i međunarodne regulative na održavanje. </w:t>
            </w:r>
            <w:r w:rsidRPr="006803CC">
              <w:rPr>
                <w:rFonts w:cs="Calibri"/>
                <w:sz w:val="18"/>
                <w:szCs w:val="18"/>
              </w:rPr>
              <w:t>IMO, ISM Kod. Veza između IMO-a i Agende za održivi razvoj 2030. (SDGs).</w:t>
            </w:r>
          </w:p>
        </w:tc>
      </w:tr>
      <w:tr w:rsidR="006803CC" w:rsidRPr="006803CC" w14:paraId="4922D29F" w14:textId="77777777" w:rsidTr="00F63096">
        <w:trPr>
          <w:trHeight w:val="232"/>
          <w:jc w:val="center"/>
        </w:trPr>
        <w:tc>
          <w:tcPr>
            <w:tcW w:w="1812" w:type="dxa"/>
            <w:tcBorders>
              <w:top w:val="nil"/>
              <w:bottom w:val="nil"/>
            </w:tcBorders>
            <w:vAlign w:val="center"/>
          </w:tcPr>
          <w:p w14:paraId="270565B1" w14:textId="77777777" w:rsidR="006A7BB1" w:rsidRPr="006803CC" w:rsidRDefault="006A7BB1" w:rsidP="00F63096">
            <w:pPr>
              <w:rPr>
                <w:rFonts w:cs="Calibri"/>
                <w:i/>
                <w:iCs/>
                <w:sz w:val="18"/>
                <w:szCs w:val="18"/>
              </w:rPr>
            </w:pPr>
            <w:r w:rsidRPr="006803CC">
              <w:rPr>
                <w:rFonts w:cs="Calibri"/>
                <w:i/>
                <w:iCs/>
                <w:sz w:val="18"/>
                <w:szCs w:val="18"/>
              </w:rPr>
              <w:t>II nedjelja</w:t>
            </w:r>
          </w:p>
        </w:tc>
        <w:tc>
          <w:tcPr>
            <w:tcW w:w="7250" w:type="dxa"/>
            <w:gridSpan w:val="4"/>
            <w:tcBorders>
              <w:top w:val="nil"/>
              <w:bottom w:val="nil"/>
            </w:tcBorders>
            <w:vAlign w:val="center"/>
          </w:tcPr>
          <w:p w14:paraId="151B0887" w14:textId="77777777" w:rsidR="006A7BB1" w:rsidRPr="006803CC" w:rsidRDefault="006A7BB1" w:rsidP="00F63096">
            <w:pPr>
              <w:jc w:val="both"/>
              <w:rPr>
                <w:rFonts w:cs="Calibri"/>
                <w:sz w:val="18"/>
                <w:szCs w:val="18"/>
              </w:rPr>
            </w:pPr>
            <w:r w:rsidRPr="006803CC">
              <w:rPr>
                <w:rFonts w:cs="Calibri"/>
                <w:sz w:val="18"/>
                <w:szCs w:val="18"/>
              </w:rPr>
              <w:t>Uključivo i pravedno kvalitetno obrazovanje u pomorskom poslovanju. Filozofija I metode održavanja. Planiranje i troškovi održavanja. AMOS Aset management.</w:t>
            </w:r>
          </w:p>
        </w:tc>
      </w:tr>
      <w:tr w:rsidR="006803CC" w:rsidRPr="006803CC" w14:paraId="5B9209A7" w14:textId="77777777" w:rsidTr="00F63096">
        <w:trPr>
          <w:trHeight w:val="232"/>
          <w:jc w:val="center"/>
        </w:trPr>
        <w:tc>
          <w:tcPr>
            <w:tcW w:w="1812" w:type="dxa"/>
            <w:tcBorders>
              <w:top w:val="nil"/>
              <w:bottom w:val="nil"/>
            </w:tcBorders>
            <w:vAlign w:val="center"/>
          </w:tcPr>
          <w:p w14:paraId="57F704B6" w14:textId="77777777" w:rsidR="006A7BB1" w:rsidRPr="006803CC" w:rsidRDefault="006A7BB1" w:rsidP="00F63096">
            <w:pPr>
              <w:rPr>
                <w:rFonts w:cs="Calibri"/>
                <w:i/>
                <w:iCs/>
                <w:sz w:val="18"/>
                <w:szCs w:val="18"/>
              </w:rPr>
            </w:pPr>
            <w:r w:rsidRPr="006803CC">
              <w:rPr>
                <w:rFonts w:cs="Calibri"/>
                <w:i/>
                <w:iCs/>
                <w:sz w:val="18"/>
                <w:szCs w:val="18"/>
              </w:rPr>
              <w:t>III nedjelja</w:t>
            </w:r>
          </w:p>
        </w:tc>
        <w:tc>
          <w:tcPr>
            <w:tcW w:w="7250" w:type="dxa"/>
            <w:gridSpan w:val="4"/>
            <w:tcBorders>
              <w:top w:val="nil"/>
              <w:bottom w:val="nil"/>
            </w:tcBorders>
            <w:vAlign w:val="center"/>
          </w:tcPr>
          <w:p w14:paraId="3A7CA9FC" w14:textId="77777777" w:rsidR="006A7BB1" w:rsidRPr="006803CC" w:rsidRDefault="006A7BB1" w:rsidP="00F63096">
            <w:pPr>
              <w:jc w:val="both"/>
              <w:rPr>
                <w:rFonts w:cs="Calibri"/>
                <w:sz w:val="18"/>
                <w:szCs w:val="18"/>
              </w:rPr>
            </w:pPr>
            <w:r w:rsidRPr="006803CC">
              <w:rPr>
                <w:rFonts w:cs="Calibri"/>
                <w:sz w:val="18"/>
                <w:szCs w:val="18"/>
              </w:rPr>
              <w:t>Izgradite otpornu infrastrukturu i održivu industrijalizaciju te potaknite inovacije. Značaj materijala i procesa zavarivanja na održavanje. 3.1.1.1., 3.1.1.2</w:t>
            </w:r>
          </w:p>
        </w:tc>
      </w:tr>
      <w:tr w:rsidR="006803CC" w:rsidRPr="006803CC" w14:paraId="0D680335" w14:textId="77777777" w:rsidTr="00F63096">
        <w:trPr>
          <w:trHeight w:val="232"/>
          <w:jc w:val="center"/>
        </w:trPr>
        <w:tc>
          <w:tcPr>
            <w:tcW w:w="1812" w:type="dxa"/>
            <w:tcBorders>
              <w:top w:val="nil"/>
              <w:bottom w:val="nil"/>
            </w:tcBorders>
            <w:vAlign w:val="center"/>
          </w:tcPr>
          <w:p w14:paraId="0C893518" w14:textId="77777777" w:rsidR="006A7BB1" w:rsidRPr="006803CC" w:rsidRDefault="006A7BB1" w:rsidP="00F63096">
            <w:pPr>
              <w:rPr>
                <w:rFonts w:cs="Calibri"/>
                <w:i/>
                <w:iCs/>
                <w:sz w:val="18"/>
                <w:szCs w:val="18"/>
              </w:rPr>
            </w:pPr>
            <w:r w:rsidRPr="006803CC">
              <w:rPr>
                <w:rFonts w:cs="Calibri"/>
                <w:i/>
                <w:iCs/>
                <w:sz w:val="18"/>
                <w:szCs w:val="18"/>
              </w:rPr>
              <w:t>IV nedelja</w:t>
            </w:r>
          </w:p>
        </w:tc>
        <w:tc>
          <w:tcPr>
            <w:tcW w:w="7250" w:type="dxa"/>
            <w:gridSpan w:val="4"/>
            <w:tcBorders>
              <w:top w:val="nil"/>
              <w:bottom w:val="nil"/>
            </w:tcBorders>
            <w:vAlign w:val="center"/>
          </w:tcPr>
          <w:p w14:paraId="06C6A301" w14:textId="77777777" w:rsidR="006A7BB1" w:rsidRPr="006803CC" w:rsidRDefault="006A7BB1" w:rsidP="00F63096">
            <w:pPr>
              <w:jc w:val="both"/>
              <w:rPr>
                <w:rFonts w:cs="Calibri"/>
                <w:sz w:val="18"/>
                <w:szCs w:val="18"/>
                <w:lang w:val="pl-PL"/>
              </w:rPr>
            </w:pPr>
            <w:r w:rsidRPr="006803CC">
              <w:rPr>
                <w:rFonts w:cs="Calibri"/>
                <w:sz w:val="18"/>
                <w:szCs w:val="18"/>
                <w:lang w:val="pl-PL"/>
              </w:rPr>
              <w:t xml:space="preserve">Koncept korozije. Specijalni oblici korozije. Interakcija bioloških agensa i korozije. </w:t>
            </w:r>
            <w:r w:rsidRPr="006803CC">
              <w:rPr>
                <w:rFonts w:cs="Calibri"/>
                <w:sz w:val="18"/>
                <w:szCs w:val="18"/>
              </w:rPr>
              <w:t>3.1.1.5.</w:t>
            </w:r>
          </w:p>
        </w:tc>
      </w:tr>
      <w:tr w:rsidR="006803CC" w:rsidRPr="006803CC" w14:paraId="035182E6" w14:textId="77777777" w:rsidTr="00F63096">
        <w:trPr>
          <w:trHeight w:val="232"/>
          <w:jc w:val="center"/>
        </w:trPr>
        <w:tc>
          <w:tcPr>
            <w:tcW w:w="1812" w:type="dxa"/>
            <w:tcBorders>
              <w:top w:val="nil"/>
              <w:bottom w:val="nil"/>
            </w:tcBorders>
            <w:vAlign w:val="center"/>
          </w:tcPr>
          <w:p w14:paraId="6A4FB150" w14:textId="77777777" w:rsidR="006A7BB1" w:rsidRPr="006803CC" w:rsidRDefault="006A7BB1" w:rsidP="00F63096">
            <w:pPr>
              <w:rPr>
                <w:rFonts w:cs="Calibri"/>
                <w:i/>
                <w:iCs/>
                <w:sz w:val="18"/>
                <w:szCs w:val="18"/>
              </w:rPr>
            </w:pPr>
            <w:r w:rsidRPr="006803CC">
              <w:rPr>
                <w:rFonts w:cs="Calibri"/>
                <w:i/>
                <w:iCs/>
                <w:sz w:val="18"/>
                <w:szCs w:val="18"/>
              </w:rPr>
              <w:t>V nedjelja</w:t>
            </w:r>
          </w:p>
        </w:tc>
        <w:tc>
          <w:tcPr>
            <w:tcW w:w="7250" w:type="dxa"/>
            <w:gridSpan w:val="4"/>
            <w:tcBorders>
              <w:top w:val="nil"/>
              <w:bottom w:val="nil"/>
            </w:tcBorders>
            <w:vAlign w:val="center"/>
          </w:tcPr>
          <w:p w14:paraId="0E523896" w14:textId="77777777" w:rsidR="006A7BB1" w:rsidRPr="006803CC" w:rsidRDefault="006A7BB1" w:rsidP="00F63096">
            <w:pPr>
              <w:jc w:val="both"/>
              <w:rPr>
                <w:rFonts w:cs="Calibri"/>
                <w:sz w:val="18"/>
                <w:szCs w:val="18"/>
                <w:lang w:val="pl-PL"/>
              </w:rPr>
            </w:pPr>
            <w:r w:rsidRPr="006803CC">
              <w:rPr>
                <w:rFonts w:cs="Calibri"/>
                <w:sz w:val="18"/>
                <w:szCs w:val="18"/>
                <w:lang w:val="pl-PL"/>
              </w:rPr>
              <w:t xml:space="preserve">Procjena korozije i sprečavanje korozije. </w:t>
            </w:r>
          </w:p>
        </w:tc>
      </w:tr>
      <w:tr w:rsidR="006803CC" w:rsidRPr="006803CC" w14:paraId="1B9DD823" w14:textId="77777777" w:rsidTr="00F63096">
        <w:trPr>
          <w:trHeight w:val="232"/>
          <w:jc w:val="center"/>
        </w:trPr>
        <w:tc>
          <w:tcPr>
            <w:tcW w:w="1812" w:type="dxa"/>
            <w:tcBorders>
              <w:top w:val="nil"/>
              <w:bottom w:val="nil"/>
            </w:tcBorders>
            <w:vAlign w:val="center"/>
          </w:tcPr>
          <w:p w14:paraId="69177211" w14:textId="77777777" w:rsidR="006A7BB1" w:rsidRPr="006803CC" w:rsidRDefault="006A7BB1" w:rsidP="00F63096">
            <w:pPr>
              <w:rPr>
                <w:rFonts w:cs="Calibri"/>
                <w:i/>
                <w:iCs/>
                <w:sz w:val="18"/>
                <w:szCs w:val="18"/>
              </w:rPr>
            </w:pPr>
            <w:r w:rsidRPr="006803CC">
              <w:rPr>
                <w:rFonts w:cs="Calibri"/>
                <w:i/>
                <w:iCs/>
                <w:sz w:val="18"/>
                <w:szCs w:val="18"/>
              </w:rPr>
              <w:t>VI nedjelja</w:t>
            </w:r>
          </w:p>
        </w:tc>
        <w:tc>
          <w:tcPr>
            <w:tcW w:w="7250" w:type="dxa"/>
            <w:gridSpan w:val="4"/>
            <w:tcBorders>
              <w:top w:val="nil"/>
              <w:bottom w:val="nil"/>
            </w:tcBorders>
            <w:vAlign w:val="center"/>
          </w:tcPr>
          <w:p w14:paraId="437FDF14" w14:textId="77777777" w:rsidR="006A7BB1" w:rsidRPr="006803CC" w:rsidRDefault="006A7BB1" w:rsidP="00F63096">
            <w:pPr>
              <w:jc w:val="both"/>
              <w:rPr>
                <w:rFonts w:cs="Calibri"/>
                <w:sz w:val="18"/>
                <w:szCs w:val="18"/>
                <w:lang w:val="pl-PL"/>
              </w:rPr>
            </w:pPr>
            <w:r w:rsidRPr="006803CC">
              <w:rPr>
                <w:rFonts w:cs="Calibri"/>
                <w:sz w:val="18"/>
                <w:szCs w:val="18"/>
                <w:lang w:val="pl-PL"/>
              </w:rPr>
              <w:t>Boje. Zaštita od korozije upotrebom premaza.</w:t>
            </w:r>
          </w:p>
        </w:tc>
      </w:tr>
      <w:tr w:rsidR="006803CC" w:rsidRPr="006803CC" w14:paraId="33AC0562" w14:textId="77777777" w:rsidTr="00F63096">
        <w:trPr>
          <w:trHeight w:val="232"/>
          <w:jc w:val="center"/>
        </w:trPr>
        <w:tc>
          <w:tcPr>
            <w:tcW w:w="1812" w:type="dxa"/>
            <w:tcBorders>
              <w:top w:val="nil"/>
              <w:bottom w:val="nil"/>
            </w:tcBorders>
            <w:vAlign w:val="center"/>
          </w:tcPr>
          <w:p w14:paraId="11797056" w14:textId="77777777" w:rsidR="006A7BB1" w:rsidRPr="006803CC" w:rsidRDefault="006A7BB1" w:rsidP="00F63096">
            <w:pPr>
              <w:rPr>
                <w:rFonts w:cs="Calibri"/>
                <w:i/>
                <w:iCs/>
                <w:sz w:val="18"/>
                <w:szCs w:val="18"/>
              </w:rPr>
            </w:pPr>
            <w:r w:rsidRPr="006803CC">
              <w:rPr>
                <w:rFonts w:cs="Calibri"/>
                <w:i/>
                <w:iCs/>
                <w:sz w:val="18"/>
                <w:szCs w:val="18"/>
              </w:rPr>
              <w:t>VII nedjelja</w:t>
            </w:r>
          </w:p>
        </w:tc>
        <w:tc>
          <w:tcPr>
            <w:tcW w:w="7250" w:type="dxa"/>
            <w:gridSpan w:val="4"/>
            <w:tcBorders>
              <w:top w:val="nil"/>
              <w:bottom w:val="nil"/>
            </w:tcBorders>
            <w:vAlign w:val="center"/>
          </w:tcPr>
          <w:p w14:paraId="7AD760DD" w14:textId="77777777" w:rsidR="006A7BB1" w:rsidRPr="006803CC" w:rsidRDefault="006A7BB1" w:rsidP="00F63096">
            <w:pPr>
              <w:jc w:val="both"/>
              <w:rPr>
                <w:rFonts w:cs="Calibri"/>
                <w:sz w:val="18"/>
                <w:szCs w:val="18"/>
                <w:lang w:val="pl-PL"/>
              </w:rPr>
            </w:pPr>
            <w:r w:rsidRPr="006803CC">
              <w:rPr>
                <w:rFonts w:cs="Calibri"/>
                <w:bCs/>
                <w:sz w:val="18"/>
                <w:szCs w:val="18"/>
              </w:rPr>
              <w:t xml:space="preserve">I Kolokvijum. Primjeri slučaja održavanja. </w:t>
            </w:r>
          </w:p>
        </w:tc>
      </w:tr>
      <w:tr w:rsidR="006803CC" w:rsidRPr="006803CC" w14:paraId="72151896" w14:textId="77777777" w:rsidTr="00F63096">
        <w:trPr>
          <w:trHeight w:val="232"/>
          <w:jc w:val="center"/>
        </w:trPr>
        <w:tc>
          <w:tcPr>
            <w:tcW w:w="1812" w:type="dxa"/>
            <w:tcBorders>
              <w:top w:val="nil"/>
              <w:bottom w:val="nil"/>
            </w:tcBorders>
            <w:vAlign w:val="center"/>
          </w:tcPr>
          <w:p w14:paraId="69574742" w14:textId="77777777" w:rsidR="006A7BB1" w:rsidRPr="006803CC" w:rsidRDefault="006A7BB1" w:rsidP="00F63096">
            <w:pPr>
              <w:rPr>
                <w:rFonts w:cs="Calibri"/>
                <w:i/>
                <w:iCs/>
                <w:sz w:val="18"/>
                <w:szCs w:val="18"/>
              </w:rPr>
            </w:pPr>
            <w:r w:rsidRPr="006803CC">
              <w:rPr>
                <w:rFonts w:cs="Calibri"/>
                <w:i/>
                <w:iCs/>
                <w:sz w:val="18"/>
                <w:szCs w:val="18"/>
              </w:rPr>
              <w:t>VIII nedjelja</w:t>
            </w:r>
          </w:p>
        </w:tc>
        <w:tc>
          <w:tcPr>
            <w:tcW w:w="7250" w:type="dxa"/>
            <w:gridSpan w:val="4"/>
            <w:tcBorders>
              <w:top w:val="nil"/>
              <w:bottom w:val="nil"/>
            </w:tcBorders>
            <w:vAlign w:val="center"/>
          </w:tcPr>
          <w:p w14:paraId="545593D4" w14:textId="77777777" w:rsidR="006A7BB1" w:rsidRPr="006803CC" w:rsidRDefault="006A7BB1" w:rsidP="00F63096">
            <w:pPr>
              <w:jc w:val="both"/>
              <w:rPr>
                <w:rFonts w:cs="Calibri"/>
                <w:sz w:val="18"/>
                <w:szCs w:val="18"/>
              </w:rPr>
            </w:pPr>
            <w:r w:rsidRPr="006803CC">
              <w:rPr>
                <w:rFonts w:cs="Calibri"/>
                <w:sz w:val="18"/>
                <w:szCs w:val="18"/>
              </w:rPr>
              <w:t>Opseg postupaka pregleda i održavanja različitih elemenata brodske konstrukcije.</w:t>
            </w:r>
          </w:p>
        </w:tc>
      </w:tr>
      <w:tr w:rsidR="006803CC" w:rsidRPr="006803CC" w14:paraId="4D30C392" w14:textId="77777777" w:rsidTr="00F63096">
        <w:trPr>
          <w:trHeight w:val="232"/>
          <w:jc w:val="center"/>
        </w:trPr>
        <w:tc>
          <w:tcPr>
            <w:tcW w:w="1812" w:type="dxa"/>
            <w:tcBorders>
              <w:top w:val="nil"/>
              <w:bottom w:val="nil"/>
            </w:tcBorders>
            <w:vAlign w:val="center"/>
          </w:tcPr>
          <w:p w14:paraId="2E5D13E6" w14:textId="77777777" w:rsidR="006A7BB1" w:rsidRPr="006803CC" w:rsidRDefault="006A7BB1" w:rsidP="00F63096">
            <w:pPr>
              <w:rPr>
                <w:rFonts w:cs="Calibri"/>
                <w:i/>
                <w:iCs/>
                <w:sz w:val="18"/>
                <w:szCs w:val="18"/>
              </w:rPr>
            </w:pPr>
            <w:r w:rsidRPr="006803CC">
              <w:rPr>
                <w:rFonts w:cs="Calibri"/>
                <w:i/>
                <w:iCs/>
                <w:sz w:val="18"/>
                <w:szCs w:val="18"/>
              </w:rPr>
              <w:t>IX nedjelja</w:t>
            </w:r>
          </w:p>
        </w:tc>
        <w:tc>
          <w:tcPr>
            <w:tcW w:w="7250" w:type="dxa"/>
            <w:gridSpan w:val="4"/>
            <w:tcBorders>
              <w:top w:val="nil"/>
              <w:bottom w:val="nil"/>
            </w:tcBorders>
            <w:vAlign w:val="center"/>
          </w:tcPr>
          <w:p w14:paraId="43D13D7D" w14:textId="77777777" w:rsidR="006A7BB1" w:rsidRPr="006803CC" w:rsidRDefault="006A7BB1" w:rsidP="00F63096">
            <w:pPr>
              <w:jc w:val="both"/>
              <w:rPr>
                <w:rFonts w:cs="Calibri"/>
                <w:sz w:val="18"/>
                <w:szCs w:val="18"/>
              </w:rPr>
            </w:pPr>
            <w:r w:rsidRPr="006803CC">
              <w:rPr>
                <w:rFonts w:cs="Calibri"/>
                <w:sz w:val="18"/>
                <w:szCs w:val="18"/>
              </w:rPr>
              <w:t>IMO-ov rad na tehničkoj pomoći i SDG-ovi.</w:t>
            </w:r>
          </w:p>
        </w:tc>
      </w:tr>
      <w:tr w:rsidR="006803CC" w:rsidRPr="006803CC" w14:paraId="25AD3140" w14:textId="77777777" w:rsidTr="00F63096">
        <w:trPr>
          <w:trHeight w:val="232"/>
          <w:jc w:val="center"/>
        </w:trPr>
        <w:tc>
          <w:tcPr>
            <w:tcW w:w="1812" w:type="dxa"/>
            <w:tcBorders>
              <w:top w:val="nil"/>
              <w:bottom w:val="nil"/>
            </w:tcBorders>
            <w:vAlign w:val="center"/>
          </w:tcPr>
          <w:p w14:paraId="62CB85BD" w14:textId="77777777" w:rsidR="006A7BB1" w:rsidRPr="006803CC" w:rsidRDefault="006A7BB1" w:rsidP="00F63096">
            <w:pPr>
              <w:rPr>
                <w:rFonts w:cs="Calibri"/>
                <w:i/>
                <w:iCs/>
                <w:sz w:val="18"/>
                <w:szCs w:val="18"/>
              </w:rPr>
            </w:pPr>
            <w:r w:rsidRPr="006803CC">
              <w:rPr>
                <w:rFonts w:cs="Calibri"/>
                <w:i/>
                <w:iCs/>
                <w:sz w:val="18"/>
                <w:szCs w:val="18"/>
              </w:rPr>
              <w:t>X nedjelja</w:t>
            </w:r>
          </w:p>
        </w:tc>
        <w:tc>
          <w:tcPr>
            <w:tcW w:w="7250" w:type="dxa"/>
            <w:gridSpan w:val="4"/>
            <w:tcBorders>
              <w:top w:val="nil"/>
              <w:bottom w:val="nil"/>
            </w:tcBorders>
            <w:vAlign w:val="center"/>
          </w:tcPr>
          <w:p w14:paraId="34D68B5D" w14:textId="77777777" w:rsidR="006A7BB1" w:rsidRPr="006803CC" w:rsidRDefault="006A7BB1" w:rsidP="00F63096">
            <w:pPr>
              <w:jc w:val="both"/>
              <w:rPr>
                <w:rFonts w:cs="Calibri"/>
                <w:sz w:val="18"/>
                <w:szCs w:val="18"/>
              </w:rPr>
            </w:pPr>
            <w:r w:rsidRPr="006803CC">
              <w:rPr>
                <w:rFonts w:cs="Calibri"/>
                <w:sz w:val="18"/>
                <w:szCs w:val="18"/>
              </w:rPr>
              <w:t>Održavanje podvodnog dijela trupa. Pregled poklopaca grotla i balastnih tankova. 2.2.</w:t>
            </w:r>
          </w:p>
        </w:tc>
      </w:tr>
      <w:tr w:rsidR="006803CC" w:rsidRPr="006803CC" w14:paraId="4A2AE777" w14:textId="77777777" w:rsidTr="00F63096">
        <w:trPr>
          <w:trHeight w:val="232"/>
          <w:jc w:val="center"/>
        </w:trPr>
        <w:tc>
          <w:tcPr>
            <w:tcW w:w="1812" w:type="dxa"/>
            <w:tcBorders>
              <w:top w:val="nil"/>
              <w:bottom w:val="nil"/>
            </w:tcBorders>
            <w:vAlign w:val="center"/>
          </w:tcPr>
          <w:p w14:paraId="00471C27" w14:textId="77777777" w:rsidR="006A7BB1" w:rsidRPr="006803CC" w:rsidRDefault="006A7BB1" w:rsidP="00F63096">
            <w:pPr>
              <w:rPr>
                <w:rFonts w:cs="Calibri"/>
                <w:i/>
                <w:iCs/>
                <w:sz w:val="18"/>
                <w:szCs w:val="18"/>
              </w:rPr>
            </w:pPr>
            <w:r w:rsidRPr="006803CC">
              <w:rPr>
                <w:rFonts w:cs="Calibri"/>
                <w:i/>
                <w:iCs/>
                <w:sz w:val="18"/>
                <w:szCs w:val="18"/>
              </w:rPr>
              <w:t>XI nedjelja</w:t>
            </w:r>
          </w:p>
        </w:tc>
        <w:tc>
          <w:tcPr>
            <w:tcW w:w="7250" w:type="dxa"/>
            <w:gridSpan w:val="4"/>
            <w:tcBorders>
              <w:top w:val="nil"/>
              <w:bottom w:val="nil"/>
            </w:tcBorders>
            <w:vAlign w:val="center"/>
          </w:tcPr>
          <w:p w14:paraId="430FA49D" w14:textId="77777777" w:rsidR="006A7BB1" w:rsidRPr="006803CC" w:rsidRDefault="006A7BB1" w:rsidP="00F63096">
            <w:pPr>
              <w:jc w:val="both"/>
              <w:rPr>
                <w:rFonts w:cs="Calibri"/>
                <w:sz w:val="18"/>
                <w:szCs w:val="18"/>
              </w:rPr>
            </w:pPr>
            <w:r w:rsidRPr="006803CC">
              <w:rPr>
                <w:rFonts w:cs="Calibri"/>
                <w:sz w:val="18"/>
                <w:szCs w:val="18"/>
              </w:rPr>
              <w:t>Brodske operacije. Pregledi, inspekcije i izvještavanje o stanju broda.vrata. 3.1.1.3., 3.1.1.4.,</w:t>
            </w:r>
          </w:p>
        </w:tc>
      </w:tr>
      <w:tr w:rsidR="006803CC" w:rsidRPr="006803CC" w14:paraId="13665AD7" w14:textId="77777777" w:rsidTr="00F63096">
        <w:trPr>
          <w:trHeight w:val="232"/>
          <w:jc w:val="center"/>
        </w:trPr>
        <w:tc>
          <w:tcPr>
            <w:tcW w:w="1812" w:type="dxa"/>
            <w:tcBorders>
              <w:top w:val="nil"/>
              <w:bottom w:val="nil"/>
            </w:tcBorders>
            <w:vAlign w:val="center"/>
          </w:tcPr>
          <w:p w14:paraId="6AFE8C95" w14:textId="77777777" w:rsidR="006A7BB1" w:rsidRPr="006803CC" w:rsidRDefault="006A7BB1" w:rsidP="00F63096">
            <w:pPr>
              <w:rPr>
                <w:rFonts w:cs="Calibri"/>
                <w:i/>
                <w:iCs/>
                <w:sz w:val="18"/>
                <w:szCs w:val="18"/>
              </w:rPr>
            </w:pPr>
            <w:r w:rsidRPr="006803CC">
              <w:rPr>
                <w:rFonts w:cs="Calibri"/>
                <w:i/>
                <w:iCs/>
                <w:sz w:val="18"/>
                <w:szCs w:val="18"/>
              </w:rPr>
              <w:t>XII nedjelja</w:t>
            </w:r>
          </w:p>
        </w:tc>
        <w:tc>
          <w:tcPr>
            <w:tcW w:w="7250" w:type="dxa"/>
            <w:gridSpan w:val="4"/>
            <w:tcBorders>
              <w:top w:val="nil"/>
              <w:bottom w:val="nil"/>
            </w:tcBorders>
            <w:vAlign w:val="center"/>
          </w:tcPr>
          <w:p w14:paraId="42640D7D" w14:textId="77777777" w:rsidR="006A7BB1" w:rsidRPr="006803CC" w:rsidRDefault="006A7BB1" w:rsidP="00F63096">
            <w:pPr>
              <w:jc w:val="both"/>
              <w:rPr>
                <w:rFonts w:cs="Calibri"/>
                <w:sz w:val="18"/>
                <w:szCs w:val="18"/>
              </w:rPr>
            </w:pPr>
            <w:r w:rsidRPr="006803CC">
              <w:rPr>
                <w:rFonts w:cs="Calibri"/>
                <w:sz w:val="18"/>
                <w:szCs w:val="18"/>
              </w:rPr>
              <w:t>Brodske operacije. Pregledi, planiranje i priprema brodova za suvi dok. 3.1.1.6.</w:t>
            </w:r>
          </w:p>
        </w:tc>
      </w:tr>
      <w:tr w:rsidR="006803CC" w:rsidRPr="006803CC" w14:paraId="4D2364EA" w14:textId="77777777" w:rsidTr="00F63096">
        <w:trPr>
          <w:trHeight w:val="232"/>
          <w:jc w:val="center"/>
        </w:trPr>
        <w:tc>
          <w:tcPr>
            <w:tcW w:w="1812" w:type="dxa"/>
            <w:tcBorders>
              <w:top w:val="nil"/>
              <w:bottom w:val="nil"/>
            </w:tcBorders>
            <w:vAlign w:val="center"/>
          </w:tcPr>
          <w:p w14:paraId="58B7A932" w14:textId="77777777" w:rsidR="006A7BB1" w:rsidRPr="006803CC" w:rsidRDefault="006A7BB1" w:rsidP="00F63096">
            <w:pPr>
              <w:rPr>
                <w:rFonts w:cs="Calibri"/>
                <w:i/>
                <w:iCs/>
                <w:sz w:val="18"/>
                <w:szCs w:val="18"/>
              </w:rPr>
            </w:pPr>
            <w:r w:rsidRPr="006803CC">
              <w:rPr>
                <w:rFonts w:cs="Calibri"/>
                <w:i/>
                <w:iCs/>
                <w:sz w:val="18"/>
                <w:szCs w:val="18"/>
              </w:rPr>
              <w:t>XIII nedjelja</w:t>
            </w:r>
          </w:p>
        </w:tc>
        <w:tc>
          <w:tcPr>
            <w:tcW w:w="7250" w:type="dxa"/>
            <w:gridSpan w:val="4"/>
            <w:tcBorders>
              <w:top w:val="nil"/>
              <w:bottom w:val="nil"/>
            </w:tcBorders>
            <w:vAlign w:val="center"/>
          </w:tcPr>
          <w:p w14:paraId="18E2BAC2" w14:textId="77777777" w:rsidR="006A7BB1" w:rsidRPr="006803CC" w:rsidRDefault="006A7BB1" w:rsidP="00F63096">
            <w:pPr>
              <w:jc w:val="both"/>
              <w:rPr>
                <w:rFonts w:cs="Calibri"/>
                <w:bCs/>
                <w:sz w:val="18"/>
                <w:szCs w:val="18"/>
              </w:rPr>
            </w:pPr>
            <w:r w:rsidRPr="006803CC">
              <w:rPr>
                <w:rFonts w:cs="Calibri"/>
                <w:sz w:val="18"/>
                <w:szCs w:val="18"/>
              </w:rPr>
              <w:t>Promicanje mirnog i uključivog društva za održivi razvoj. Problem s brodovima i lučkom opremom. Bezbjednosne procedure, izvanredne situacije, bezbjednosna dokumentacija i obuka. VI-6/1</w:t>
            </w:r>
          </w:p>
        </w:tc>
      </w:tr>
      <w:tr w:rsidR="006803CC" w:rsidRPr="006803CC" w14:paraId="1D42C672" w14:textId="77777777" w:rsidTr="00F63096">
        <w:trPr>
          <w:trHeight w:val="232"/>
          <w:jc w:val="center"/>
        </w:trPr>
        <w:tc>
          <w:tcPr>
            <w:tcW w:w="1812" w:type="dxa"/>
            <w:tcBorders>
              <w:top w:val="nil"/>
              <w:bottom w:val="nil"/>
            </w:tcBorders>
            <w:vAlign w:val="center"/>
          </w:tcPr>
          <w:p w14:paraId="61E346F0" w14:textId="77777777" w:rsidR="006A7BB1" w:rsidRPr="006803CC" w:rsidRDefault="006A7BB1" w:rsidP="00F63096">
            <w:pPr>
              <w:rPr>
                <w:rFonts w:cs="Calibri"/>
                <w:i/>
                <w:iCs/>
                <w:sz w:val="18"/>
                <w:szCs w:val="18"/>
              </w:rPr>
            </w:pPr>
            <w:r w:rsidRPr="006803CC">
              <w:rPr>
                <w:rFonts w:cs="Calibri"/>
                <w:i/>
                <w:iCs/>
                <w:sz w:val="18"/>
                <w:szCs w:val="18"/>
              </w:rPr>
              <w:t>XIV nedjelja</w:t>
            </w:r>
          </w:p>
        </w:tc>
        <w:tc>
          <w:tcPr>
            <w:tcW w:w="7250" w:type="dxa"/>
            <w:gridSpan w:val="4"/>
            <w:tcBorders>
              <w:top w:val="nil"/>
              <w:bottom w:val="nil"/>
            </w:tcBorders>
            <w:vAlign w:val="center"/>
          </w:tcPr>
          <w:p w14:paraId="67254E89" w14:textId="77777777" w:rsidR="006A7BB1" w:rsidRPr="006803CC" w:rsidRDefault="006A7BB1" w:rsidP="00F63096">
            <w:pPr>
              <w:jc w:val="both"/>
              <w:rPr>
                <w:rFonts w:cs="Calibri"/>
                <w:sz w:val="18"/>
                <w:szCs w:val="18"/>
              </w:rPr>
            </w:pPr>
            <w:r w:rsidRPr="006803CC">
              <w:rPr>
                <w:rFonts w:cs="Calibri"/>
                <w:sz w:val="18"/>
                <w:szCs w:val="18"/>
              </w:rPr>
              <w:t>Postupci za održavanja bezbjednosti broda uzimajući u obzir piratstvo i oružanu pljačku VI-6/2</w:t>
            </w:r>
          </w:p>
        </w:tc>
      </w:tr>
      <w:tr w:rsidR="006803CC" w:rsidRPr="006803CC" w14:paraId="3A86B9CC" w14:textId="77777777" w:rsidTr="00F63096">
        <w:trPr>
          <w:trHeight w:val="232"/>
          <w:jc w:val="center"/>
        </w:trPr>
        <w:tc>
          <w:tcPr>
            <w:tcW w:w="1812" w:type="dxa"/>
            <w:tcBorders>
              <w:top w:val="nil"/>
              <w:bottom w:val="nil"/>
            </w:tcBorders>
            <w:vAlign w:val="center"/>
          </w:tcPr>
          <w:p w14:paraId="25C3D3BD" w14:textId="77777777" w:rsidR="006A7BB1" w:rsidRPr="006803CC" w:rsidRDefault="006A7BB1" w:rsidP="00F63096">
            <w:pPr>
              <w:rPr>
                <w:rFonts w:cs="Calibri"/>
                <w:i/>
                <w:iCs/>
                <w:sz w:val="18"/>
                <w:szCs w:val="18"/>
              </w:rPr>
            </w:pPr>
            <w:r w:rsidRPr="006803CC">
              <w:rPr>
                <w:rFonts w:cs="Calibri"/>
                <w:i/>
                <w:iCs/>
                <w:sz w:val="18"/>
                <w:szCs w:val="18"/>
              </w:rPr>
              <w:t>XV nedjelja</w:t>
            </w:r>
          </w:p>
        </w:tc>
        <w:tc>
          <w:tcPr>
            <w:tcW w:w="7250" w:type="dxa"/>
            <w:gridSpan w:val="4"/>
            <w:tcBorders>
              <w:top w:val="nil"/>
              <w:bottom w:val="nil"/>
            </w:tcBorders>
            <w:vAlign w:val="center"/>
          </w:tcPr>
          <w:p w14:paraId="649EC8B5" w14:textId="77777777" w:rsidR="006A7BB1" w:rsidRPr="006803CC" w:rsidRDefault="006A7BB1" w:rsidP="00F63096">
            <w:pPr>
              <w:jc w:val="both"/>
              <w:rPr>
                <w:rFonts w:cs="Calibri"/>
                <w:sz w:val="18"/>
                <w:szCs w:val="18"/>
              </w:rPr>
            </w:pPr>
            <w:r w:rsidRPr="006803CC">
              <w:rPr>
                <w:rFonts w:cs="Calibri"/>
                <w:bCs/>
                <w:sz w:val="18"/>
                <w:szCs w:val="18"/>
              </w:rPr>
              <w:t>II Kolokvijum</w:t>
            </w:r>
          </w:p>
        </w:tc>
      </w:tr>
      <w:tr w:rsidR="006803CC" w:rsidRPr="006803CC" w14:paraId="229E5511" w14:textId="77777777" w:rsidTr="00F63096">
        <w:trPr>
          <w:trHeight w:val="232"/>
          <w:jc w:val="center"/>
        </w:trPr>
        <w:tc>
          <w:tcPr>
            <w:tcW w:w="1812" w:type="dxa"/>
            <w:tcBorders>
              <w:top w:val="nil"/>
              <w:bottom w:val="nil"/>
            </w:tcBorders>
            <w:vAlign w:val="center"/>
          </w:tcPr>
          <w:p w14:paraId="5D928C1E" w14:textId="77777777" w:rsidR="006A7BB1" w:rsidRPr="006803CC" w:rsidRDefault="006A7BB1" w:rsidP="00F63096">
            <w:pPr>
              <w:rPr>
                <w:rFonts w:eastAsia="SimSun" w:cs="Calibri"/>
                <w:i/>
                <w:iCs/>
                <w:sz w:val="18"/>
                <w:szCs w:val="18"/>
                <w:lang w:eastAsia="hr-HR"/>
              </w:rPr>
            </w:pPr>
            <w:r w:rsidRPr="006803CC">
              <w:rPr>
                <w:rFonts w:eastAsia="SimSun" w:cs="Calibri"/>
                <w:i/>
                <w:iCs/>
                <w:sz w:val="18"/>
                <w:szCs w:val="18"/>
                <w:lang w:eastAsia="hr-HR"/>
              </w:rPr>
              <w:t>XVI - XX nedjelja</w:t>
            </w:r>
          </w:p>
        </w:tc>
        <w:tc>
          <w:tcPr>
            <w:tcW w:w="7250" w:type="dxa"/>
            <w:gridSpan w:val="4"/>
            <w:tcBorders>
              <w:top w:val="nil"/>
              <w:bottom w:val="nil"/>
            </w:tcBorders>
            <w:vAlign w:val="center"/>
          </w:tcPr>
          <w:p w14:paraId="5A163FE7" w14:textId="77777777" w:rsidR="006A7BB1" w:rsidRPr="006803CC" w:rsidRDefault="006A7BB1" w:rsidP="00F63096">
            <w:pPr>
              <w:rPr>
                <w:sz w:val="18"/>
                <w:szCs w:val="18"/>
                <w:lang w:val="en-GB"/>
              </w:rPr>
            </w:pPr>
            <w:r w:rsidRPr="006803CC">
              <w:rPr>
                <w:rFonts w:cs="Calibri"/>
                <w:bCs/>
                <w:sz w:val="18"/>
                <w:szCs w:val="18"/>
                <w:lang w:val="sr-Latn-ME"/>
              </w:rPr>
              <w:t>Nedjelje završnih i popravnih ispita. Usvajanje ocjena.</w:t>
            </w:r>
          </w:p>
        </w:tc>
      </w:tr>
      <w:tr w:rsidR="006A7BB1" w:rsidRPr="006803CC" w14:paraId="31019981" w14:textId="77777777" w:rsidTr="00F63096">
        <w:trPr>
          <w:jc w:val="center"/>
        </w:trPr>
        <w:tc>
          <w:tcPr>
            <w:tcW w:w="9062" w:type="dxa"/>
            <w:gridSpan w:val="5"/>
            <w:vAlign w:val="center"/>
          </w:tcPr>
          <w:p w14:paraId="2F321FFB" w14:textId="77777777" w:rsidR="006A7BB1" w:rsidRPr="006803CC" w:rsidRDefault="006A7BB1" w:rsidP="00F63096">
            <w:pPr>
              <w:rPr>
                <w:rFonts w:cs="Calibri"/>
                <w:b/>
                <w:bCs/>
                <w:sz w:val="20"/>
                <w:szCs w:val="20"/>
              </w:rPr>
            </w:pPr>
            <w:r w:rsidRPr="006803CC">
              <w:rPr>
                <w:rFonts w:cs="Calibri"/>
                <w:b/>
                <w:bCs/>
                <w:sz w:val="20"/>
                <w:szCs w:val="20"/>
              </w:rPr>
              <w:t xml:space="preserve">OPTEREĆENJE STUDENATA </w:t>
            </w:r>
            <w:smartTag w:uri="urn:schemas-microsoft-com:office:smarttags" w:element="State">
              <w:r w:rsidRPr="006803CC">
                <w:rPr>
                  <w:rFonts w:cs="Calibri"/>
                  <w:b/>
                  <w:bCs/>
                  <w:sz w:val="20"/>
                  <w:szCs w:val="20"/>
                </w:rPr>
                <w:t>PO</w:t>
              </w:r>
            </w:smartTag>
            <w:r w:rsidRPr="006803CC">
              <w:rPr>
                <w:rFonts w:cs="Calibri"/>
                <w:b/>
                <w:bCs/>
                <w:sz w:val="20"/>
                <w:szCs w:val="20"/>
              </w:rPr>
              <w:t xml:space="preserve"> PREDMETU</w:t>
            </w:r>
          </w:p>
        </w:tc>
      </w:tr>
      <w:tr w:rsidR="006803CC" w:rsidRPr="006803CC" w14:paraId="66746C85" w14:textId="77777777" w:rsidTr="00F63096">
        <w:trPr>
          <w:jc w:val="center"/>
        </w:trPr>
        <w:tc>
          <w:tcPr>
            <w:tcW w:w="3624" w:type="dxa"/>
            <w:gridSpan w:val="2"/>
            <w:shd w:val="clear" w:color="auto" w:fill="auto"/>
            <w:vAlign w:val="center"/>
          </w:tcPr>
          <w:p w14:paraId="256AC1FB" w14:textId="77777777" w:rsidR="006A7BB1" w:rsidRPr="006803CC" w:rsidRDefault="006A7BB1" w:rsidP="00F63096">
            <w:pPr>
              <w:jc w:val="center"/>
              <w:rPr>
                <w:rFonts w:cs="Calibri"/>
                <w:b/>
                <w:bCs/>
                <w:sz w:val="18"/>
                <w:szCs w:val="18"/>
              </w:rPr>
            </w:pPr>
            <w:r w:rsidRPr="006803CC">
              <w:rPr>
                <w:rFonts w:cs="Calibri"/>
                <w:b/>
                <w:bCs/>
                <w:sz w:val="18"/>
                <w:szCs w:val="18"/>
              </w:rPr>
              <w:t>Nedjeljno</w:t>
            </w:r>
          </w:p>
          <w:p w14:paraId="0BA0850A" w14:textId="77777777" w:rsidR="006A7BB1" w:rsidRPr="006803CC" w:rsidRDefault="006A7BB1" w:rsidP="00F63096">
            <w:pPr>
              <w:ind w:left="-51" w:firstLine="387"/>
              <w:rPr>
                <w:rFonts w:cs="Calibri"/>
                <w:sz w:val="18"/>
                <w:szCs w:val="18"/>
              </w:rPr>
            </w:pPr>
          </w:p>
          <w:p w14:paraId="281C95B8" w14:textId="77777777" w:rsidR="006A7BB1" w:rsidRPr="006803CC" w:rsidRDefault="006A7BB1" w:rsidP="00F63096">
            <w:pPr>
              <w:ind w:left="-51" w:firstLine="51"/>
              <w:rPr>
                <w:rFonts w:cs="Calibri"/>
                <w:b/>
                <w:sz w:val="18"/>
                <w:szCs w:val="18"/>
              </w:rPr>
            </w:pPr>
            <w:r w:rsidRPr="006803CC">
              <w:rPr>
                <w:rFonts w:cs="Calibri"/>
                <w:b/>
                <w:sz w:val="18"/>
                <w:szCs w:val="18"/>
              </w:rPr>
              <w:t>5 kredita x 40/30 = 6 sati i 40 minuta </w:t>
            </w:r>
            <w:r w:rsidRPr="006803CC">
              <w:rPr>
                <w:rFonts w:cs="Calibri"/>
                <w:b/>
                <w:sz w:val="18"/>
                <w:szCs w:val="18"/>
              </w:rPr>
              <w:br/>
            </w:r>
          </w:p>
          <w:p w14:paraId="6BA87973" w14:textId="77777777" w:rsidR="006A7BB1" w:rsidRPr="006803CC" w:rsidRDefault="006A7BB1" w:rsidP="00F63096">
            <w:pPr>
              <w:ind w:left="-51" w:firstLine="51"/>
              <w:rPr>
                <w:rFonts w:cs="Calibri"/>
                <w:sz w:val="18"/>
                <w:szCs w:val="18"/>
              </w:rPr>
            </w:pPr>
            <w:r w:rsidRPr="006803CC">
              <w:rPr>
                <w:rFonts w:cs="Calibri"/>
                <w:sz w:val="18"/>
                <w:szCs w:val="18"/>
              </w:rPr>
              <w:t>Struktura:</w:t>
            </w:r>
            <w:r w:rsidRPr="006803CC">
              <w:rPr>
                <w:rFonts w:cs="Calibri"/>
                <w:sz w:val="18"/>
                <w:szCs w:val="18"/>
              </w:rPr>
              <w:br/>
            </w:r>
            <w:r w:rsidRPr="006803CC">
              <w:rPr>
                <w:rFonts w:cs="Calibri"/>
                <w:b/>
                <w:sz w:val="18"/>
                <w:szCs w:val="18"/>
              </w:rPr>
              <w:t>2 sati</w:t>
            </w:r>
            <w:r w:rsidRPr="006803CC">
              <w:rPr>
                <w:rFonts w:cs="Calibri"/>
                <w:sz w:val="18"/>
                <w:szCs w:val="18"/>
              </w:rPr>
              <w:t> predavanja</w:t>
            </w:r>
            <w:r w:rsidRPr="006803CC">
              <w:rPr>
                <w:rFonts w:cs="Calibri"/>
                <w:sz w:val="18"/>
                <w:szCs w:val="18"/>
              </w:rPr>
              <w:br/>
            </w:r>
            <w:r w:rsidRPr="006803CC">
              <w:rPr>
                <w:rFonts w:cs="Calibri"/>
                <w:b/>
                <w:sz w:val="18"/>
                <w:szCs w:val="18"/>
              </w:rPr>
              <w:t>1 sati</w:t>
            </w:r>
            <w:r w:rsidRPr="006803CC">
              <w:rPr>
                <w:rFonts w:cs="Calibri"/>
                <w:sz w:val="18"/>
                <w:szCs w:val="18"/>
              </w:rPr>
              <w:t> vježbi</w:t>
            </w:r>
            <w:r w:rsidRPr="006803CC">
              <w:rPr>
                <w:rFonts w:cs="Calibri"/>
                <w:sz w:val="18"/>
                <w:szCs w:val="18"/>
              </w:rPr>
              <w:br/>
            </w:r>
            <w:r w:rsidRPr="006803CC">
              <w:rPr>
                <w:rFonts w:cs="Calibri"/>
                <w:b/>
                <w:sz w:val="18"/>
                <w:szCs w:val="18"/>
              </w:rPr>
              <w:t>3 sati i 40 minuta</w:t>
            </w:r>
            <w:r w:rsidRPr="006803CC">
              <w:rPr>
                <w:rFonts w:cs="Calibri"/>
                <w:sz w:val="18"/>
                <w:szCs w:val="18"/>
              </w:rPr>
              <w:t> individualnog rada studenta (priprema za laboratorijske vježbe, za kolokvijume, izrada domaćih zadataka) uključujući i konsultacije</w:t>
            </w:r>
          </w:p>
          <w:p w14:paraId="3948272A" w14:textId="77777777" w:rsidR="006A7BB1" w:rsidRPr="006803CC" w:rsidRDefault="006A7BB1" w:rsidP="00F63096">
            <w:pPr>
              <w:ind w:hanging="630"/>
              <w:rPr>
                <w:rFonts w:cs="Calibri"/>
                <w:sz w:val="18"/>
                <w:szCs w:val="18"/>
                <w:lang w:val="sv-SE"/>
              </w:rPr>
            </w:pPr>
          </w:p>
        </w:tc>
        <w:tc>
          <w:tcPr>
            <w:tcW w:w="5438" w:type="dxa"/>
            <w:gridSpan w:val="3"/>
            <w:shd w:val="clear" w:color="auto" w:fill="auto"/>
            <w:vAlign w:val="center"/>
          </w:tcPr>
          <w:p w14:paraId="20134FCD" w14:textId="77777777" w:rsidR="006A7BB1" w:rsidRPr="006803CC" w:rsidRDefault="006A7BB1" w:rsidP="00F63096">
            <w:pPr>
              <w:ind w:left="-51"/>
              <w:jc w:val="center"/>
              <w:rPr>
                <w:rFonts w:cs="Calibri"/>
                <w:b/>
                <w:bCs/>
                <w:sz w:val="18"/>
                <w:szCs w:val="18"/>
                <w:lang w:val="sv-SE"/>
              </w:rPr>
            </w:pPr>
            <w:r w:rsidRPr="006803CC">
              <w:rPr>
                <w:rFonts w:cs="Calibri"/>
                <w:b/>
                <w:bCs/>
                <w:sz w:val="18"/>
                <w:szCs w:val="18"/>
                <w:lang w:val="sv-SE"/>
              </w:rPr>
              <w:t>U semestru</w:t>
            </w:r>
          </w:p>
          <w:p w14:paraId="1FE92146" w14:textId="77777777" w:rsidR="006A7BB1" w:rsidRPr="006803CC" w:rsidRDefault="006A7BB1" w:rsidP="00F63096">
            <w:pPr>
              <w:ind w:left="-51" w:firstLine="51"/>
              <w:rPr>
                <w:rFonts w:cs="Calibri"/>
                <w:sz w:val="18"/>
                <w:szCs w:val="18"/>
                <w:lang w:val="sv-SE"/>
              </w:rPr>
            </w:pPr>
          </w:p>
          <w:p w14:paraId="4DAE3DF1" w14:textId="77777777" w:rsidR="006A7BB1" w:rsidRPr="006803CC" w:rsidRDefault="006A7BB1" w:rsidP="00F63096">
            <w:pPr>
              <w:ind w:left="-51" w:firstLine="51"/>
              <w:rPr>
                <w:rFonts w:cs="Calibri"/>
                <w:sz w:val="18"/>
                <w:szCs w:val="18"/>
                <w:lang w:val="sv-SE"/>
              </w:rPr>
            </w:pPr>
            <w:r w:rsidRPr="006803CC">
              <w:rPr>
                <w:rFonts w:cs="Calibri"/>
                <w:sz w:val="18"/>
                <w:szCs w:val="18"/>
                <w:lang w:val="sv-SE"/>
              </w:rPr>
              <w:t>Nastava i završni ispit: (6 sati i 40 minuta) x 16 = </w:t>
            </w:r>
            <w:r w:rsidRPr="006803CC">
              <w:rPr>
                <w:rFonts w:cs="Calibri"/>
                <w:b/>
                <w:sz w:val="18"/>
                <w:szCs w:val="18"/>
                <w:lang w:val="sv-SE"/>
              </w:rPr>
              <w:t>106 sati i 40 minuta</w:t>
            </w:r>
            <w:r w:rsidRPr="006803CC">
              <w:rPr>
                <w:rFonts w:cs="Calibri"/>
                <w:sz w:val="18"/>
                <w:szCs w:val="18"/>
                <w:lang w:val="sv-SE"/>
              </w:rPr>
              <w:t> </w:t>
            </w:r>
            <w:r w:rsidRPr="006803CC">
              <w:rPr>
                <w:rFonts w:cs="Calibri"/>
                <w:sz w:val="18"/>
                <w:szCs w:val="18"/>
                <w:lang w:val="sv-SE"/>
              </w:rPr>
              <w:br/>
              <w:t>Neophodna priprema prije početka semestra (administracija, upis, ovjera): 2 x (6 sati i 40 minuta) = 13 sati i 20 minuta</w:t>
            </w:r>
            <w:r w:rsidRPr="006803CC">
              <w:rPr>
                <w:rFonts w:cs="Calibri"/>
                <w:sz w:val="18"/>
                <w:szCs w:val="18"/>
                <w:lang w:val="sv-SE"/>
              </w:rPr>
              <w:br/>
            </w:r>
            <w:r w:rsidRPr="006803CC">
              <w:rPr>
                <w:rFonts w:cs="Calibri"/>
                <w:b/>
                <w:sz w:val="18"/>
                <w:szCs w:val="18"/>
                <w:lang w:val="sv-SE"/>
              </w:rPr>
              <w:t>Ukupno opterećenje za predmet: 5 x 30 = 150 sati</w:t>
            </w:r>
            <w:r w:rsidRPr="006803CC">
              <w:rPr>
                <w:rFonts w:cs="Calibri"/>
                <w:sz w:val="18"/>
                <w:szCs w:val="18"/>
                <w:lang w:val="sv-SE"/>
              </w:rPr>
              <w:t> </w:t>
            </w:r>
            <w:r w:rsidRPr="006803CC">
              <w:rPr>
                <w:rFonts w:cs="Calibri"/>
                <w:sz w:val="18"/>
                <w:szCs w:val="18"/>
                <w:lang w:val="sv-SE"/>
              </w:rPr>
              <w:br/>
            </w:r>
          </w:p>
          <w:p w14:paraId="308B1347" w14:textId="77777777" w:rsidR="006A7BB1" w:rsidRPr="006803CC" w:rsidRDefault="006A7BB1" w:rsidP="00F63096">
            <w:pPr>
              <w:ind w:left="-51" w:firstLine="51"/>
              <w:rPr>
                <w:rFonts w:cs="Calibri"/>
                <w:sz w:val="18"/>
                <w:szCs w:val="18"/>
                <w:lang w:val="it-IT"/>
              </w:rPr>
            </w:pPr>
            <w:r w:rsidRPr="006803CC">
              <w:rPr>
                <w:rFonts w:cs="Calibri"/>
                <w:b/>
                <w:sz w:val="18"/>
                <w:szCs w:val="18"/>
                <w:lang w:val="pl-PL"/>
              </w:rPr>
              <w:t>Dopunski rad</w:t>
            </w:r>
            <w:r w:rsidRPr="006803CC">
              <w:rPr>
                <w:rFonts w:cs="Calibri"/>
                <w:sz w:val="18"/>
                <w:szCs w:val="18"/>
                <w:lang w:val="pl-PL"/>
              </w:rPr>
              <w:t> za pripremu ispita u popravnom ispitnom roku, uključujući i polaganje popravnog ispita od 0 - 30 sati. </w:t>
            </w:r>
            <w:r w:rsidRPr="006803CC">
              <w:rPr>
                <w:rFonts w:cs="Calibri"/>
                <w:sz w:val="18"/>
                <w:szCs w:val="18"/>
                <w:lang w:val="pl-PL"/>
              </w:rPr>
              <w:br/>
            </w:r>
            <w:r w:rsidRPr="006803CC">
              <w:rPr>
                <w:rFonts w:cs="Calibri"/>
                <w:sz w:val="18"/>
                <w:szCs w:val="18"/>
              </w:rPr>
              <w:t>Struktura opterećenja: 106 sati i 40 minuta (nastava) + 13 sati i 20 minuta (priprema) + 30 sati (dopunski rad</w:t>
            </w:r>
            <w:r w:rsidRPr="006803CC">
              <w:rPr>
                <w:rFonts w:cs="Calibri"/>
                <w:sz w:val="18"/>
                <w:szCs w:val="18"/>
                <w:lang w:val="it-IT"/>
              </w:rPr>
              <w:t>)</w:t>
            </w:r>
          </w:p>
          <w:p w14:paraId="626F64A1" w14:textId="77777777" w:rsidR="006A7BB1" w:rsidRPr="006803CC" w:rsidRDefault="006A7BB1" w:rsidP="00F63096">
            <w:pPr>
              <w:ind w:left="-51" w:firstLine="51"/>
              <w:rPr>
                <w:rFonts w:cs="Calibri"/>
                <w:sz w:val="18"/>
                <w:szCs w:val="18"/>
                <w:lang w:val="it-IT"/>
              </w:rPr>
            </w:pPr>
          </w:p>
        </w:tc>
      </w:tr>
      <w:tr w:rsidR="006A7BB1" w:rsidRPr="006803CC" w14:paraId="527EC2C3" w14:textId="77777777" w:rsidTr="00F63096">
        <w:trPr>
          <w:trHeight w:val="265"/>
          <w:jc w:val="center"/>
        </w:trPr>
        <w:tc>
          <w:tcPr>
            <w:tcW w:w="9062" w:type="dxa"/>
            <w:gridSpan w:val="5"/>
            <w:vAlign w:val="center"/>
          </w:tcPr>
          <w:p w14:paraId="1B742A12" w14:textId="77777777" w:rsidR="006A7BB1" w:rsidRPr="006803CC" w:rsidRDefault="006A7BB1" w:rsidP="00F63096">
            <w:pPr>
              <w:rPr>
                <w:rFonts w:cs="Calibri"/>
                <w:b/>
                <w:bCs/>
                <w:sz w:val="20"/>
                <w:szCs w:val="20"/>
              </w:rPr>
            </w:pPr>
            <w:r w:rsidRPr="006803CC">
              <w:rPr>
                <w:rFonts w:cs="Calibri"/>
                <w:b/>
                <w:bCs/>
              </w:rPr>
              <w:t>Studenti su u obavezi da pohađaju nastavu, rade domaće zadatke i polažu zavšni ispit</w:t>
            </w:r>
          </w:p>
        </w:tc>
      </w:tr>
      <w:tr w:rsidR="006A7BB1" w:rsidRPr="006803CC" w14:paraId="3BA5C013" w14:textId="77777777" w:rsidTr="00F63096">
        <w:trPr>
          <w:jc w:val="center"/>
        </w:trPr>
        <w:tc>
          <w:tcPr>
            <w:tcW w:w="9062" w:type="dxa"/>
            <w:gridSpan w:val="5"/>
            <w:vAlign w:val="center"/>
          </w:tcPr>
          <w:p w14:paraId="6402A4F4" w14:textId="77777777" w:rsidR="006A7BB1" w:rsidRPr="006803CC" w:rsidRDefault="006A7BB1" w:rsidP="00F63096">
            <w:pPr>
              <w:rPr>
                <w:rFonts w:cs="Calibri"/>
                <w:b/>
                <w:bCs/>
                <w:sz w:val="20"/>
                <w:szCs w:val="20"/>
              </w:rPr>
            </w:pPr>
            <w:r w:rsidRPr="006803CC">
              <w:rPr>
                <w:rFonts w:cs="Calibri"/>
                <w:b/>
                <w:bCs/>
                <w:sz w:val="20"/>
                <w:szCs w:val="20"/>
              </w:rPr>
              <w:t>IMO PREPORUČENA LITERATURA:</w:t>
            </w:r>
          </w:p>
          <w:p w14:paraId="547F16FB" w14:textId="77777777" w:rsidR="006A7BB1" w:rsidRPr="006803CC" w:rsidRDefault="006A7BB1" w:rsidP="00F63096">
            <w:pPr>
              <w:rPr>
                <w:rFonts w:cs="Calibri"/>
                <w:b/>
                <w:bCs/>
                <w:i/>
                <w:iCs/>
                <w:sz w:val="18"/>
                <w:szCs w:val="18"/>
              </w:rPr>
            </w:pPr>
            <w:r w:rsidRPr="006803CC">
              <w:rPr>
                <w:rFonts w:cs="Calibri"/>
                <w:b/>
                <w:bCs/>
                <w:i/>
                <w:iCs/>
                <w:sz w:val="18"/>
                <w:szCs w:val="18"/>
              </w:rPr>
              <w:t>Knjige:</w:t>
            </w:r>
          </w:p>
          <w:p w14:paraId="2AA17C11" w14:textId="77777777" w:rsidR="006A7BB1" w:rsidRPr="006803CC" w:rsidRDefault="006A7BB1" w:rsidP="00B848A9">
            <w:pPr>
              <w:numPr>
                <w:ilvl w:val="0"/>
                <w:numId w:val="26"/>
              </w:numPr>
              <w:spacing w:after="0" w:line="240" w:lineRule="auto"/>
              <w:ind w:left="284" w:hanging="284"/>
              <w:jc w:val="both"/>
              <w:rPr>
                <w:rFonts w:cs="Calibri"/>
                <w:i/>
                <w:iCs/>
                <w:sz w:val="18"/>
                <w:szCs w:val="18"/>
                <w:lang w:val="en-GB"/>
              </w:rPr>
            </w:pPr>
            <w:r w:rsidRPr="006803CC">
              <w:rPr>
                <w:rFonts w:cs="Calibri"/>
                <w:i/>
                <w:iCs/>
                <w:sz w:val="18"/>
                <w:szCs w:val="18"/>
                <w:lang w:val="en-GB"/>
              </w:rPr>
              <w:t>Kuo. Chengi., Safety Management and its Maritime Application, The Nautical Institute, London, 2007 (ISBN 1870077830)</w:t>
            </w:r>
          </w:p>
          <w:p w14:paraId="10216CB3" w14:textId="77777777" w:rsidR="006A7BB1" w:rsidRPr="006803CC" w:rsidRDefault="006A7BB1" w:rsidP="00B848A9">
            <w:pPr>
              <w:numPr>
                <w:ilvl w:val="0"/>
                <w:numId w:val="26"/>
              </w:numPr>
              <w:spacing w:after="0" w:line="240" w:lineRule="auto"/>
              <w:ind w:left="284" w:hanging="284"/>
              <w:jc w:val="both"/>
              <w:rPr>
                <w:rFonts w:cs="Calibri"/>
                <w:i/>
                <w:iCs/>
                <w:sz w:val="18"/>
                <w:szCs w:val="18"/>
                <w:lang w:val="en-GB"/>
              </w:rPr>
            </w:pPr>
            <w:r w:rsidRPr="006803CC">
              <w:rPr>
                <w:rFonts w:cs="Calibri"/>
                <w:i/>
                <w:iCs/>
                <w:sz w:val="18"/>
                <w:szCs w:val="18"/>
                <w:lang w:val="en-GB"/>
              </w:rPr>
              <w:t>Guidelines for the Inspection and Maintenance of Double Hull Tanker Structures. OCIMF. London, Witherby. 1995 (ISBN 1-8560-9090-9)</w:t>
            </w:r>
          </w:p>
          <w:p w14:paraId="6D53BE4E" w14:textId="77777777" w:rsidR="006A7BB1" w:rsidRPr="006803CC" w:rsidRDefault="006A7BB1" w:rsidP="00F63096">
            <w:pPr>
              <w:rPr>
                <w:rFonts w:cs="Calibri"/>
                <w:b/>
                <w:bCs/>
                <w:i/>
                <w:iCs/>
                <w:sz w:val="18"/>
                <w:szCs w:val="18"/>
                <w:lang w:val="en-GB"/>
              </w:rPr>
            </w:pPr>
            <w:r w:rsidRPr="006803CC">
              <w:rPr>
                <w:rFonts w:cs="Calibri"/>
                <w:b/>
                <w:bCs/>
                <w:i/>
                <w:iCs/>
                <w:sz w:val="18"/>
                <w:szCs w:val="18"/>
                <w:lang w:val="en-GB"/>
              </w:rPr>
              <w:t>Bibliografija:</w:t>
            </w:r>
          </w:p>
          <w:p w14:paraId="40B8A7C7" w14:textId="77777777" w:rsidR="006A7BB1" w:rsidRPr="006803CC" w:rsidRDefault="006A7BB1" w:rsidP="00B848A9">
            <w:pPr>
              <w:numPr>
                <w:ilvl w:val="0"/>
                <w:numId w:val="8"/>
              </w:numPr>
              <w:spacing w:after="0" w:line="240" w:lineRule="auto"/>
              <w:ind w:left="284" w:hanging="284"/>
              <w:jc w:val="both"/>
              <w:rPr>
                <w:rFonts w:cs="Calibri"/>
                <w:i/>
                <w:iCs/>
                <w:sz w:val="18"/>
                <w:szCs w:val="18"/>
                <w:lang w:val="en-GB"/>
              </w:rPr>
            </w:pPr>
            <w:r w:rsidRPr="006803CC">
              <w:rPr>
                <w:rFonts w:cs="Calibri"/>
                <w:i/>
                <w:iCs/>
                <w:sz w:val="18"/>
                <w:szCs w:val="18"/>
                <w:lang w:val="en-GB"/>
              </w:rPr>
              <w:t xml:space="preserve">KEMP, J.F. &amp; YOUNG, P. - Ship construction: Sketches and notes. Oxford, Butterworth-Heinemann, 1991. (ISBN 0-7506-0381-X) </w:t>
            </w:r>
          </w:p>
          <w:p w14:paraId="0709576F" w14:textId="77777777" w:rsidR="006A7BB1" w:rsidRPr="006803CC" w:rsidRDefault="006A7BB1" w:rsidP="00B848A9">
            <w:pPr>
              <w:numPr>
                <w:ilvl w:val="0"/>
                <w:numId w:val="8"/>
              </w:numPr>
              <w:spacing w:after="0" w:line="240" w:lineRule="auto"/>
              <w:ind w:left="284" w:hanging="284"/>
              <w:jc w:val="both"/>
              <w:rPr>
                <w:rFonts w:cs="Calibri"/>
                <w:i/>
                <w:iCs/>
                <w:sz w:val="18"/>
                <w:szCs w:val="18"/>
              </w:rPr>
            </w:pPr>
            <w:r w:rsidRPr="006803CC">
              <w:rPr>
                <w:rFonts w:cs="Calibri"/>
                <w:i/>
                <w:iCs/>
                <w:sz w:val="18"/>
                <w:szCs w:val="18"/>
                <w:lang w:val="en-GB"/>
              </w:rPr>
              <w:t>NAUTICAL INSTITUTE - Improving ship operational design. London, The Nautical Institute, 1998</w:t>
            </w:r>
            <w:r w:rsidRPr="006803CC">
              <w:rPr>
                <w:rFonts w:cs="Calibri"/>
                <w:i/>
                <w:iCs/>
                <w:sz w:val="18"/>
                <w:szCs w:val="18"/>
              </w:rPr>
              <w:t xml:space="preserve">. </w:t>
            </w:r>
          </w:p>
          <w:p w14:paraId="0C6C0482" w14:textId="77777777" w:rsidR="006A7BB1" w:rsidRPr="006803CC" w:rsidRDefault="006A7BB1" w:rsidP="00F63096">
            <w:pPr>
              <w:rPr>
                <w:rFonts w:cs="Calibri"/>
                <w:b/>
                <w:bCs/>
                <w:i/>
                <w:iCs/>
                <w:sz w:val="18"/>
                <w:szCs w:val="18"/>
              </w:rPr>
            </w:pPr>
            <w:r w:rsidRPr="006803CC">
              <w:rPr>
                <w:rFonts w:cs="Calibri"/>
                <w:b/>
                <w:bCs/>
                <w:i/>
                <w:iCs/>
                <w:sz w:val="18"/>
                <w:szCs w:val="18"/>
              </w:rPr>
              <w:t>Nastavna sredstva:</w:t>
            </w:r>
          </w:p>
          <w:p w14:paraId="26F5B822" w14:textId="77777777" w:rsidR="006A7BB1" w:rsidRPr="006803CC" w:rsidRDefault="006A7BB1" w:rsidP="00B848A9">
            <w:pPr>
              <w:numPr>
                <w:ilvl w:val="0"/>
                <w:numId w:val="27"/>
              </w:numPr>
              <w:spacing w:after="0" w:line="240" w:lineRule="auto"/>
              <w:ind w:left="284" w:hanging="284"/>
              <w:rPr>
                <w:rFonts w:cs="Calibri"/>
                <w:i/>
                <w:iCs/>
                <w:sz w:val="18"/>
                <w:szCs w:val="18"/>
              </w:rPr>
            </w:pPr>
            <w:r w:rsidRPr="006803CC">
              <w:rPr>
                <w:rFonts w:cs="Calibri"/>
                <w:i/>
                <w:iCs/>
                <w:sz w:val="18"/>
                <w:szCs w:val="18"/>
              </w:rPr>
              <w:t xml:space="preserve">Instructor Manual (Part D of IMO model course 7.01) </w:t>
            </w:r>
          </w:p>
        </w:tc>
      </w:tr>
      <w:tr w:rsidR="006A7BB1" w:rsidRPr="006803CC" w14:paraId="442D91AD" w14:textId="77777777" w:rsidTr="00F63096">
        <w:trPr>
          <w:jc w:val="center"/>
        </w:trPr>
        <w:tc>
          <w:tcPr>
            <w:tcW w:w="9062" w:type="dxa"/>
            <w:gridSpan w:val="5"/>
            <w:vAlign w:val="center"/>
          </w:tcPr>
          <w:p w14:paraId="60C67CEE" w14:textId="77777777" w:rsidR="006A7BB1" w:rsidRPr="006803CC" w:rsidRDefault="006A7BB1" w:rsidP="00F63096">
            <w:pPr>
              <w:rPr>
                <w:rFonts w:cs="Calibri"/>
                <w:b/>
                <w:bCs/>
                <w:sz w:val="20"/>
                <w:szCs w:val="20"/>
              </w:rPr>
            </w:pPr>
            <w:r w:rsidRPr="006803CC">
              <w:rPr>
                <w:rFonts w:cs="Calibri"/>
                <w:b/>
                <w:bCs/>
                <w:sz w:val="20"/>
                <w:szCs w:val="20"/>
              </w:rPr>
              <w:t>LITERATURА:</w:t>
            </w:r>
          </w:p>
          <w:p w14:paraId="39B3A31C" w14:textId="77777777" w:rsidR="006A7BB1" w:rsidRPr="006803CC" w:rsidRDefault="006A7BB1" w:rsidP="00B848A9">
            <w:pPr>
              <w:numPr>
                <w:ilvl w:val="0"/>
                <w:numId w:val="28"/>
              </w:numPr>
              <w:spacing w:after="0" w:line="240" w:lineRule="auto"/>
              <w:ind w:left="277" w:hanging="277"/>
              <w:jc w:val="both"/>
              <w:rPr>
                <w:rFonts w:cs="Calibri"/>
                <w:i/>
                <w:iCs/>
                <w:sz w:val="18"/>
                <w:szCs w:val="18"/>
              </w:rPr>
            </w:pPr>
            <w:r w:rsidRPr="006803CC">
              <w:rPr>
                <w:rFonts w:cs="Calibri"/>
                <w:i/>
                <w:iCs/>
                <w:sz w:val="18"/>
                <w:szCs w:val="18"/>
              </w:rPr>
              <w:t>Vujović, L., Ivošević, Š. Pisana predavnja „Održavanje i bezbijednost broda“</w:t>
            </w:r>
          </w:p>
          <w:p w14:paraId="3B852B2F" w14:textId="77777777" w:rsidR="006A7BB1" w:rsidRPr="006803CC" w:rsidRDefault="006A7BB1" w:rsidP="00B848A9">
            <w:pPr>
              <w:numPr>
                <w:ilvl w:val="0"/>
                <w:numId w:val="28"/>
              </w:numPr>
              <w:spacing w:after="0" w:line="240" w:lineRule="auto"/>
              <w:ind w:left="284" w:hanging="284"/>
              <w:jc w:val="both"/>
              <w:rPr>
                <w:rFonts w:cs="Calibri"/>
                <w:i/>
                <w:iCs/>
                <w:sz w:val="18"/>
                <w:szCs w:val="18"/>
              </w:rPr>
            </w:pPr>
            <w:r w:rsidRPr="006803CC">
              <w:rPr>
                <w:rFonts w:cs="Calibri"/>
                <w:i/>
                <w:iCs/>
                <w:sz w:val="18"/>
                <w:szCs w:val="18"/>
              </w:rPr>
              <w:t>Vujović, L: „Brodska terotehnologija“</w:t>
            </w:r>
          </w:p>
          <w:p w14:paraId="7ED684E2" w14:textId="77777777" w:rsidR="006A7BB1" w:rsidRPr="006803CC" w:rsidRDefault="006A7BB1" w:rsidP="00B848A9">
            <w:pPr>
              <w:numPr>
                <w:ilvl w:val="0"/>
                <w:numId w:val="28"/>
              </w:numPr>
              <w:spacing w:after="0" w:line="240" w:lineRule="auto"/>
              <w:ind w:left="284" w:hanging="284"/>
              <w:jc w:val="both"/>
              <w:rPr>
                <w:rFonts w:cs="Calibri"/>
                <w:i/>
                <w:iCs/>
                <w:sz w:val="18"/>
                <w:szCs w:val="18"/>
              </w:rPr>
            </w:pPr>
            <w:r w:rsidRPr="006803CC">
              <w:rPr>
                <w:rFonts w:cs="Calibri"/>
                <w:i/>
                <w:iCs/>
                <w:sz w:val="18"/>
                <w:szCs w:val="18"/>
              </w:rPr>
              <w:t>Ilić, V.: skripta “Održavanje broda sa elementima logistike“, Bijela 2004.</w:t>
            </w:r>
          </w:p>
          <w:p w14:paraId="06B4D801" w14:textId="77777777" w:rsidR="006A7BB1" w:rsidRPr="006803CC" w:rsidRDefault="006A7BB1" w:rsidP="00B848A9">
            <w:pPr>
              <w:numPr>
                <w:ilvl w:val="0"/>
                <w:numId w:val="28"/>
              </w:numPr>
              <w:spacing w:after="0" w:line="240" w:lineRule="auto"/>
              <w:ind w:left="284" w:hanging="284"/>
              <w:jc w:val="both"/>
              <w:rPr>
                <w:rFonts w:cs="Calibri"/>
                <w:i/>
                <w:iCs/>
                <w:sz w:val="18"/>
                <w:szCs w:val="18"/>
              </w:rPr>
            </w:pPr>
            <w:r w:rsidRPr="006803CC">
              <w:rPr>
                <w:rFonts w:cs="Calibri"/>
                <w:i/>
                <w:iCs/>
                <w:sz w:val="18"/>
                <w:szCs w:val="18"/>
              </w:rPr>
              <w:t>Dulić S.: „ISM Kod“</w:t>
            </w:r>
          </w:p>
          <w:p w14:paraId="62CF4241" w14:textId="77777777" w:rsidR="006A7BB1" w:rsidRPr="006803CC" w:rsidRDefault="006A7BB1" w:rsidP="00B848A9">
            <w:pPr>
              <w:numPr>
                <w:ilvl w:val="0"/>
                <w:numId w:val="28"/>
              </w:numPr>
              <w:spacing w:after="0" w:line="240" w:lineRule="auto"/>
              <w:ind w:left="284" w:hanging="284"/>
              <w:jc w:val="both"/>
              <w:rPr>
                <w:rFonts w:cs="Calibri"/>
                <w:i/>
                <w:iCs/>
                <w:sz w:val="18"/>
                <w:szCs w:val="18"/>
              </w:rPr>
            </w:pPr>
            <w:r w:rsidRPr="006803CC">
              <w:rPr>
                <w:rFonts w:cs="Calibri"/>
                <w:i/>
                <w:iCs/>
                <w:sz w:val="18"/>
                <w:szCs w:val="18"/>
              </w:rPr>
              <w:t>AMOS Aset Management brošura.</w:t>
            </w:r>
          </w:p>
        </w:tc>
      </w:tr>
      <w:tr w:rsidR="006A7BB1" w:rsidRPr="006803CC" w14:paraId="30C1CE90" w14:textId="77777777" w:rsidTr="00F63096">
        <w:trPr>
          <w:jc w:val="center"/>
        </w:trPr>
        <w:tc>
          <w:tcPr>
            <w:tcW w:w="9062" w:type="dxa"/>
            <w:gridSpan w:val="5"/>
            <w:vAlign w:val="center"/>
          </w:tcPr>
          <w:p w14:paraId="233A806D" w14:textId="77777777" w:rsidR="006A7BB1" w:rsidRPr="006803CC" w:rsidRDefault="006A7BB1" w:rsidP="00F63096">
            <w:pPr>
              <w:rPr>
                <w:rFonts w:cs="Calibri"/>
                <w:b/>
                <w:bCs/>
                <w:sz w:val="20"/>
                <w:szCs w:val="20"/>
                <w:lang w:val="pl-PL"/>
              </w:rPr>
            </w:pPr>
            <w:r w:rsidRPr="006803CC">
              <w:rPr>
                <w:rFonts w:cs="Calibri"/>
                <w:b/>
                <w:bCs/>
                <w:sz w:val="20"/>
                <w:szCs w:val="20"/>
                <w:lang w:val="pl-PL"/>
              </w:rPr>
              <w:t>OBLICI PROVJERE ZNANJA I OCJENJIVANJE:</w:t>
            </w:r>
          </w:p>
          <w:p w14:paraId="165DA2A0" w14:textId="77777777" w:rsidR="006A7BB1" w:rsidRPr="006803CC" w:rsidRDefault="006A7BB1" w:rsidP="00B848A9">
            <w:pPr>
              <w:numPr>
                <w:ilvl w:val="0"/>
                <w:numId w:val="29"/>
              </w:numPr>
              <w:spacing w:after="0" w:line="240" w:lineRule="auto"/>
              <w:rPr>
                <w:rFonts w:cs="Calibri"/>
                <w:sz w:val="18"/>
                <w:szCs w:val="18"/>
                <w:lang w:val="en-GB"/>
              </w:rPr>
            </w:pPr>
            <w:r w:rsidRPr="006803CC">
              <w:rPr>
                <w:rFonts w:cs="Calibri"/>
                <w:sz w:val="18"/>
                <w:szCs w:val="18"/>
                <w:lang w:val="sl-SI"/>
              </w:rPr>
              <w:t>Kolokvijum I, od 0 do 25  bodova,</w:t>
            </w:r>
          </w:p>
          <w:p w14:paraId="2134A37A" w14:textId="77777777" w:rsidR="006A7BB1" w:rsidRPr="006803CC" w:rsidRDefault="006A7BB1" w:rsidP="00B848A9">
            <w:pPr>
              <w:numPr>
                <w:ilvl w:val="0"/>
                <w:numId w:val="29"/>
              </w:numPr>
              <w:spacing w:after="0" w:line="240" w:lineRule="auto"/>
              <w:rPr>
                <w:rFonts w:cs="Calibri"/>
                <w:sz w:val="18"/>
                <w:szCs w:val="18"/>
                <w:lang w:val="en-GB"/>
              </w:rPr>
            </w:pPr>
            <w:r w:rsidRPr="006803CC">
              <w:rPr>
                <w:rFonts w:cs="Calibri"/>
                <w:sz w:val="18"/>
                <w:szCs w:val="18"/>
                <w:lang w:val="sl-SI"/>
              </w:rPr>
              <w:t>Kolokvijum II, od 0 do 25  bodova,</w:t>
            </w:r>
          </w:p>
          <w:p w14:paraId="7B704081" w14:textId="77777777" w:rsidR="006A7BB1" w:rsidRPr="006803CC" w:rsidRDefault="006A7BB1" w:rsidP="00B848A9">
            <w:pPr>
              <w:numPr>
                <w:ilvl w:val="0"/>
                <w:numId w:val="29"/>
              </w:numPr>
              <w:spacing w:after="0" w:line="240" w:lineRule="auto"/>
              <w:rPr>
                <w:rFonts w:cs="Calibri"/>
                <w:sz w:val="18"/>
                <w:szCs w:val="18"/>
                <w:lang w:val="en-GB"/>
              </w:rPr>
            </w:pPr>
            <w:r w:rsidRPr="006803CC">
              <w:rPr>
                <w:rFonts w:cs="Calibri"/>
                <w:sz w:val="18"/>
                <w:szCs w:val="18"/>
                <w:lang w:val="sl-SI"/>
              </w:rPr>
              <w:t>Video materijali ili seminarski rad, od 0 do 20  bodova,</w:t>
            </w:r>
          </w:p>
          <w:p w14:paraId="1C67961E" w14:textId="77777777" w:rsidR="006A7BB1" w:rsidRPr="006803CC" w:rsidRDefault="006A7BB1" w:rsidP="00B848A9">
            <w:pPr>
              <w:numPr>
                <w:ilvl w:val="0"/>
                <w:numId w:val="29"/>
              </w:numPr>
              <w:spacing w:after="0" w:line="240" w:lineRule="auto"/>
              <w:rPr>
                <w:rFonts w:cs="Calibri"/>
                <w:sz w:val="18"/>
                <w:szCs w:val="18"/>
                <w:lang w:val="en-GB"/>
              </w:rPr>
            </w:pPr>
            <w:r w:rsidRPr="006803CC">
              <w:rPr>
                <w:rFonts w:cs="Calibri"/>
                <w:sz w:val="18"/>
                <w:szCs w:val="18"/>
              </w:rPr>
              <w:t>Završni ispit</w:t>
            </w:r>
            <w:r w:rsidRPr="006803CC">
              <w:rPr>
                <w:rFonts w:cs="Calibri"/>
                <w:sz w:val="18"/>
                <w:szCs w:val="18"/>
                <w:lang w:val="sl-SI"/>
              </w:rPr>
              <w:t>, od 0 do 30  bodova.</w:t>
            </w:r>
          </w:p>
          <w:p w14:paraId="4CF6BD1D" w14:textId="77777777" w:rsidR="006A7BB1" w:rsidRPr="006803CC" w:rsidRDefault="006A7BB1" w:rsidP="00F63096">
            <w:pPr>
              <w:jc w:val="both"/>
              <w:rPr>
                <w:rFonts w:cs="Calibri"/>
                <w:b/>
                <w:bCs/>
                <w:lang w:val="pl-PL"/>
              </w:rPr>
            </w:pPr>
            <w:r w:rsidRPr="006803CC">
              <w:rPr>
                <w:rFonts w:cs="Calibri"/>
                <w:sz w:val="18"/>
                <w:szCs w:val="18"/>
                <w:lang w:val="sl-SI"/>
              </w:rPr>
              <w:t>Glavni uslov za polaganje kolokvijuma je redovito pohađanje predavanja i vježbi. Konačna ocjena se izvodi na sljedeći način: Student je položio ispit ako je osvojio više od 50 bodova od maksimalno 100 bodova i ako je redovno pohađao nastavu i izvršavao sve obaveze koje proizlaze iz kontinuiranog praćenja predavanja.</w:t>
            </w:r>
          </w:p>
        </w:tc>
      </w:tr>
      <w:tr w:rsidR="006A7BB1" w:rsidRPr="006803CC" w14:paraId="2096EFF3" w14:textId="77777777" w:rsidTr="00F63096">
        <w:trPr>
          <w:jc w:val="center"/>
        </w:trPr>
        <w:tc>
          <w:tcPr>
            <w:tcW w:w="9062" w:type="dxa"/>
            <w:gridSpan w:val="5"/>
            <w:vAlign w:val="center"/>
          </w:tcPr>
          <w:p w14:paraId="161E39AA" w14:textId="77777777" w:rsidR="006A7BB1" w:rsidRPr="006803CC" w:rsidRDefault="006A7BB1" w:rsidP="00F63096">
            <w:pPr>
              <w:rPr>
                <w:rFonts w:cs="Calibri"/>
                <w:b/>
                <w:bCs/>
                <w:sz w:val="20"/>
                <w:szCs w:val="20"/>
                <w:lang w:val="pl-PL"/>
              </w:rPr>
            </w:pPr>
            <w:r w:rsidRPr="006803CC">
              <w:rPr>
                <w:rFonts w:cs="Calibri"/>
                <w:b/>
                <w:bCs/>
                <w:sz w:val="20"/>
                <w:szCs w:val="20"/>
                <w:lang w:val="pl-PL"/>
              </w:rPr>
              <w:t>POSEBNA NAPOMENA ZA PREDMET</w:t>
            </w:r>
            <w:r w:rsidRPr="006803CC">
              <w:rPr>
                <w:rFonts w:cs="Calibri"/>
                <w:b/>
                <w:bCs/>
                <w:sz w:val="18"/>
                <w:szCs w:val="18"/>
                <w:lang w:val="pl-PL"/>
              </w:rPr>
              <w:t>:</w:t>
            </w:r>
            <w:r w:rsidRPr="006803CC">
              <w:rPr>
                <w:rFonts w:cs="Calibri"/>
                <w:sz w:val="18"/>
                <w:szCs w:val="18"/>
                <w:lang w:val="pl-PL"/>
              </w:rPr>
              <w:t>Po potrebi, predavanja se mogu održavati na engleskog jeziku.</w:t>
            </w:r>
          </w:p>
        </w:tc>
      </w:tr>
      <w:tr w:rsidR="006A7BB1" w:rsidRPr="006803CC" w14:paraId="08349B65" w14:textId="77777777" w:rsidTr="00F63096">
        <w:trPr>
          <w:jc w:val="center"/>
        </w:trPr>
        <w:tc>
          <w:tcPr>
            <w:tcW w:w="9062" w:type="dxa"/>
            <w:gridSpan w:val="5"/>
            <w:shd w:val="clear" w:color="auto" w:fill="auto"/>
            <w:vAlign w:val="center"/>
          </w:tcPr>
          <w:p w14:paraId="597FF1CD" w14:textId="77777777" w:rsidR="006A7BB1" w:rsidRPr="006803CC" w:rsidRDefault="006A7BB1" w:rsidP="00F63096">
            <w:pPr>
              <w:rPr>
                <w:rFonts w:cs="Calibri"/>
                <w:b/>
                <w:bCs/>
                <w:sz w:val="20"/>
                <w:szCs w:val="20"/>
                <w:lang w:val="it-IT"/>
              </w:rPr>
            </w:pPr>
            <w:r w:rsidRPr="006803CC">
              <w:rPr>
                <w:rFonts w:cs="Calibri"/>
                <w:b/>
                <w:bCs/>
                <w:sz w:val="20"/>
                <w:szCs w:val="20"/>
                <w:lang w:val="it-IT"/>
              </w:rPr>
              <w:t xml:space="preserve">OČEKIVANI REZULTATI: </w:t>
            </w:r>
          </w:p>
          <w:p w14:paraId="1C6C2BFA" w14:textId="77777777" w:rsidR="006A7BB1" w:rsidRPr="006803CC" w:rsidRDefault="006A7BB1" w:rsidP="00F63096">
            <w:pPr>
              <w:rPr>
                <w:rFonts w:cs="Calibri"/>
                <w:sz w:val="18"/>
                <w:szCs w:val="18"/>
                <w:lang w:val="it-IT"/>
              </w:rPr>
            </w:pPr>
            <w:r w:rsidRPr="006803CC">
              <w:rPr>
                <w:rFonts w:cs="Calibri"/>
                <w:sz w:val="18"/>
                <w:szCs w:val="18"/>
                <w:lang w:val="it-IT"/>
              </w:rPr>
              <w:t>Očekuje se da studenti nakon položenog ispita iz predmeta mogu:</w:t>
            </w:r>
          </w:p>
          <w:p w14:paraId="7CDFDBE0" w14:textId="77777777" w:rsidR="006A7BB1" w:rsidRPr="006803CC" w:rsidRDefault="006A7BB1" w:rsidP="00B848A9">
            <w:pPr>
              <w:numPr>
                <w:ilvl w:val="0"/>
                <w:numId w:val="9"/>
              </w:numPr>
              <w:spacing w:after="0" w:line="240" w:lineRule="auto"/>
              <w:jc w:val="both"/>
              <w:rPr>
                <w:rFonts w:cs="Calibri"/>
                <w:sz w:val="18"/>
                <w:szCs w:val="18"/>
                <w:lang w:val="pl-PL"/>
              </w:rPr>
            </w:pPr>
            <w:r w:rsidRPr="006803CC">
              <w:rPr>
                <w:rFonts w:cs="Calibri"/>
                <w:sz w:val="18"/>
                <w:szCs w:val="18"/>
                <w:lang w:val="pl-PL"/>
              </w:rPr>
              <w:t>Opišite nacionalne i međunarodne propise, kao i klasifikaciona pravila koja se odnose na predmet.</w:t>
            </w:r>
          </w:p>
          <w:p w14:paraId="33031A36" w14:textId="77777777" w:rsidR="006A7BB1" w:rsidRPr="006803CC" w:rsidRDefault="006A7BB1" w:rsidP="00B848A9">
            <w:pPr>
              <w:numPr>
                <w:ilvl w:val="0"/>
                <w:numId w:val="9"/>
              </w:numPr>
              <w:spacing w:after="0" w:line="240" w:lineRule="auto"/>
              <w:jc w:val="both"/>
              <w:rPr>
                <w:rFonts w:cs="Calibri"/>
                <w:sz w:val="18"/>
                <w:szCs w:val="18"/>
                <w:lang w:val="pl-PL"/>
              </w:rPr>
            </w:pPr>
            <w:r w:rsidRPr="006803CC">
              <w:rPr>
                <w:rFonts w:cs="Calibri"/>
                <w:sz w:val="18"/>
                <w:szCs w:val="18"/>
                <w:lang w:val="pl-PL"/>
              </w:rPr>
              <w:t>Opisati i protumačiti upravljanje u skladu sa ISM kodom.</w:t>
            </w:r>
          </w:p>
          <w:p w14:paraId="19114A95" w14:textId="77777777" w:rsidR="006A7BB1" w:rsidRPr="006803CC" w:rsidRDefault="006A7BB1" w:rsidP="00B848A9">
            <w:pPr>
              <w:numPr>
                <w:ilvl w:val="0"/>
                <w:numId w:val="9"/>
              </w:numPr>
              <w:spacing w:after="0" w:line="240" w:lineRule="auto"/>
              <w:jc w:val="both"/>
              <w:rPr>
                <w:rFonts w:cs="Calibri"/>
                <w:sz w:val="18"/>
                <w:szCs w:val="18"/>
                <w:lang w:val="pl-PL"/>
              </w:rPr>
            </w:pPr>
            <w:r w:rsidRPr="006803CC">
              <w:rPr>
                <w:rFonts w:cs="Calibri"/>
                <w:sz w:val="18"/>
                <w:szCs w:val="18"/>
                <w:lang w:val="pl-PL"/>
              </w:rPr>
              <w:t>Pokazati znanje vezano uz brodske operacije.</w:t>
            </w:r>
          </w:p>
          <w:p w14:paraId="4766FC1D" w14:textId="77777777" w:rsidR="006A7BB1" w:rsidRPr="006803CC" w:rsidRDefault="006A7BB1" w:rsidP="00B848A9">
            <w:pPr>
              <w:numPr>
                <w:ilvl w:val="0"/>
                <w:numId w:val="9"/>
              </w:numPr>
              <w:spacing w:after="0" w:line="240" w:lineRule="auto"/>
              <w:jc w:val="both"/>
              <w:rPr>
                <w:rFonts w:cs="Calibri"/>
                <w:sz w:val="18"/>
                <w:szCs w:val="18"/>
                <w:lang w:val="pl-PL"/>
              </w:rPr>
            </w:pPr>
            <w:r w:rsidRPr="006803CC">
              <w:rPr>
                <w:rFonts w:cs="Calibri"/>
                <w:sz w:val="18"/>
                <w:szCs w:val="18"/>
                <w:lang w:val="pl-PL"/>
              </w:rPr>
              <w:t>Argumentirajte prednosti i nedostatke različitih antikorozivnih metoda.</w:t>
            </w:r>
          </w:p>
          <w:p w14:paraId="54E2B109" w14:textId="77777777" w:rsidR="006A7BB1" w:rsidRPr="006803CC" w:rsidRDefault="006A7BB1" w:rsidP="00B848A9">
            <w:pPr>
              <w:numPr>
                <w:ilvl w:val="0"/>
                <w:numId w:val="9"/>
              </w:numPr>
              <w:spacing w:after="0" w:line="240" w:lineRule="auto"/>
              <w:jc w:val="both"/>
              <w:rPr>
                <w:rFonts w:cs="Calibri"/>
                <w:sz w:val="18"/>
                <w:szCs w:val="18"/>
                <w:lang w:val="pl-PL"/>
              </w:rPr>
            </w:pPr>
            <w:r w:rsidRPr="006803CC">
              <w:rPr>
                <w:rFonts w:cs="Calibri"/>
                <w:sz w:val="18"/>
                <w:szCs w:val="18"/>
                <w:lang w:val="pl-PL"/>
              </w:rPr>
              <w:t>Opisati različite metode i postupke za zaštitu od korozije.</w:t>
            </w:r>
          </w:p>
          <w:p w14:paraId="17AE9192" w14:textId="77777777" w:rsidR="006A7BB1" w:rsidRPr="006803CC" w:rsidRDefault="006A7BB1" w:rsidP="00B848A9">
            <w:pPr>
              <w:numPr>
                <w:ilvl w:val="0"/>
                <w:numId w:val="9"/>
              </w:numPr>
              <w:spacing w:after="0" w:line="240" w:lineRule="auto"/>
              <w:jc w:val="both"/>
              <w:rPr>
                <w:rFonts w:cs="Calibri"/>
                <w:sz w:val="18"/>
                <w:szCs w:val="18"/>
                <w:lang w:val="pl-PL"/>
              </w:rPr>
            </w:pPr>
            <w:r w:rsidRPr="006803CC">
              <w:rPr>
                <w:rFonts w:cs="Calibri"/>
                <w:sz w:val="18"/>
                <w:szCs w:val="18"/>
                <w:lang w:val="pl-PL"/>
              </w:rPr>
              <w:t>Opisati proces pregleda i pregleda različitih segmenata plovila.</w:t>
            </w:r>
          </w:p>
          <w:p w14:paraId="1F1345B7" w14:textId="77777777" w:rsidR="006A7BB1" w:rsidRPr="006803CC" w:rsidRDefault="006A7BB1" w:rsidP="00B848A9">
            <w:pPr>
              <w:numPr>
                <w:ilvl w:val="0"/>
                <w:numId w:val="9"/>
              </w:numPr>
              <w:spacing w:after="0" w:line="240" w:lineRule="auto"/>
              <w:jc w:val="both"/>
              <w:rPr>
                <w:rFonts w:cs="Calibri"/>
                <w:sz w:val="18"/>
                <w:szCs w:val="18"/>
                <w:lang w:val="pl-PL"/>
              </w:rPr>
            </w:pPr>
            <w:r w:rsidRPr="006803CC">
              <w:rPr>
                <w:rFonts w:cs="Calibri"/>
                <w:sz w:val="18"/>
                <w:szCs w:val="18"/>
                <w:lang w:val="pl-PL"/>
              </w:rPr>
              <w:t>Definirati odnos između specifičnih operacija i planiranog održavanja.</w:t>
            </w:r>
          </w:p>
          <w:p w14:paraId="41662F62" w14:textId="77777777" w:rsidR="006A7BB1" w:rsidRPr="006803CC" w:rsidRDefault="006A7BB1" w:rsidP="00B848A9">
            <w:pPr>
              <w:numPr>
                <w:ilvl w:val="0"/>
                <w:numId w:val="9"/>
              </w:numPr>
              <w:spacing w:after="0" w:line="240" w:lineRule="auto"/>
              <w:jc w:val="both"/>
              <w:rPr>
                <w:rFonts w:cs="Calibri"/>
                <w:sz w:val="18"/>
                <w:szCs w:val="18"/>
                <w:lang w:val="pl-PL"/>
              </w:rPr>
            </w:pPr>
            <w:r w:rsidRPr="006803CC">
              <w:rPr>
                <w:rFonts w:cs="Calibri"/>
                <w:sz w:val="18"/>
                <w:szCs w:val="18"/>
                <w:lang w:val="pl-PL"/>
              </w:rPr>
              <w:t>Opisati značajne aspekte bezbjednosti broda na moru i lukama u saglasnosti sa ISPS Kodeksom.</w:t>
            </w:r>
          </w:p>
        </w:tc>
      </w:tr>
      <w:tr w:rsidR="006A7BB1" w:rsidRPr="006803CC" w14:paraId="28632EF8" w14:textId="77777777" w:rsidTr="00F63096">
        <w:trPr>
          <w:jc w:val="center"/>
        </w:trPr>
        <w:tc>
          <w:tcPr>
            <w:tcW w:w="9062" w:type="dxa"/>
            <w:gridSpan w:val="5"/>
            <w:vAlign w:val="center"/>
          </w:tcPr>
          <w:p w14:paraId="653A2E88" w14:textId="77777777" w:rsidR="006A7BB1" w:rsidRPr="006803CC" w:rsidRDefault="006A7BB1" w:rsidP="00F63096">
            <w:pPr>
              <w:spacing w:before="56"/>
              <w:ind w:left="23" w:right="171"/>
              <w:rPr>
                <w:b/>
                <w:szCs w:val="20"/>
                <w:lang w:val="pl-PL"/>
              </w:rPr>
            </w:pPr>
            <w:r w:rsidRPr="006803CC">
              <w:rPr>
                <w:b/>
                <w:szCs w:val="20"/>
                <w:lang w:val="pl-PL"/>
              </w:rPr>
              <w:t xml:space="preserve">METODE PROCJENE KVALITETA ZA POSTIZANJE ŽELJENIH REZULTATA: </w:t>
            </w:r>
          </w:p>
          <w:p w14:paraId="04180422" w14:textId="77777777" w:rsidR="006A7BB1" w:rsidRPr="006803CC" w:rsidRDefault="006A7BB1" w:rsidP="00F63096">
            <w:pPr>
              <w:jc w:val="both"/>
              <w:rPr>
                <w:rFonts w:cs="Calibri"/>
                <w:sz w:val="18"/>
                <w:szCs w:val="18"/>
                <w:lang w:val="pl-PL"/>
              </w:rPr>
            </w:pPr>
            <w:r w:rsidRPr="006803CC">
              <w:rPr>
                <w:rFonts w:cs="Calibri"/>
                <w:sz w:val="18"/>
                <w:szCs w:val="20"/>
                <w:lang w:val="sr-Latn-ME"/>
              </w:rPr>
              <w:t>Kontrola od strane Univerziteta, Kontrola nastavnog procesa od strane Fakulteta, Spisak prisustva studenata, Analiza podataka i mjerenja zadovoljstva u skladu sa sertifikovanim sistemom kvaliteta (Sistem upravljanja kvalitetom u skladu sa ISO 9001:2015).</w:t>
            </w:r>
          </w:p>
        </w:tc>
      </w:tr>
      <w:tr w:rsidR="006803CC" w:rsidRPr="006803CC" w14:paraId="4FA49D1E" w14:textId="77777777" w:rsidTr="00F63096">
        <w:trPr>
          <w:jc w:val="center"/>
        </w:trPr>
        <w:tc>
          <w:tcPr>
            <w:tcW w:w="1812" w:type="dxa"/>
            <w:vAlign w:val="center"/>
          </w:tcPr>
          <w:p w14:paraId="000DB6CA" w14:textId="77777777" w:rsidR="006A7BB1" w:rsidRPr="006803CC" w:rsidRDefault="006A7BB1" w:rsidP="00F63096">
            <w:pPr>
              <w:rPr>
                <w:rFonts w:cs="Calibri"/>
                <w:b/>
                <w:bCs/>
                <w:sz w:val="18"/>
                <w:szCs w:val="18"/>
              </w:rPr>
            </w:pPr>
            <w:r w:rsidRPr="006803CC">
              <w:rPr>
                <w:rFonts w:cs="Calibri"/>
                <w:b/>
                <w:bCs/>
                <w:sz w:val="18"/>
                <w:szCs w:val="18"/>
              </w:rPr>
              <w:t>PODATKE PRIPREMIO/LA:</w:t>
            </w:r>
          </w:p>
        </w:tc>
        <w:tc>
          <w:tcPr>
            <w:tcW w:w="7250" w:type="dxa"/>
            <w:gridSpan w:val="4"/>
            <w:vAlign w:val="center"/>
          </w:tcPr>
          <w:p w14:paraId="292A1CEE" w14:textId="77777777" w:rsidR="006A7BB1" w:rsidRPr="006803CC" w:rsidRDefault="006A7BB1" w:rsidP="00F63096">
            <w:pPr>
              <w:rPr>
                <w:rFonts w:cs="Calibri"/>
                <w:sz w:val="18"/>
                <w:szCs w:val="18"/>
              </w:rPr>
            </w:pPr>
            <w:r w:rsidRPr="006803CC">
              <w:rPr>
                <w:rFonts w:cs="Calibri"/>
                <w:sz w:val="18"/>
                <w:szCs w:val="18"/>
              </w:rPr>
              <w:t>Prof. dr Špiro Ivošević</w:t>
            </w:r>
          </w:p>
        </w:tc>
      </w:tr>
      <w:tr w:rsidR="006803CC" w:rsidRPr="006803CC" w14:paraId="1356E960" w14:textId="77777777" w:rsidTr="00F63096">
        <w:trPr>
          <w:jc w:val="center"/>
        </w:trPr>
        <w:tc>
          <w:tcPr>
            <w:tcW w:w="1812" w:type="dxa"/>
            <w:vAlign w:val="center"/>
          </w:tcPr>
          <w:p w14:paraId="792C7A63" w14:textId="77777777" w:rsidR="006A7BB1" w:rsidRPr="006803CC" w:rsidRDefault="006A7BB1" w:rsidP="00F63096">
            <w:pPr>
              <w:rPr>
                <w:rFonts w:cs="Calibri"/>
                <w:b/>
                <w:bCs/>
                <w:sz w:val="18"/>
                <w:szCs w:val="18"/>
              </w:rPr>
            </w:pPr>
            <w:r w:rsidRPr="006803CC">
              <w:rPr>
                <w:rFonts w:cs="Calibri"/>
                <w:b/>
                <w:bCs/>
                <w:sz w:val="18"/>
                <w:szCs w:val="18"/>
              </w:rPr>
              <w:t>NAPOMENA:</w:t>
            </w:r>
          </w:p>
        </w:tc>
        <w:tc>
          <w:tcPr>
            <w:tcW w:w="7250" w:type="dxa"/>
            <w:gridSpan w:val="4"/>
            <w:vAlign w:val="center"/>
          </w:tcPr>
          <w:p w14:paraId="3A6016C9" w14:textId="77777777" w:rsidR="006A7BB1" w:rsidRPr="006803CC" w:rsidRDefault="006A7BB1" w:rsidP="00F63096">
            <w:pPr>
              <w:rPr>
                <w:rFonts w:cs="Calibri"/>
                <w:sz w:val="20"/>
                <w:szCs w:val="20"/>
              </w:rPr>
            </w:pPr>
          </w:p>
        </w:tc>
      </w:tr>
    </w:tbl>
    <w:p w14:paraId="1664C485" w14:textId="32CCBF52" w:rsidR="006A7BB1" w:rsidRPr="006803CC" w:rsidRDefault="006A7BB1" w:rsidP="006A7BB1">
      <w:pPr>
        <w:rPr>
          <w:lang w:val="en-GB"/>
        </w:rPr>
      </w:pPr>
    </w:p>
    <w:p w14:paraId="2C2475C0" w14:textId="03150287" w:rsidR="00671130" w:rsidRPr="006803CC" w:rsidRDefault="00671130">
      <w:pPr>
        <w:rPr>
          <w:b/>
          <w:sz w:val="32"/>
          <w:lang w:val="en-GB"/>
        </w:rPr>
      </w:pPr>
      <w:r w:rsidRPr="006803CC">
        <w:rPr>
          <w:b/>
          <w:sz w:val="32"/>
          <w:lang w:val="en-GB"/>
        </w:rPr>
        <w:br w:type="page"/>
      </w:r>
    </w:p>
    <w:p w14:paraId="1DCFFAFC" w14:textId="53A744DA" w:rsidR="00CE2C89" w:rsidRPr="006803CC" w:rsidRDefault="00CE2C89" w:rsidP="00B848A9">
      <w:pPr>
        <w:pStyle w:val="Heading1"/>
        <w:numPr>
          <w:ilvl w:val="0"/>
          <w:numId w:val="13"/>
        </w:numPr>
        <w:spacing w:after="240"/>
        <w:ind w:left="357" w:hanging="357"/>
        <w:rPr>
          <w:b/>
          <w:color w:val="auto"/>
          <w:sz w:val="36"/>
          <w:lang w:val="en-GB"/>
        </w:rPr>
      </w:pPr>
      <w:bookmarkStart w:id="21" w:name="_Toc89269126"/>
      <w:r w:rsidRPr="006803CC">
        <w:rPr>
          <w:b/>
          <w:color w:val="auto"/>
          <w:sz w:val="36"/>
          <w:lang w:val="en-GB"/>
        </w:rPr>
        <w:t>Engleski jezik I</w:t>
      </w:r>
      <w:bookmarkEnd w:id="21"/>
      <w:r w:rsidRPr="006803CC">
        <w:rPr>
          <w:b/>
          <w:color w:val="auto"/>
          <w:sz w:val="36"/>
          <w:lang w:val="en-GB"/>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725"/>
        <w:gridCol w:w="1559"/>
        <w:gridCol w:w="2127"/>
        <w:gridCol w:w="1655"/>
      </w:tblGrid>
      <w:tr w:rsidR="00CE2C89" w:rsidRPr="006803CC" w14:paraId="7B308ADD" w14:textId="77777777" w:rsidTr="00F63096">
        <w:trPr>
          <w:trHeight w:val="397"/>
        </w:trPr>
        <w:tc>
          <w:tcPr>
            <w:tcW w:w="1812" w:type="dxa"/>
            <w:vAlign w:val="center"/>
          </w:tcPr>
          <w:p w14:paraId="614FEE60" w14:textId="3FF53F4D" w:rsidR="00CE2C89" w:rsidRPr="006803CC" w:rsidRDefault="00FF1C96" w:rsidP="00E358EF">
            <w:pPr>
              <w:spacing w:before="120" w:after="120" w:line="240" w:lineRule="auto"/>
              <w:jc w:val="center"/>
              <w:rPr>
                <w:rFonts w:ascii="Calibri" w:eastAsia="Times New Roman" w:hAnsi="Calibri" w:cs="Calibri"/>
                <w:b/>
                <w:bCs/>
                <w:sz w:val="20"/>
                <w:szCs w:val="20"/>
                <w:lang w:val="en-GB" w:eastAsia="nb-NO"/>
              </w:rPr>
            </w:pPr>
            <w:r w:rsidRPr="006803CC">
              <w:rPr>
                <w:rFonts w:ascii="Calibri" w:eastAsia="Times New Roman" w:hAnsi="Calibri" w:cs="Calibri"/>
                <w:b/>
                <w:bCs/>
                <w:sz w:val="20"/>
                <w:szCs w:val="20"/>
                <w:lang w:val="en-GB" w:eastAsia="nb-NO"/>
              </w:rPr>
              <w:t>Naziv predmeta</w:t>
            </w:r>
          </w:p>
        </w:tc>
        <w:tc>
          <w:tcPr>
            <w:tcW w:w="7066" w:type="dxa"/>
            <w:gridSpan w:val="4"/>
            <w:vAlign w:val="center"/>
          </w:tcPr>
          <w:p w14:paraId="5278B124" w14:textId="77777777" w:rsidR="00CE2C89" w:rsidRPr="006803CC" w:rsidRDefault="00CE2C89"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r w:rsidRPr="006803CC">
              <w:rPr>
                <w:rFonts w:ascii="Calibri Light" w:eastAsia="Times New Roman" w:hAnsi="Calibri Light" w:cs="Times New Roman"/>
                <w:b/>
                <w:bCs/>
                <w:noProof/>
                <w:sz w:val="36"/>
                <w:lang w:val="en-GB" w:eastAsia="en-US"/>
              </w:rPr>
              <w:t>Engleski jezik  I</w:t>
            </w:r>
          </w:p>
        </w:tc>
      </w:tr>
      <w:tr w:rsidR="006803CC" w:rsidRPr="006803CC" w14:paraId="5F342008" w14:textId="77777777" w:rsidTr="00FF1C96">
        <w:trPr>
          <w:trHeight w:val="397"/>
        </w:trPr>
        <w:tc>
          <w:tcPr>
            <w:tcW w:w="1812" w:type="dxa"/>
            <w:vAlign w:val="center"/>
          </w:tcPr>
          <w:p w14:paraId="104C49DB" w14:textId="58A3588E" w:rsidR="00F63096" w:rsidRPr="006803CC" w:rsidRDefault="00FF1C96" w:rsidP="00F63096">
            <w:pPr>
              <w:spacing w:before="120" w:after="120" w:line="240" w:lineRule="auto"/>
              <w:jc w:val="center"/>
              <w:rPr>
                <w:rFonts w:ascii="Calibri" w:eastAsia="SimSun" w:hAnsi="Calibri"/>
                <w:b/>
                <w:bCs/>
                <w:sz w:val="20"/>
                <w:szCs w:val="20"/>
                <w:lang w:eastAsia="hr-HR"/>
              </w:rPr>
            </w:pPr>
            <w:r w:rsidRPr="006803CC">
              <w:rPr>
                <w:rFonts w:ascii="Calibri" w:eastAsia="Times New Roman" w:hAnsi="Calibri" w:cs="Calibri"/>
                <w:b/>
                <w:bCs/>
                <w:sz w:val="20"/>
                <w:szCs w:val="20"/>
                <w:lang w:val="en-GB" w:eastAsia="nb-NO"/>
              </w:rPr>
              <w:t>Kod predmeta</w:t>
            </w:r>
            <w:r w:rsidR="00F63096" w:rsidRPr="006803CC">
              <w:rPr>
                <w:rFonts w:ascii="Calibri" w:eastAsia="Times New Roman" w:hAnsi="Calibri" w:cs="Calibri"/>
                <w:sz w:val="20"/>
                <w:szCs w:val="20"/>
                <w:lang w:val="en-GB" w:eastAsia="nb-NO"/>
              </w:rPr>
              <w:t> </w:t>
            </w:r>
          </w:p>
        </w:tc>
        <w:tc>
          <w:tcPr>
            <w:tcW w:w="1725" w:type="dxa"/>
            <w:vAlign w:val="center"/>
          </w:tcPr>
          <w:p w14:paraId="59BA1CEA" w14:textId="7AD723BC" w:rsidR="00F63096" w:rsidRPr="006803CC" w:rsidRDefault="00FF1C96" w:rsidP="00F63096">
            <w:pPr>
              <w:spacing w:before="120" w:after="120" w:line="240" w:lineRule="auto"/>
              <w:jc w:val="center"/>
              <w:rPr>
                <w:rFonts w:ascii="Calibri" w:eastAsia="SimSun" w:hAnsi="Calibri"/>
                <w:b/>
                <w:bCs/>
                <w:sz w:val="20"/>
                <w:szCs w:val="20"/>
                <w:lang w:eastAsia="hr-HR"/>
              </w:rPr>
            </w:pPr>
            <w:r w:rsidRPr="006803CC">
              <w:rPr>
                <w:rFonts w:ascii="Calibri" w:eastAsia="Times New Roman" w:hAnsi="Calibri" w:cs="Calibri"/>
                <w:b/>
                <w:bCs/>
                <w:sz w:val="20"/>
                <w:szCs w:val="20"/>
                <w:lang w:val="en-GB" w:eastAsia="nb-NO"/>
              </w:rPr>
              <w:t xml:space="preserve"> Status predmeta</w:t>
            </w:r>
            <w:r w:rsidR="00F63096" w:rsidRPr="006803CC">
              <w:rPr>
                <w:rFonts w:ascii="Calibri" w:eastAsia="Times New Roman" w:hAnsi="Calibri" w:cs="Calibri"/>
                <w:sz w:val="20"/>
                <w:szCs w:val="20"/>
                <w:lang w:val="en-GB" w:eastAsia="nb-NO"/>
              </w:rPr>
              <w:t> </w:t>
            </w:r>
          </w:p>
        </w:tc>
        <w:tc>
          <w:tcPr>
            <w:tcW w:w="1559" w:type="dxa"/>
            <w:vAlign w:val="center"/>
          </w:tcPr>
          <w:p w14:paraId="53F42C5A" w14:textId="0E12278F" w:rsidR="00F63096" w:rsidRPr="006803CC" w:rsidRDefault="00FF1C96" w:rsidP="00F63096">
            <w:pPr>
              <w:spacing w:before="120" w:after="120" w:line="240" w:lineRule="auto"/>
              <w:jc w:val="center"/>
              <w:rPr>
                <w:rFonts w:ascii="Calibri" w:eastAsia="SimSun" w:hAnsi="Calibri"/>
                <w:b/>
                <w:bCs/>
                <w:sz w:val="20"/>
                <w:szCs w:val="20"/>
                <w:lang w:eastAsia="hr-HR"/>
              </w:rPr>
            </w:pPr>
            <w:r w:rsidRPr="006803CC">
              <w:rPr>
                <w:rFonts w:ascii="Calibri" w:eastAsia="Times New Roman" w:hAnsi="Calibri" w:cs="Calibri"/>
                <w:b/>
                <w:bCs/>
                <w:sz w:val="20"/>
                <w:szCs w:val="20"/>
                <w:lang w:val="en-GB" w:eastAsia="nb-NO"/>
              </w:rPr>
              <w:t>Semestar</w:t>
            </w:r>
            <w:r w:rsidR="00F63096" w:rsidRPr="006803CC">
              <w:rPr>
                <w:rFonts w:ascii="Calibri" w:eastAsia="Times New Roman" w:hAnsi="Calibri" w:cs="Calibri"/>
                <w:sz w:val="20"/>
                <w:szCs w:val="20"/>
                <w:lang w:val="en-GB" w:eastAsia="nb-NO"/>
              </w:rPr>
              <w:t> </w:t>
            </w:r>
          </w:p>
        </w:tc>
        <w:tc>
          <w:tcPr>
            <w:tcW w:w="2127" w:type="dxa"/>
            <w:vAlign w:val="center"/>
          </w:tcPr>
          <w:p w14:paraId="59564F63" w14:textId="126C4F2C" w:rsidR="00F63096" w:rsidRPr="006803CC" w:rsidRDefault="00FF1C96" w:rsidP="00F63096">
            <w:pPr>
              <w:spacing w:before="120" w:after="120" w:line="240" w:lineRule="auto"/>
              <w:jc w:val="center"/>
              <w:rPr>
                <w:rFonts w:ascii="Calibri" w:eastAsia="SimSun" w:hAnsi="Calibri"/>
                <w:b/>
                <w:bCs/>
                <w:sz w:val="20"/>
                <w:szCs w:val="20"/>
                <w:lang w:eastAsia="hr-HR"/>
              </w:rPr>
            </w:pPr>
            <w:r w:rsidRPr="006803CC">
              <w:rPr>
                <w:rFonts w:ascii="Calibri" w:eastAsia="Times New Roman" w:hAnsi="Calibri" w:cs="Calibri"/>
                <w:b/>
                <w:bCs/>
                <w:sz w:val="20"/>
                <w:szCs w:val="20"/>
                <w:lang w:val="en-GB" w:eastAsia="nb-NO"/>
              </w:rPr>
              <w:t>Broj ects kredita</w:t>
            </w:r>
            <w:r w:rsidR="00F63096" w:rsidRPr="006803CC">
              <w:rPr>
                <w:rFonts w:ascii="Calibri" w:eastAsia="Times New Roman" w:hAnsi="Calibri" w:cs="Calibri"/>
                <w:sz w:val="20"/>
                <w:szCs w:val="20"/>
                <w:lang w:val="en-GB" w:eastAsia="nb-NO"/>
              </w:rPr>
              <w:t> </w:t>
            </w:r>
          </w:p>
        </w:tc>
        <w:tc>
          <w:tcPr>
            <w:tcW w:w="1655" w:type="dxa"/>
            <w:vAlign w:val="center"/>
          </w:tcPr>
          <w:p w14:paraId="5F3068DF" w14:textId="2BE20F13" w:rsidR="00F63096" w:rsidRPr="006803CC" w:rsidRDefault="00FF1C96" w:rsidP="00F63096">
            <w:pPr>
              <w:spacing w:before="120" w:after="120" w:line="240" w:lineRule="auto"/>
              <w:jc w:val="center"/>
              <w:rPr>
                <w:rFonts w:ascii="Calibri" w:eastAsia="SimSun" w:hAnsi="Calibri"/>
                <w:b/>
                <w:bCs/>
                <w:sz w:val="20"/>
                <w:szCs w:val="20"/>
                <w:lang w:eastAsia="hr-HR"/>
              </w:rPr>
            </w:pPr>
            <w:r w:rsidRPr="006803CC">
              <w:rPr>
                <w:rFonts w:ascii="Calibri" w:eastAsia="Times New Roman" w:hAnsi="Calibri" w:cs="Calibri"/>
                <w:b/>
                <w:bCs/>
                <w:sz w:val="20"/>
                <w:szCs w:val="20"/>
                <w:lang w:val="en-GB" w:eastAsia="nb-NO"/>
              </w:rPr>
              <w:t>Fond časova </w:t>
            </w:r>
          </w:p>
        </w:tc>
      </w:tr>
      <w:tr w:rsidR="006803CC" w:rsidRPr="006803CC" w14:paraId="3FA7E147" w14:textId="77777777" w:rsidTr="00FF1C96">
        <w:trPr>
          <w:trHeight w:val="551"/>
        </w:trPr>
        <w:tc>
          <w:tcPr>
            <w:tcW w:w="1812" w:type="dxa"/>
            <w:vAlign w:val="center"/>
          </w:tcPr>
          <w:p w14:paraId="6DBDB7C2" w14:textId="77777777" w:rsidR="00CE2C89" w:rsidRPr="006803CC" w:rsidRDefault="00CE2C89" w:rsidP="00F63096">
            <w:pPr>
              <w:jc w:val="center"/>
              <w:rPr>
                <w:rFonts w:ascii="Calibri" w:eastAsia="SimSun" w:hAnsi="Calibri" w:cs="Cambria"/>
                <w:sz w:val="28"/>
                <w:szCs w:val="28"/>
                <w:lang w:eastAsia="hr-HR"/>
              </w:rPr>
            </w:pPr>
          </w:p>
        </w:tc>
        <w:tc>
          <w:tcPr>
            <w:tcW w:w="1725" w:type="dxa"/>
            <w:vAlign w:val="center"/>
          </w:tcPr>
          <w:p w14:paraId="223F7A0D" w14:textId="43B00732" w:rsidR="00CE2C89" w:rsidRPr="006803CC" w:rsidRDefault="00FF1C96" w:rsidP="00FF1C96">
            <w:pPr>
              <w:spacing w:before="120" w:after="120" w:line="240" w:lineRule="auto"/>
              <w:jc w:val="center"/>
              <w:rPr>
                <w:rFonts w:ascii="Calibri" w:eastAsia="SimSun" w:hAnsi="Calibri" w:cs="Cambria"/>
                <w:b/>
                <w:sz w:val="24"/>
                <w:szCs w:val="28"/>
                <w:lang w:eastAsia="hr-HR"/>
              </w:rPr>
            </w:pPr>
            <w:r w:rsidRPr="006803CC">
              <w:rPr>
                <w:rFonts w:ascii="Calibri" w:eastAsia="SimSun" w:hAnsi="Calibri" w:cs="Cambria"/>
                <w:b/>
                <w:sz w:val="24"/>
                <w:szCs w:val="28"/>
                <w:lang w:eastAsia="hr-HR"/>
              </w:rPr>
              <w:t>Obavezni</w:t>
            </w:r>
          </w:p>
        </w:tc>
        <w:tc>
          <w:tcPr>
            <w:tcW w:w="1559" w:type="dxa"/>
            <w:vAlign w:val="center"/>
          </w:tcPr>
          <w:p w14:paraId="7839FFD7" w14:textId="77777777" w:rsidR="00CE2C89" w:rsidRPr="006803CC" w:rsidRDefault="00CE2C89" w:rsidP="00FF1C96">
            <w:pPr>
              <w:spacing w:before="120" w:after="120" w:line="240" w:lineRule="auto"/>
              <w:jc w:val="center"/>
              <w:rPr>
                <w:rFonts w:ascii="Calibri" w:eastAsia="SimSun" w:hAnsi="Calibri" w:cs="Cambria"/>
                <w:b/>
                <w:sz w:val="24"/>
                <w:szCs w:val="28"/>
                <w:lang w:eastAsia="hr-HR"/>
              </w:rPr>
            </w:pPr>
            <w:r w:rsidRPr="006803CC">
              <w:rPr>
                <w:rFonts w:ascii="Calibri" w:eastAsia="SimSun" w:hAnsi="Calibri" w:cs="Cambria"/>
                <w:b/>
                <w:sz w:val="24"/>
                <w:szCs w:val="28"/>
                <w:lang w:eastAsia="hr-HR"/>
              </w:rPr>
              <w:t>II</w:t>
            </w:r>
          </w:p>
        </w:tc>
        <w:tc>
          <w:tcPr>
            <w:tcW w:w="2127" w:type="dxa"/>
            <w:vAlign w:val="center"/>
          </w:tcPr>
          <w:p w14:paraId="6418C102" w14:textId="77777777" w:rsidR="00CE2C89" w:rsidRPr="006803CC" w:rsidRDefault="00CE2C89" w:rsidP="00FF1C96">
            <w:pPr>
              <w:spacing w:before="120" w:after="120" w:line="240" w:lineRule="auto"/>
              <w:jc w:val="center"/>
              <w:rPr>
                <w:rFonts w:ascii="Calibri" w:eastAsia="SimSun" w:hAnsi="Calibri" w:cs="Cambria"/>
                <w:b/>
                <w:sz w:val="24"/>
                <w:szCs w:val="28"/>
                <w:lang w:eastAsia="hr-HR"/>
              </w:rPr>
            </w:pPr>
            <w:r w:rsidRPr="006803CC">
              <w:rPr>
                <w:rFonts w:ascii="Calibri" w:eastAsia="SimSun" w:hAnsi="Calibri" w:cs="Cambria"/>
                <w:b/>
                <w:sz w:val="24"/>
                <w:szCs w:val="28"/>
                <w:lang w:eastAsia="hr-HR"/>
              </w:rPr>
              <w:t>3</w:t>
            </w:r>
          </w:p>
        </w:tc>
        <w:tc>
          <w:tcPr>
            <w:tcW w:w="1655" w:type="dxa"/>
            <w:vAlign w:val="center"/>
          </w:tcPr>
          <w:p w14:paraId="24B144C4" w14:textId="77777777" w:rsidR="00CE2C89" w:rsidRPr="006803CC" w:rsidRDefault="00CE2C89" w:rsidP="00FF1C96">
            <w:pPr>
              <w:spacing w:before="120" w:after="120" w:line="240" w:lineRule="auto"/>
              <w:jc w:val="center"/>
              <w:rPr>
                <w:rFonts w:ascii="Calibri" w:eastAsia="SimSun" w:hAnsi="Calibri" w:cs="Cambria"/>
                <w:b/>
                <w:sz w:val="24"/>
                <w:szCs w:val="28"/>
                <w:lang w:eastAsia="hr-HR"/>
              </w:rPr>
            </w:pPr>
            <w:r w:rsidRPr="006803CC">
              <w:rPr>
                <w:rFonts w:ascii="Calibri" w:eastAsia="SimSun" w:hAnsi="Calibri" w:cs="Cambria"/>
                <w:b/>
                <w:sz w:val="24"/>
                <w:szCs w:val="28"/>
                <w:lang w:eastAsia="hr-HR"/>
              </w:rPr>
              <w:t>2P+1V+0P</w:t>
            </w:r>
          </w:p>
        </w:tc>
      </w:tr>
      <w:tr w:rsidR="00CE2C89" w:rsidRPr="006803CC" w14:paraId="23E944FC" w14:textId="77777777" w:rsidTr="00F63096">
        <w:tc>
          <w:tcPr>
            <w:tcW w:w="8878" w:type="dxa"/>
            <w:gridSpan w:val="5"/>
          </w:tcPr>
          <w:p w14:paraId="267A44F9" w14:textId="77777777" w:rsidR="00CE2C89" w:rsidRPr="006803CC" w:rsidRDefault="00CE2C89" w:rsidP="00F63096">
            <w:pPr>
              <w:rPr>
                <w:rFonts w:ascii="Calibri" w:eastAsia="SimSun" w:hAnsi="Calibri"/>
                <w:sz w:val="32"/>
                <w:szCs w:val="32"/>
                <w:lang w:val="it-IT" w:eastAsia="hr-HR"/>
              </w:rPr>
            </w:pPr>
            <w:r w:rsidRPr="006803CC">
              <w:rPr>
                <w:rFonts w:ascii="Calibri" w:eastAsia="SimSun" w:hAnsi="Calibri"/>
                <w:b/>
                <w:bCs/>
                <w:sz w:val="20"/>
                <w:szCs w:val="20"/>
                <w:lang w:val="it-IT" w:eastAsia="hr-HR"/>
              </w:rPr>
              <w:t>STUDIJSKI PROGRAMI ZA KOJE SE ORGANIZUJE:</w:t>
            </w:r>
          </w:p>
          <w:p w14:paraId="3BB4D8AD" w14:textId="77777777" w:rsidR="00CE2C89" w:rsidRPr="006803CC" w:rsidRDefault="00CE2C89" w:rsidP="00F63096">
            <w:pPr>
              <w:rPr>
                <w:rFonts w:ascii="Calibri" w:eastAsia="SimSun" w:hAnsi="Calibri"/>
                <w:sz w:val="28"/>
                <w:szCs w:val="28"/>
                <w:lang w:val="it-IT" w:eastAsia="hr-HR"/>
              </w:rPr>
            </w:pPr>
            <w:r w:rsidRPr="006803CC">
              <w:rPr>
                <w:rFonts w:ascii="Calibri" w:eastAsia="SimSun" w:hAnsi="Calibri"/>
                <w:sz w:val="18"/>
                <w:szCs w:val="18"/>
                <w:lang w:val="it-IT" w:eastAsia="hr-HR"/>
              </w:rPr>
              <w:t xml:space="preserve">Osnovne akademske studije na Pomorskom fakultetu Kotor, Studijski Program Nautika i pomorski saobraćaj, 3 godine (6 semestara), 180 ECTS kredita </w:t>
            </w:r>
          </w:p>
        </w:tc>
      </w:tr>
      <w:tr w:rsidR="00CE2C89" w:rsidRPr="006803CC" w14:paraId="1FA973E1" w14:textId="77777777" w:rsidTr="00F63096">
        <w:tc>
          <w:tcPr>
            <w:tcW w:w="8878" w:type="dxa"/>
            <w:gridSpan w:val="5"/>
          </w:tcPr>
          <w:p w14:paraId="47082CBF" w14:textId="77777777" w:rsidR="00CE2C89" w:rsidRPr="006803CC" w:rsidRDefault="00CE2C89" w:rsidP="00F63096">
            <w:pPr>
              <w:rPr>
                <w:rFonts w:ascii="Calibri" w:eastAsia="SimSun" w:hAnsi="Calibri"/>
                <w:sz w:val="28"/>
                <w:szCs w:val="28"/>
                <w:lang w:val="it-IT" w:eastAsia="hr-HR"/>
              </w:rPr>
            </w:pPr>
            <w:r w:rsidRPr="006803CC">
              <w:rPr>
                <w:rFonts w:ascii="Calibri" w:eastAsia="SimSun" w:hAnsi="Calibri"/>
                <w:b/>
                <w:bCs/>
                <w:sz w:val="20"/>
                <w:szCs w:val="20"/>
                <w:lang w:val="it-IT" w:eastAsia="hr-HR"/>
              </w:rPr>
              <w:t xml:space="preserve">USLOVI UPISA: </w:t>
            </w:r>
            <w:r w:rsidRPr="006803CC">
              <w:rPr>
                <w:rFonts w:ascii="Calibri" w:eastAsia="SimSun" w:hAnsi="Calibri"/>
                <w:bCs/>
                <w:sz w:val="20"/>
                <w:szCs w:val="20"/>
                <w:lang w:val="it-IT" w:eastAsia="hr-HR"/>
              </w:rPr>
              <w:t>Nema uslova za upis kursa</w:t>
            </w:r>
          </w:p>
        </w:tc>
      </w:tr>
      <w:tr w:rsidR="00CE2C89" w:rsidRPr="006803CC" w14:paraId="73823215" w14:textId="77777777" w:rsidTr="00F63096">
        <w:tc>
          <w:tcPr>
            <w:tcW w:w="8878" w:type="dxa"/>
            <w:gridSpan w:val="5"/>
          </w:tcPr>
          <w:p w14:paraId="42CF4612" w14:textId="77777777" w:rsidR="00CE2C89" w:rsidRPr="006803CC" w:rsidRDefault="00CE2C89" w:rsidP="00F63096">
            <w:pPr>
              <w:rPr>
                <w:rFonts w:ascii="Calibri" w:eastAsia="SimSun" w:hAnsi="Calibri"/>
                <w:sz w:val="24"/>
                <w:szCs w:val="24"/>
                <w:lang w:val="it-IT" w:eastAsia="hr-HR"/>
              </w:rPr>
            </w:pPr>
            <w:r w:rsidRPr="006803CC">
              <w:rPr>
                <w:rFonts w:ascii="Calibri" w:eastAsia="SimSun" w:hAnsi="Calibri"/>
                <w:b/>
                <w:bCs/>
                <w:sz w:val="20"/>
                <w:szCs w:val="20"/>
                <w:lang w:val="it-IT" w:eastAsia="hr-HR"/>
              </w:rPr>
              <w:t>CILJ PREDMETA:</w:t>
            </w:r>
          </w:p>
          <w:p w14:paraId="24BFF762" w14:textId="77777777" w:rsidR="00CE2C89" w:rsidRPr="006803CC" w:rsidRDefault="00CE2C89" w:rsidP="00F63096">
            <w:pPr>
              <w:jc w:val="both"/>
              <w:rPr>
                <w:rFonts w:ascii="Calibri" w:eastAsia="SimSun" w:hAnsi="Calibri"/>
                <w:sz w:val="20"/>
                <w:szCs w:val="20"/>
                <w:lang w:val="it-IT" w:eastAsia="hr-HR"/>
              </w:rPr>
            </w:pPr>
            <w:r w:rsidRPr="006803CC">
              <w:rPr>
                <w:rFonts w:ascii="Calibri" w:eastAsia="SimSun" w:hAnsi="Calibri"/>
                <w:sz w:val="18"/>
                <w:szCs w:val="18"/>
                <w:lang w:val="it-IT" w:eastAsia="hr-HR"/>
              </w:rPr>
              <w:t xml:space="preserve">CIlj predmeta je da studenti nauče da komuniciraju iz raznih opštih i profesionalnih oblasti na engleskom jeziku. Takođe cilj je da nauče da napišu kratka pisma, prikupe, dobiju i pruže informacije koje se tiču opštih tema iz pomorskog domena. Razvijaju se sve četiri jezičke vještine. Pospješuje se ne samo lingvistička već i komunikativna kompetencija iz opšteg jezika i jezika pomorske struke. </w:t>
            </w:r>
          </w:p>
        </w:tc>
      </w:tr>
      <w:tr w:rsidR="00CE2C89" w:rsidRPr="006803CC" w14:paraId="6A4DF7FF" w14:textId="77777777" w:rsidTr="00F63096">
        <w:tc>
          <w:tcPr>
            <w:tcW w:w="8878" w:type="dxa"/>
            <w:gridSpan w:val="5"/>
          </w:tcPr>
          <w:p w14:paraId="64C83468" w14:textId="77777777" w:rsidR="00CE2C89" w:rsidRPr="006803CC" w:rsidRDefault="00CE2C89" w:rsidP="00F63096">
            <w:pPr>
              <w:rPr>
                <w:rFonts w:ascii="Calibri" w:eastAsia="SimSun" w:hAnsi="Calibri"/>
                <w:b/>
                <w:bCs/>
                <w:sz w:val="20"/>
                <w:szCs w:val="20"/>
                <w:lang w:val="it-IT" w:eastAsia="hr-HR"/>
              </w:rPr>
            </w:pPr>
            <w:r w:rsidRPr="006803CC">
              <w:rPr>
                <w:rFonts w:ascii="Calibri" w:eastAsia="SimSun" w:hAnsi="Calibri"/>
                <w:b/>
                <w:bCs/>
                <w:sz w:val="20"/>
                <w:szCs w:val="20"/>
                <w:lang w:val="it-IT" w:eastAsia="hr-HR"/>
              </w:rPr>
              <w:t>IME I PREZIME NASTAVNIKA I ASISTENTA:</w:t>
            </w:r>
          </w:p>
          <w:p w14:paraId="6F8F5F75" w14:textId="77777777" w:rsidR="00CE2C89" w:rsidRPr="006803CC" w:rsidRDefault="00CE2C89" w:rsidP="00F63096">
            <w:pPr>
              <w:rPr>
                <w:rFonts w:ascii="Calibri" w:eastAsia="SimSun" w:hAnsi="Calibri"/>
                <w:sz w:val="20"/>
                <w:szCs w:val="20"/>
                <w:lang w:val="it-IT" w:eastAsia="hr-HR"/>
              </w:rPr>
            </w:pPr>
            <w:r w:rsidRPr="006803CC">
              <w:rPr>
                <w:rFonts w:ascii="Calibri" w:eastAsia="SimSun" w:hAnsi="Calibri" w:cs="Myriad Pro CE"/>
                <w:sz w:val="18"/>
                <w:szCs w:val="18"/>
                <w:lang w:val="it-IT" w:eastAsia="hr-HR"/>
              </w:rPr>
              <w:t>prof. dr Milena Dževerdanović-Pejović</w:t>
            </w:r>
          </w:p>
        </w:tc>
      </w:tr>
      <w:tr w:rsidR="00CE2C89" w:rsidRPr="006803CC" w14:paraId="21A178CF" w14:textId="77777777" w:rsidTr="00F63096">
        <w:tc>
          <w:tcPr>
            <w:tcW w:w="8878" w:type="dxa"/>
            <w:gridSpan w:val="5"/>
          </w:tcPr>
          <w:p w14:paraId="4C2FF270" w14:textId="77777777" w:rsidR="00CE2C89" w:rsidRPr="006803CC" w:rsidRDefault="00CE2C89" w:rsidP="00F63096">
            <w:pPr>
              <w:rPr>
                <w:rFonts w:ascii="Calibri" w:eastAsia="SimSun" w:hAnsi="Calibri"/>
                <w:b/>
                <w:bCs/>
                <w:sz w:val="20"/>
                <w:szCs w:val="20"/>
                <w:lang w:val="it-IT" w:eastAsia="hr-HR"/>
              </w:rPr>
            </w:pPr>
            <w:r w:rsidRPr="006803CC">
              <w:rPr>
                <w:rFonts w:ascii="Calibri" w:eastAsia="SimSun" w:hAnsi="Calibri"/>
                <w:b/>
                <w:bCs/>
                <w:sz w:val="20"/>
                <w:szCs w:val="20"/>
                <w:lang w:val="it-IT" w:eastAsia="hr-HR"/>
              </w:rPr>
              <w:t>METOD NASTAVE:</w:t>
            </w:r>
          </w:p>
          <w:p w14:paraId="667495BE" w14:textId="77777777" w:rsidR="00CE2C89" w:rsidRPr="006803CC" w:rsidRDefault="00CE2C89" w:rsidP="00F63096">
            <w:pPr>
              <w:jc w:val="both"/>
              <w:rPr>
                <w:rFonts w:ascii="Calibri" w:eastAsia="SimSun" w:hAnsi="Calibri"/>
                <w:sz w:val="20"/>
                <w:szCs w:val="20"/>
                <w:lang w:val="it-IT" w:eastAsia="hr-HR"/>
              </w:rPr>
            </w:pPr>
            <w:r w:rsidRPr="006803CC">
              <w:rPr>
                <w:rFonts w:ascii="Calibri" w:eastAsia="SimSun" w:hAnsi="Calibri"/>
                <w:sz w:val="18"/>
                <w:szCs w:val="18"/>
                <w:lang w:val="it-IT" w:eastAsia="hr-HR"/>
              </w:rPr>
              <w:t xml:space="preserve">Predavanja se zasnivaju na komunikativnom pristupu, tj. funkcionalnom metodu. Studenti rade seminarske i domaće radove. </w:t>
            </w:r>
          </w:p>
        </w:tc>
      </w:tr>
      <w:tr w:rsidR="00CE2C89" w:rsidRPr="006803CC" w14:paraId="212CFB2E" w14:textId="77777777" w:rsidTr="00F63096">
        <w:tc>
          <w:tcPr>
            <w:tcW w:w="8878" w:type="dxa"/>
            <w:gridSpan w:val="5"/>
          </w:tcPr>
          <w:p w14:paraId="4AA46E6C" w14:textId="77777777" w:rsidR="00CE2C89" w:rsidRPr="006803CC" w:rsidRDefault="00CE2C89" w:rsidP="00F63096">
            <w:pPr>
              <w:rPr>
                <w:rFonts w:ascii="Calibri" w:eastAsia="SimSun" w:hAnsi="Calibri"/>
                <w:b/>
                <w:bCs/>
                <w:sz w:val="18"/>
                <w:szCs w:val="18"/>
                <w:lang w:eastAsia="hr-HR"/>
              </w:rPr>
            </w:pPr>
            <w:r w:rsidRPr="006803CC">
              <w:rPr>
                <w:rFonts w:ascii="Calibri" w:eastAsia="SimSun" w:hAnsi="Calibri"/>
                <w:b/>
                <w:bCs/>
                <w:sz w:val="20"/>
                <w:szCs w:val="20"/>
                <w:lang w:eastAsia="hr-HR"/>
              </w:rPr>
              <w:t xml:space="preserve">SADRŽAJ </w:t>
            </w:r>
            <w:smartTag w:uri="urn:schemas-microsoft-com:office:smarttags" w:element="place">
              <w:r w:rsidRPr="006803CC">
                <w:rPr>
                  <w:rFonts w:ascii="Calibri" w:eastAsia="SimSun" w:hAnsi="Calibri"/>
                  <w:b/>
                  <w:bCs/>
                  <w:sz w:val="20"/>
                  <w:szCs w:val="20"/>
                  <w:lang w:eastAsia="hr-HR"/>
                </w:rPr>
                <w:t>PO</w:t>
              </w:r>
            </w:smartTag>
            <w:r w:rsidRPr="006803CC">
              <w:rPr>
                <w:rFonts w:ascii="Calibri" w:eastAsia="SimSun" w:hAnsi="Calibri"/>
                <w:b/>
                <w:bCs/>
                <w:sz w:val="20"/>
                <w:szCs w:val="20"/>
                <w:lang w:eastAsia="hr-HR"/>
              </w:rPr>
              <w:t xml:space="preserve"> NEDJELJAMA:</w:t>
            </w:r>
          </w:p>
        </w:tc>
      </w:tr>
      <w:tr w:rsidR="00CE2C89" w:rsidRPr="006803CC" w14:paraId="187DC46E" w14:textId="77777777" w:rsidTr="00F63096">
        <w:trPr>
          <w:trHeight w:val="70"/>
        </w:trPr>
        <w:tc>
          <w:tcPr>
            <w:tcW w:w="1812" w:type="dxa"/>
            <w:tcBorders>
              <w:bottom w:val="nil"/>
            </w:tcBorders>
          </w:tcPr>
          <w:p w14:paraId="55ACD44C"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Pripremne nedjelje</w:t>
            </w:r>
          </w:p>
        </w:tc>
        <w:tc>
          <w:tcPr>
            <w:tcW w:w="7066" w:type="dxa"/>
            <w:gridSpan w:val="4"/>
            <w:tcBorders>
              <w:bottom w:val="nil"/>
            </w:tcBorders>
          </w:tcPr>
          <w:p w14:paraId="6259577A" w14:textId="77777777" w:rsidR="00CE2C89" w:rsidRPr="006803CC" w:rsidRDefault="00CE2C89" w:rsidP="00F63096">
            <w:pPr>
              <w:rPr>
                <w:rFonts w:ascii="Calibri" w:eastAsia="SimSun" w:hAnsi="Calibri"/>
                <w:sz w:val="18"/>
                <w:szCs w:val="18"/>
                <w:lang w:eastAsia="hr-HR"/>
              </w:rPr>
            </w:pPr>
            <w:r w:rsidRPr="006803CC">
              <w:rPr>
                <w:rFonts w:ascii="Calibri" w:hAnsi="Calibri" w:cs="Calibri"/>
                <w:sz w:val="18"/>
                <w:szCs w:val="18"/>
                <w:lang w:eastAsia="hr-HR"/>
              </w:rPr>
              <w:t>Priprema i upis semestra.</w:t>
            </w:r>
          </w:p>
        </w:tc>
      </w:tr>
      <w:tr w:rsidR="00CE2C89" w:rsidRPr="006803CC" w14:paraId="211F5912" w14:textId="77777777" w:rsidTr="00F63096">
        <w:trPr>
          <w:trHeight w:val="231"/>
        </w:trPr>
        <w:tc>
          <w:tcPr>
            <w:tcW w:w="1812" w:type="dxa"/>
            <w:tcBorders>
              <w:top w:val="nil"/>
              <w:bottom w:val="nil"/>
            </w:tcBorders>
          </w:tcPr>
          <w:p w14:paraId="2BE57306"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I sedmica</w:t>
            </w:r>
          </w:p>
        </w:tc>
        <w:tc>
          <w:tcPr>
            <w:tcW w:w="7066" w:type="dxa"/>
            <w:gridSpan w:val="4"/>
            <w:tcBorders>
              <w:top w:val="nil"/>
              <w:bottom w:val="nil"/>
            </w:tcBorders>
          </w:tcPr>
          <w:p w14:paraId="1C7A7676" w14:textId="77777777" w:rsidR="00CE2C89" w:rsidRPr="006803CC" w:rsidRDefault="00CE2C89" w:rsidP="00F63096">
            <w:pPr>
              <w:rPr>
                <w:rFonts w:ascii="Calibri" w:eastAsia="SimSun" w:hAnsi="Calibri"/>
                <w:sz w:val="18"/>
                <w:szCs w:val="18"/>
                <w:lang w:eastAsia="hr-HR"/>
              </w:rPr>
            </w:pPr>
            <w:r w:rsidRPr="006803CC">
              <w:rPr>
                <w:rFonts w:ascii="Calibri" w:eastAsia="SimSun" w:hAnsi="Calibri"/>
                <w:sz w:val="18"/>
                <w:szCs w:val="18"/>
                <w:lang w:eastAsia="hr-HR"/>
              </w:rPr>
              <w:t>Postavljanje pitanja. Semantička polja i fraze u vezi odgovornosti (</w:t>
            </w:r>
            <w:r w:rsidRPr="006803CC">
              <w:rPr>
                <w:rFonts w:ascii="Calibri" w:eastAsia="SimSun" w:hAnsi="Calibri"/>
                <w:i/>
                <w:sz w:val="18"/>
                <w:szCs w:val="18"/>
                <w:lang w:eastAsia="hr-HR"/>
              </w:rPr>
              <w:t>responsible for, liable for, in charge of</w:t>
            </w:r>
            <w:r w:rsidRPr="006803CC">
              <w:rPr>
                <w:rFonts w:ascii="Calibri" w:eastAsia="SimSun" w:hAnsi="Calibri"/>
                <w:sz w:val="18"/>
                <w:szCs w:val="18"/>
                <w:lang w:eastAsia="hr-HR"/>
              </w:rPr>
              <w:t>). Stručni tekstovi: IMO i pomorske konvencije</w:t>
            </w:r>
            <w:r w:rsidRPr="006803CC">
              <w:rPr>
                <w:rFonts w:ascii="Calibri" w:eastAsia="SimSun" w:hAnsi="Calibri"/>
                <w:sz w:val="18"/>
                <w:szCs w:val="18"/>
                <w:lang w:val="en-GB" w:eastAsia="hr-HR"/>
              </w:rPr>
              <w:t xml:space="preserve"> (MARPOL, SOLAS STCW, ISM Code, COLREG). Obično sadašnje vrijeme i sadašnje trajno vrijeme </w:t>
            </w:r>
          </w:p>
        </w:tc>
      </w:tr>
      <w:tr w:rsidR="00CE2C89" w:rsidRPr="006803CC" w14:paraId="4EF5A03B" w14:textId="77777777" w:rsidTr="00F63096">
        <w:trPr>
          <w:trHeight w:val="231"/>
        </w:trPr>
        <w:tc>
          <w:tcPr>
            <w:tcW w:w="1812" w:type="dxa"/>
            <w:tcBorders>
              <w:top w:val="nil"/>
              <w:bottom w:val="nil"/>
            </w:tcBorders>
          </w:tcPr>
          <w:p w14:paraId="4AA8D6F6"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II sedmica</w:t>
            </w:r>
          </w:p>
        </w:tc>
        <w:tc>
          <w:tcPr>
            <w:tcW w:w="7066" w:type="dxa"/>
            <w:gridSpan w:val="4"/>
            <w:tcBorders>
              <w:top w:val="nil"/>
              <w:bottom w:val="nil"/>
            </w:tcBorders>
          </w:tcPr>
          <w:p w14:paraId="4A4B89E3" w14:textId="77777777" w:rsidR="00CE2C89" w:rsidRPr="006803CC" w:rsidRDefault="00CE2C89" w:rsidP="00F63096">
            <w:pPr>
              <w:rPr>
                <w:rFonts w:ascii="Calibri" w:eastAsia="SimSun" w:hAnsi="Calibri"/>
                <w:sz w:val="18"/>
                <w:szCs w:val="18"/>
                <w:lang w:val="nb-NO" w:eastAsia="hr-HR"/>
              </w:rPr>
            </w:pPr>
            <w:r w:rsidRPr="006803CC">
              <w:rPr>
                <w:rFonts w:ascii="Calibri" w:eastAsia="SimSun" w:hAnsi="Calibri"/>
                <w:sz w:val="18"/>
                <w:szCs w:val="18"/>
                <w:lang w:val="en-GB" w:eastAsia="hr-HR"/>
              </w:rPr>
              <w:t>Karakteristike i tipovi brodova, DImenzije broda. Komunikacija u slobodno vrijeme (Države, nacionalnosti, država zastava, dnevni poslovi na brodu).</w:t>
            </w:r>
          </w:p>
        </w:tc>
      </w:tr>
      <w:tr w:rsidR="00CE2C89" w:rsidRPr="006803CC" w14:paraId="029F83D0" w14:textId="77777777" w:rsidTr="00F63096">
        <w:trPr>
          <w:trHeight w:val="231"/>
        </w:trPr>
        <w:tc>
          <w:tcPr>
            <w:tcW w:w="1812" w:type="dxa"/>
            <w:tcBorders>
              <w:top w:val="nil"/>
              <w:bottom w:val="nil"/>
            </w:tcBorders>
          </w:tcPr>
          <w:p w14:paraId="4010DE4F"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III sedmica</w:t>
            </w:r>
          </w:p>
        </w:tc>
        <w:tc>
          <w:tcPr>
            <w:tcW w:w="7066" w:type="dxa"/>
            <w:gridSpan w:val="4"/>
            <w:tcBorders>
              <w:top w:val="nil"/>
              <w:bottom w:val="nil"/>
            </w:tcBorders>
          </w:tcPr>
          <w:p w14:paraId="622D6599" w14:textId="77777777" w:rsidR="00CE2C89" w:rsidRPr="006803CC" w:rsidRDefault="00CE2C89" w:rsidP="00F63096">
            <w:pPr>
              <w:rPr>
                <w:rFonts w:ascii="Calibri" w:eastAsia="SimSun" w:hAnsi="Calibri"/>
                <w:sz w:val="18"/>
                <w:szCs w:val="18"/>
                <w:lang w:val="en-GB" w:eastAsia="hr-HR"/>
              </w:rPr>
            </w:pPr>
            <w:r w:rsidRPr="006803CC">
              <w:rPr>
                <w:rFonts w:ascii="Calibri" w:eastAsia="SimSun" w:hAnsi="Calibri"/>
                <w:sz w:val="18"/>
                <w:szCs w:val="18"/>
                <w:lang w:val="en-GB" w:eastAsia="hr-HR"/>
              </w:rPr>
              <w:t xml:space="preserve">Gradnja broda, Konstrukcija broda, osnovi plovidbe i brodske profesije. Sadašnje svršeno vrijeme , Prošlo trajno vrijeme i pluskvamperfekat . Intervju za posao. Pravilno popunjavanje CV-a. </w:t>
            </w:r>
          </w:p>
        </w:tc>
      </w:tr>
      <w:tr w:rsidR="00CE2C89" w:rsidRPr="006803CC" w14:paraId="3FB2AB89" w14:textId="77777777" w:rsidTr="00F63096">
        <w:trPr>
          <w:trHeight w:val="231"/>
        </w:trPr>
        <w:tc>
          <w:tcPr>
            <w:tcW w:w="1812" w:type="dxa"/>
            <w:tcBorders>
              <w:top w:val="nil"/>
              <w:bottom w:val="nil"/>
            </w:tcBorders>
          </w:tcPr>
          <w:p w14:paraId="3C908540"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IV sedmica</w:t>
            </w:r>
          </w:p>
        </w:tc>
        <w:tc>
          <w:tcPr>
            <w:tcW w:w="7066" w:type="dxa"/>
            <w:gridSpan w:val="4"/>
            <w:tcBorders>
              <w:top w:val="nil"/>
              <w:bottom w:val="nil"/>
            </w:tcBorders>
          </w:tcPr>
          <w:p w14:paraId="0F54B50F" w14:textId="77777777" w:rsidR="00CE2C89" w:rsidRPr="006803CC" w:rsidRDefault="00CE2C89" w:rsidP="00F63096">
            <w:pPr>
              <w:rPr>
                <w:rFonts w:ascii="Calibri" w:eastAsia="SimSun" w:hAnsi="Calibri"/>
                <w:sz w:val="18"/>
                <w:szCs w:val="18"/>
                <w:lang w:eastAsia="hr-HR"/>
              </w:rPr>
            </w:pPr>
            <w:r w:rsidRPr="006803CC">
              <w:rPr>
                <w:rFonts w:ascii="Calibri" w:eastAsia="SimSun" w:hAnsi="Calibri"/>
                <w:sz w:val="18"/>
                <w:szCs w:val="18"/>
                <w:lang w:val="en-GB" w:eastAsia="hr-HR"/>
              </w:rPr>
              <w:t>Pravci i strane na brodu, glagoli kojima se izražava kretanje , priloške odredbe za mejsto i prijedlozi. Buduća vremena (</w:t>
            </w:r>
            <w:r w:rsidRPr="006803CC">
              <w:rPr>
                <w:rFonts w:ascii="Calibri" w:eastAsia="SimSun" w:hAnsi="Calibri"/>
                <w:i/>
                <w:sz w:val="18"/>
                <w:szCs w:val="18"/>
                <w:lang w:val="en-GB" w:eastAsia="hr-HR"/>
              </w:rPr>
              <w:t>shall</w:t>
            </w:r>
            <w:r w:rsidRPr="006803CC">
              <w:rPr>
                <w:rFonts w:ascii="Calibri" w:eastAsia="SimSun" w:hAnsi="Calibri"/>
                <w:sz w:val="18"/>
                <w:szCs w:val="18"/>
                <w:lang w:val="en-GB" w:eastAsia="hr-HR"/>
              </w:rPr>
              <w:t xml:space="preserve"> I  </w:t>
            </w:r>
            <w:r w:rsidRPr="006803CC">
              <w:rPr>
                <w:rFonts w:ascii="Calibri" w:eastAsia="SimSun" w:hAnsi="Calibri"/>
                <w:i/>
                <w:sz w:val="18"/>
                <w:szCs w:val="18"/>
                <w:lang w:val="en-GB" w:eastAsia="hr-HR"/>
              </w:rPr>
              <w:t>will/going to/present continuous</w:t>
            </w:r>
            <w:r w:rsidRPr="006803CC">
              <w:rPr>
                <w:rFonts w:ascii="Calibri" w:eastAsia="SimSun" w:hAnsi="Calibri"/>
                <w:sz w:val="18"/>
                <w:szCs w:val="18"/>
                <w:lang w:val="en-GB" w:eastAsia="hr-HR"/>
              </w:rPr>
              <w:t xml:space="preserve"> za buduće radnje)</w:t>
            </w:r>
          </w:p>
        </w:tc>
      </w:tr>
      <w:tr w:rsidR="00CE2C89" w:rsidRPr="006803CC" w14:paraId="282FD085" w14:textId="77777777" w:rsidTr="00F63096">
        <w:trPr>
          <w:trHeight w:val="231"/>
        </w:trPr>
        <w:tc>
          <w:tcPr>
            <w:tcW w:w="1812" w:type="dxa"/>
            <w:tcBorders>
              <w:top w:val="nil"/>
              <w:bottom w:val="nil"/>
            </w:tcBorders>
          </w:tcPr>
          <w:p w14:paraId="446B6B41"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V sedmica</w:t>
            </w:r>
          </w:p>
        </w:tc>
        <w:tc>
          <w:tcPr>
            <w:tcW w:w="7066" w:type="dxa"/>
            <w:gridSpan w:val="4"/>
            <w:tcBorders>
              <w:top w:val="nil"/>
              <w:bottom w:val="nil"/>
            </w:tcBorders>
          </w:tcPr>
          <w:p w14:paraId="67FE7733" w14:textId="77777777" w:rsidR="00CE2C89" w:rsidRPr="006803CC" w:rsidRDefault="00CE2C89" w:rsidP="00F63096">
            <w:pPr>
              <w:rPr>
                <w:rFonts w:ascii="Calibri" w:eastAsia="SimSun" w:hAnsi="Calibri"/>
                <w:sz w:val="18"/>
                <w:szCs w:val="18"/>
                <w:lang w:eastAsia="hr-HR"/>
              </w:rPr>
            </w:pPr>
            <w:r w:rsidRPr="006803CC">
              <w:rPr>
                <w:rFonts w:ascii="Calibri" w:eastAsia="SimSun" w:hAnsi="Calibri"/>
                <w:b/>
                <w:bCs/>
                <w:sz w:val="18"/>
                <w:szCs w:val="18"/>
                <w:lang w:eastAsia="hr-HR"/>
              </w:rPr>
              <w:t xml:space="preserve">Prvi kolokvijum </w:t>
            </w:r>
          </w:p>
        </w:tc>
      </w:tr>
      <w:tr w:rsidR="00CE2C89" w:rsidRPr="006803CC" w14:paraId="13841918" w14:textId="77777777" w:rsidTr="00F63096">
        <w:trPr>
          <w:trHeight w:val="231"/>
        </w:trPr>
        <w:tc>
          <w:tcPr>
            <w:tcW w:w="1812" w:type="dxa"/>
            <w:tcBorders>
              <w:top w:val="nil"/>
              <w:bottom w:val="nil"/>
            </w:tcBorders>
          </w:tcPr>
          <w:p w14:paraId="4D5F54DC"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VI sedmica</w:t>
            </w:r>
          </w:p>
        </w:tc>
        <w:tc>
          <w:tcPr>
            <w:tcW w:w="7066" w:type="dxa"/>
            <w:gridSpan w:val="4"/>
            <w:tcBorders>
              <w:top w:val="nil"/>
              <w:bottom w:val="nil"/>
            </w:tcBorders>
          </w:tcPr>
          <w:p w14:paraId="5D474DE4" w14:textId="77777777" w:rsidR="00CE2C89" w:rsidRPr="006803CC" w:rsidRDefault="00CE2C89" w:rsidP="00F63096">
            <w:pPr>
              <w:rPr>
                <w:rFonts w:ascii="Calibri" w:eastAsia="SimSun" w:hAnsi="Calibri"/>
                <w:sz w:val="18"/>
                <w:szCs w:val="18"/>
                <w:lang w:eastAsia="hr-HR"/>
              </w:rPr>
            </w:pPr>
            <w:r w:rsidRPr="006803CC">
              <w:rPr>
                <w:rFonts w:ascii="Calibri" w:eastAsia="SimSun" w:hAnsi="Calibri"/>
                <w:sz w:val="18"/>
                <w:szCs w:val="18"/>
                <w:lang w:val="en-GB" w:eastAsia="hr-HR"/>
              </w:rPr>
              <w:t xml:space="preserve">Sigurnosna oprema: Lična i kolektivna oprema za spašavanje života, Protivpožarna oprema; Razumjevanej kontrolnih lista . Upotreba pasiva. </w:t>
            </w:r>
          </w:p>
        </w:tc>
      </w:tr>
      <w:tr w:rsidR="00CE2C89" w:rsidRPr="006803CC" w14:paraId="24FA7228" w14:textId="77777777" w:rsidTr="00F63096">
        <w:trPr>
          <w:trHeight w:val="231"/>
        </w:trPr>
        <w:tc>
          <w:tcPr>
            <w:tcW w:w="1812" w:type="dxa"/>
            <w:tcBorders>
              <w:top w:val="nil"/>
              <w:bottom w:val="nil"/>
            </w:tcBorders>
          </w:tcPr>
          <w:p w14:paraId="4DC36B76"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VII sedmica</w:t>
            </w:r>
          </w:p>
        </w:tc>
        <w:tc>
          <w:tcPr>
            <w:tcW w:w="7066" w:type="dxa"/>
            <w:gridSpan w:val="4"/>
            <w:tcBorders>
              <w:top w:val="nil"/>
              <w:bottom w:val="nil"/>
            </w:tcBorders>
          </w:tcPr>
          <w:p w14:paraId="5CFE5B1E" w14:textId="77777777" w:rsidR="00CE2C89" w:rsidRPr="006803CC" w:rsidRDefault="00CE2C89" w:rsidP="00F63096">
            <w:pPr>
              <w:rPr>
                <w:rFonts w:ascii="Calibri" w:eastAsia="SimSun" w:hAnsi="Calibri"/>
                <w:b/>
                <w:bCs/>
                <w:sz w:val="18"/>
                <w:szCs w:val="18"/>
                <w:lang w:eastAsia="hr-HR"/>
              </w:rPr>
            </w:pPr>
            <w:r w:rsidRPr="006803CC">
              <w:rPr>
                <w:rFonts w:ascii="Calibri" w:eastAsia="SimSun" w:hAnsi="Calibri"/>
                <w:sz w:val="18"/>
                <w:szCs w:val="18"/>
                <w:lang w:val="en-GB" w:eastAsia="hr-HR"/>
              </w:rPr>
              <w:t xml:space="preserve">Passive. Prepozicije za amjesto (at berth, at sea).  Kolokacije (to fight the fire, to launch a lifeboat). </w:t>
            </w:r>
          </w:p>
        </w:tc>
      </w:tr>
      <w:tr w:rsidR="00CE2C89" w:rsidRPr="006803CC" w14:paraId="5753767A" w14:textId="77777777" w:rsidTr="00F63096">
        <w:trPr>
          <w:trHeight w:val="231"/>
        </w:trPr>
        <w:tc>
          <w:tcPr>
            <w:tcW w:w="1812" w:type="dxa"/>
            <w:tcBorders>
              <w:top w:val="nil"/>
              <w:bottom w:val="nil"/>
            </w:tcBorders>
          </w:tcPr>
          <w:p w14:paraId="36FA1D5B"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VIII sedmica</w:t>
            </w:r>
          </w:p>
        </w:tc>
        <w:tc>
          <w:tcPr>
            <w:tcW w:w="7066" w:type="dxa"/>
            <w:gridSpan w:val="4"/>
            <w:tcBorders>
              <w:top w:val="nil"/>
              <w:bottom w:val="nil"/>
            </w:tcBorders>
          </w:tcPr>
          <w:p w14:paraId="34450812" w14:textId="77777777" w:rsidR="00CE2C89" w:rsidRPr="006803CC" w:rsidRDefault="00CE2C89" w:rsidP="00F63096">
            <w:pPr>
              <w:rPr>
                <w:rFonts w:ascii="Calibri" w:eastAsia="SimSun" w:hAnsi="Calibri"/>
                <w:sz w:val="18"/>
                <w:szCs w:val="18"/>
                <w:lang w:eastAsia="hr-HR"/>
              </w:rPr>
            </w:pPr>
            <w:r w:rsidRPr="006803CC">
              <w:rPr>
                <w:rFonts w:ascii="Calibri" w:eastAsia="SimSun" w:hAnsi="Calibri" w:cs="Calibri"/>
                <w:sz w:val="18"/>
                <w:szCs w:val="18"/>
                <w:lang w:val="en-GB" w:eastAsia="hr-HR"/>
              </w:rPr>
              <w:t>Navigaciona oprema, Plutače,  Pomorske karte. Modali.</w:t>
            </w:r>
          </w:p>
        </w:tc>
      </w:tr>
      <w:tr w:rsidR="00CE2C89" w:rsidRPr="006803CC" w14:paraId="12060F2D" w14:textId="77777777" w:rsidTr="00F63096">
        <w:trPr>
          <w:trHeight w:val="231"/>
        </w:trPr>
        <w:tc>
          <w:tcPr>
            <w:tcW w:w="1812" w:type="dxa"/>
            <w:tcBorders>
              <w:top w:val="nil"/>
              <w:bottom w:val="nil"/>
            </w:tcBorders>
          </w:tcPr>
          <w:p w14:paraId="37F4FB4A"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IX sedmica</w:t>
            </w:r>
          </w:p>
        </w:tc>
        <w:tc>
          <w:tcPr>
            <w:tcW w:w="7066" w:type="dxa"/>
            <w:gridSpan w:val="4"/>
            <w:tcBorders>
              <w:top w:val="nil"/>
              <w:bottom w:val="nil"/>
            </w:tcBorders>
          </w:tcPr>
          <w:p w14:paraId="4C591EF9" w14:textId="77777777" w:rsidR="00CE2C89" w:rsidRPr="006803CC" w:rsidRDefault="00CE2C89" w:rsidP="00F63096">
            <w:pPr>
              <w:rPr>
                <w:rFonts w:ascii="Calibri" w:eastAsia="SimSun" w:hAnsi="Calibri"/>
                <w:sz w:val="18"/>
                <w:szCs w:val="18"/>
                <w:lang w:eastAsia="hr-HR"/>
              </w:rPr>
            </w:pPr>
            <w:r w:rsidRPr="006803CC">
              <w:rPr>
                <w:rFonts w:ascii="Calibri" w:eastAsia="SimSun" w:hAnsi="Calibri" w:cs="Calibri"/>
                <w:sz w:val="18"/>
                <w:szCs w:val="18"/>
                <w:lang w:val="en-GB" w:eastAsia="hr-HR"/>
              </w:rPr>
              <w:t>Procedure u slučaju opasnosti, Čovjek u moru. Stare i nove metode komunikacije u pomorstvu . Sačinjavanje izvještaja i usvajanje kohezivnih veza (</w:t>
            </w:r>
            <w:r w:rsidRPr="006803CC">
              <w:rPr>
                <w:rFonts w:ascii="Calibri" w:eastAsia="SimSun" w:hAnsi="Calibri" w:cs="Calibri"/>
                <w:i/>
                <w:sz w:val="18"/>
                <w:szCs w:val="18"/>
                <w:lang w:val="en-GB" w:eastAsia="hr-HR"/>
              </w:rPr>
              <w:t>therefore, consequently, thus, to conclude, to sum up</w:t>
            </w:r>
            <w:r w:rsidRPr="006803CC">
              <w:rPr>
                <w:rFonts w:ascii="Calibri" w:eastAsia="SimSun" w:hAnsi="Calibri" w:cs="Calibri"/>
                <w:sz w:val="18"/>
                <w:szCs w:val="18"/>
                <w:lang w:val="en-GB" w:eastAsia="hr-HR"/>
              </w:rPr>
              <w:t>)</w:t>
            </w:r>
          </w:p>
        </w:tc>
      </w:tr>
      <w:tr w:rsidR="00CE2C89" w:rsidRPr="006803CC" w14:paraId="3A323A0B" w14:textId="77777777" w:rsidTr="00F63096">
        <w:trPr>
          <w:trHeight w:val="231"/>
        </w:trPr>
        <w:tc>
          <w:tcPr>
            <w:tcW w:w="1812" w:type="dxa"/>
            <w:tcBorders>
              <w:top w:val="nil"/>
              <w:bottom w:val="nil"/>
            </w:tcBorders>
          </w:tcPr>
          <w:p w14:paraId="0D80E739"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X sedmica</w:t>
            </w:r>
          </w:p>
        </w:tc>
        <w:tc>
          <w:tcPr>
            <w:tcW w:w="7066" w:type="dxa"/>
            <w:gridSpan w:val="4"/>
            <w:tcBorders>
              <w:top w:val="nil"/>
              <w:bottom w:val="nil"/>
            </w:tcBorders>
            <w:vAlign w:val="center"/>
          </w:tcPr>
          <w:p w14:paraId="25334030" w14:textId="77777777" w:rsidR="00CE2C89" w:rsidRPr="006803CC" w:rsidRDefault="00CE2C89" w:rsidP="00F63096">
            <w:pPr>
              <w:rPr>
                <w:rFonts w:ascii="Calibri" w:eastAsia="SimSun" w:hAnsi="Calibri"/>
                <w:sz w:val="18"/>
                <w:szCs w:val="18"/>
                <w:lang w:val="en-GB" w:eastAsia="hr-HR"/>
              </w:rPr>
            </w:pPr>
            <w:r w:rsidRPr="006803CC">
              <w:rPr>
                <w:rFonts w:ascii="Calibri" w:hAnsi="Calibri" w:cs="Calibri"/>
                <w:sz w:val="18"/>
                <w:szCs w:val="18"/>
                <w:lang w:val="en-GB"/>
              </w:rPr>
              <w:t xml:space="preserve">Uvod u pojam preduzetništva. Specifičan vokabular vezan za preduzetništvo i psolovni razvoj i upravljaške vještine (na brodu) . Okupljanje tima i pisanja plana aktivnosti . Pisanje i podnošenje izvještavanja.  </w:t>
            </w:r>
          </w:p>
        </w:tc>
      </w:tr>
      <w:tr w:rsidR="00CE2C89" w:rsidRPr="006803CC" w14:paraId="2CED1D5A" w14:textId="77777777" w:rsidTr="00F63096">
        <w:trPr>
          <w:trHeight w:val="231"/>
        </w:trPr>
        <w:tc>
          <w:tcPr>
            <w:tcW w:w="1812" w:type="dxa"/>
            <w:tcBorders>
              <w:top w:val="nil"/>
              <w:bottom w:val="nil"/>
            </w:tcBorders>
          </w:tcPr>
          <w:p w14:paraId="33E99236"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XI sedmica</w:t>
            </w:r>
          </w:p>
        </w:tc>
        <w:tc>
          <w:tcPr>
            <w:tcW w:w="7066" w:type="dxa"/>
            <w:gridSpan w:val="4"/>
            <w:tcBorders>
              <w:top w:val="nil"/>
              <w:bottom w:val="nil"/>
            </w:tcBorders>
            <w:vAlign w:val="center"/>
          </w:tcPr>
          <w:p w14:paraId="229AEFC5" w14:textId="77777777" w:rsidR="00CE2C89" w:rsidRPr="006803CC" w:rsidRDefault="00CE2C89" w:rsidP="00F63096">
            <w:pPr>
              <w:rPr>
                <w:rFonts w:ascii="Calibri" w:eastAsia="SimSun" w:hAnsi="Calibri"/>
                <w:sz w:val="18"/>
                <w:szCs w:val="18"/>
                <w:lang w:val="en-GB" w:eastAsia="hr-HR"/>
              </w:rPr>
            </w:pPr>
            <w:r w:rsidRPr="006803CC">
              <w:rPr>
                <w:rFonts w:ascii="Calibri" w:hAnsi="Calibri" w:cs="Calibri"/>
                <w:sz w:val="18"/>
                <w:szCs w:val="18"/>
                <w:lang w:val="en-GB"/>
              </w:rPr>
              <w:t>Pojam Plave ekonomije u svijetu i u Crnoj Gori. Kondicionali. Govorenje: prezentovanje.</w:t>
            </w:r>
          </w:p>
        </w:tc>
      </w:tr>
      <w:tr w:rsidR="00CE2C89" w:rsidRPr="006803CC" w14:paraId="53246EA7" w14:textId="77777777" w:rsidTr="00F63096">
        <w:trPr>
          <w:trHeight w:val="231"/>
        </w:trPr>
        <w:tc>
          <w:tcPr>
            <w:tcW w:w="1812" w:type="dxa"/>
            <w:tcBorders>
              <w:top w:val="nil"/>
              <w:bottom w:val="nil"/>
            </w:tcBorders>
          </w:tcPr>
          <w:p w14:paraId="1F8BD5CC"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XII sedmica</w:t>
            </w:r>
          </w:p>
        </w:tc>
        <w:tc>
          <w:tcPr>
            <w:tcW w:w="7066" w:type="dxa"/>
            <w:gridSpan w:val="4"/>
            <w:tcBorders>
              <w:top w:val="nil"/>
              <w:bottom w:val="nil"/>
            </w:tcBorders>
          </w:tcPr>
          <w:p w14:paraId="5295AD41" w14:textId="77777777" w:rsidR="00CE2C89" w:rsidRPr="006803CC" w:rsidRDefault="00CE2C89" w:rsidP="00F63096">
            <w:pPr>
              <w:rPr>
                <w:rFonts w:ascii="Calibri" w:eastAsia="SimSun" w:hAnsi="Calibri"/>
                <w:sz w:val="18"/>
                <w:szCs w:val="18"/>
                <w:lang w:val="it-IT" w:eastAsia="hr-HR"/>
              </w:rPr>
            </w:pPr>
            <w:r w:rsidRPr="006803CC">
              <w:rPr>
                <w:rFonts w:ascii="Calibri" w:eastAsia="SimSun" w:hAnsi="Calibri"/>
                <w:sz w:val="18"/>
                <w:szCs w:val="18"/>
                <w:lang w:val="en-GB" w:eastAsia="hr-HR"/>
              </w:rPr>
              <w:t xml:space="preserve">Pilotaža, slijepi putnici. Indirektni govor. Opisivanje aktuelnih trendova u pomorstvu, glagoli izvještavanja. Analiza video zapisa o piratima i diskusija na temu sigurnosti i bezbjednosti na moru. </w:t>
            </w:r>
          </w:p>
        </w:tc>
      </w:tr>
      <w:tr w:rsidR="00CE2C89" w:rsidRPr="006803CC" w14:paraId="33BE988C" w14:textId="77777777" w:rsidTr="00F63096">
        <w:trPr>
          <w:trHeight w:val="231"/>
        </w:trPr>
        <w:tc>
          <w:tcPr>
            <w:tcW w:w="1812" w:type="dxa"/>
            <w:tcBorders>
              <w:top w:val="nil"/>
              <w:bottom w:val="nil"/>
            </w:tcBorders>
          </w:tcPr>
          <w:p w14:paraId="37B5E6EB"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XIII sedmica</w:t>
            </w:r>
          </w:p>
        </w:tc>
        <w:tc>
          <w:tcPr>
            <w:tcW w:w="7066" w:type="dxa"/>
            <w:gridSpan w:val="4"/>
            <w:tcBorders>
              <w:top w:val="nil"/>
              <w:bottom w:val="nil"/>
            </w:tcBorders>
          </w:tcPr>
          <w:p w14:paraId="3E328900" w14:textId="39CD4747" w:rsidR="00CE2C89" w:rsidRPr="006803CC" w:rsidRDefault="00CE2C89" w:rsidP="00F63096">
            <w:pPr>
              <w:rPr>
                <w:rFonts w:ascii="Calibri" w:eastAsia="SimSun" w:hAnsi="Calibri"/>
                <w:b/>
                <w:sz w:val="18"/>
                <w:szCs w:val="18"/>
                <w:lang w:val="fr-FR" w:eastAsia="hr-HR"/>
              </w:rPr>
            </w:pPr>
            <w:r w:rsidRPr="006803CC">
              <w:rPr>
                <w:rFonts w:ascii="Calibri" w:eastAsia="SimSun" w:hAnsi="Calibri"/>
                <w:b/>
                <w:sz w:val="18"/>
                <w:szCs w:val="18"/>
                <w:lang w:val="fr-FR" w:eastAsia="hr-HR"/>
              </w:rPr>
              <w:t xml:space="preserve">Drugi kolokvijum </w:t>
            </w:r>
          </w:p>
        </w:tc>
      </w:tr>
      <w:tr w:rsidR="00CE2C89" w:rsidRPr="006803CC" w14:paraId="2F28FCC5" w14:textId="77777777" w:rsidTr="00F63096">
        <w:trPr>
          <w:trHeight w:val="231"/>
        </w:trPr>
        <w:tc>
          <w:tcPr>
            <w:tcW w:w="1812" w:type="dxa"/>
            <w:tcBorders>
              <w:top w:val="nil"/>
              <w:bottom w:val="nil"/>
            </w:tcBorders>
          </w:tcPr>
          <w:p w14:paraId="31EEFAA4"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XIV sedmica</w:t>
            </w:r>
          </w:p>
        </w:tc>
        <w:tc>
          <w:tcPr>
            <w:tcW w:w="7066" w:type="dxa"/>
            <w:gridSpan w:val="4"/>
            <w:tcBorders>
              <w:top w:val="nil"/>
              <w:bottom w:val="nil"/>
            </w:tcBorders>
          </w:tcPr>
          <w:p w14:paraId="38123FDE" w14:textId="77777777" w:rsidR="00CE2C89" w:rsidRPr="006803CC" w:rsidRDefault="00CE2C89" w:rsidP="00F63096">
            <w:pPr>
              <w:rPr>
                <w:rFonts w:ascii="Calibri" w:eastAsia="SimSun" w:hAnsi="Calibri"/>
                <w:sz w:val="18"/>
                <w:szCs w:val="18"/>
                <w:lang w:eastAsia="hr-HR"/>
              </w:rPr>
            </w:pPr>
            <w:r w:rsidRPr="006803CC">
              <w:rPr>
                <w:rFonts w:ascii="Calibri" w:eastAsia="SimSun" w:hAnsi="Calibri"/>
                <w:sz w:val="18"/>
                <w:szCs w:val="18"/>
                <w:lang w:val="en-GB" w:eastAsia="hr-HR"/>
              </w:rPr>
              <w:t xml:space="preserve">Diskursna analiza stručnih tekstova (Lučke kapetanije, luke, naučni radovi iz oblasti pomorstva) </w:t>
            </w:r>
          </w:p>
        </w:tc>
      </w:tr>
      <w:tr w:rsidR="00CE2C89" w:rsidRPr="006803CC" w14:paraId="11632E45" w14:textId="77777777" w:rsidTr="00F63096">
        <w:trPr>
          <w:trHeight w:val="231"/>
        </w:trPr>
        <w:tc>
          <w:tcPr>
            <w:tcW w:w="1812" w:type="dxa"/>
            <w:tcBorders>
              <w:top w:val="nil"/>
              <w:bottom w:val="nil"/>
            </w:tcBorders>
          </w:tcPr>
          <w:p w14:paraId="5275D23B"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XV sedmica</w:t>
            </w:r>
          </w:p>
        </w:tc>
        <w:tc>
          <w:tcPr>
            <w:tcW w:w="7066" w:type="dxa"/>
            <w:gridSpan w:val="4"/>
            <w:tcBorders>
              <w:top w:val="nil"/>
              <w:bottom w:val="nil"/>
            </w:tcBorders>
          </w:tcPr>
          <w:p w14:paraId="0D0EF1E9" w14:textId="77777777" w:rsidR="00CE2C89" w:rsidRPr="006803CC" w:rsidRDefault="00CE2C89" w:rsidP="00F63096">
            <w:pPr>
              <w:rPr>
                <w:rFonts w:ascii="Calibri" w:eastAsia="SimSun" w:hAnsi="Calibri"/>
                <w:b/>
                <w:bCs/>
                <w:sz w:val="18"/>
                <w:szCs w:val="18"/>
                <w:lang w:eastAsia="hr-HR"/>
              </w:rPr>
            </w:pPr>
            <w:r w:rsidRPr="006803CC">
              <w:rPr>
                <w:rFonts w:ascii="Calibri" w:eastAsia="SimSun" w:hAnsi="Calibri"/>
                <w:sz w:val="18"/>
                <w:szCs w:val="18"/>
                <w:lang w:val="it-IT" w:eastAsia="hr-HR"/>
              </w:rPr>
              <w:t>Priprema za završni ispit</w:t>
            </w:r>
          </w:p>
        </w:tc>
      </w:tr>
      <w:tr w:rsidR="00CE2C89" w:rsidRPr="006803CC" w14:paraId="2FDF73B9" w14:textId="77777777" w:rsidTr="00F63096">
        <w:trPr>
          <w:trHeight w:val="231"/>
        </w:trPr>
        <w:tc>
          <w:tcPr>
            <w:tcW w:w="1812" w:type="dxa"/>
            <w:tcBorders>
              <w:top w:val="nil"/>
            </w:tcBorders>
          </w:tcPr>
          <w:p w14:paraId="24F2D081" w14:textId="77777777" w:rsidR="00CE2C89" w:rsidRPr="006803CC" w:rsidRDefault="00CE2C89" w:rsidP="00F63096">
            <w:pPr>
              <w:rPr>
                <w:rFonts w:ascii="Calibri" w:eastAsia="SimSun" w:hAnsi="Calibri"/>
                <w:i/>
                <w:iCs/>
                <w:sz w:val="18"/>
                <w:szCs w:val="18"/>
                <w:lang w:eastAsia="hr-HR"/>
              </w:rPr>
            </w:pPr>
            <w:r w:rsidRPr="006803CC">
              <w:rPr>
                <w:rFonts w:ascii="Calibri" w:eastAsia="SimSun" w:hAnsi="Calibri"/>
                <w:i/>
                <w:iCs/>
                <w:sz w:val="18"/>
                <w:szCs w:val="18"/>
                <w:lang w:eastAsia="hr-HR"/>
              </w:rPr>
              <w:t>XVI- XX sedmica</w:t>
            </w:r>
          </w:p>
        </w:tc>
        <w:tc>
          <w:tcPr>
            <w:tcW w:w="7066" w:type="dxa"/>
            <w:gridSpan w:val="4"/>
            <w:tcBorders>
              <w:top w:val="nil"/>
              <w:bottom w:val="nil"/>
            </w:tcBorders>
          </w:tcPr>
          <w:p w14:paraId="1235AAA0" w14:textId="77777777" w:rsidR="00CE2C89" w:rsidRPr="006803CC" w:rsidRDefault="00CE2C89" w:rsidP="00F63096">
            <w:pPr>
              <w:rPr>
                <w:rFonts w:ascii="Calibri" w:eastAsia="SimSun" w:hAnsi="Calibri"/>
                <w:b/>
                <w:bCs/>
                <w:sz w:val="18"/>
                <w:szCs w:val="18"/>
                <w:lang w:val="it-IT" w:eastAsia="hr-HR"/>
              </w:rPr>
            </w:pPr>
            <w:r w:rsidRPr="006803CC">
              <w:rPr>
                <w:rFonts w:ascii="Calibri" w:eastAsia="SimSun" w:hAnsi="Calibri"/>
                <w:sz w:val="18"/>
                <w:szCs w:val="18"/>
                <w:lang w:val="it-IT" w:eastAsia="hr-HR"/>
              </w:rPr>
              <w:t xml:space="preserve">Pregled gradiva i priprema za završni i popravni ispit </w:t>
            </w:r>
          </w:p>
        </w:tc>
      </w:tr>
      <w:tr w:rsidR="00CE2C89" w:rsidRPr="006803CC" w14:paraId="58AE9EC6" w14:textId="77777777" w:rsidTr="00F63096">
        <w:tc>
          <w:tcPr>
            <w:tcW w:w="8878" w:type="dxa"/>
            <w:gridSpan w:val="5"/>
          </w:tcPr>
          <w:p w14:paraId="2A675182" w14:textId="77777777" w:rsidR="00CE2C89" w:rsidRPr="006803CC" w:rsidRDefault="00CE2C89" w:rsidP="00F63096">
            <w:pPr>
              <w:rPr>
                <w:rFonts w:ascii="Calibri" w:eastAsia="SimSun" w:hAnsi="Calibri"/>
                <w:b/>
                <w:bCs/>
                <w:sz w:val="20"/>
                <w:szCs w:val="20"/>
                <w:lang w:eastAsia="hr-HR"/>
              </w:rPr>
            </w:pPr>
            <w:r w:rsidRPr="006803CC">
              <w:rPr>
                <w:rFonts w:ascii="Calibri" w:eastAsia="SimSun" w:hAnsi="Calibri"/>
                <w:b/>
                <w:bCs/>
                <w:sz w:val="20"/>
                <w:szCs w:val="20"/>
                <w:lang w:eastAsia="hr-HR"/>
              </w:rPr>
              <w:t xml:space="preserve">STUDENTSKO OPTEREĆENJE </w:t>
            </w:r>
            <w:smartTag w:uri="urn:schemas-microsoft-com:office:smarttags" w:element="place">
              <w:r w:rsidRPr="006803CC">
                <w:rPr>
                  <w:rFonts w:ascii="Calibri" w:eastAsia="SimSun" w:hAnsi="Calibri"/>
                  <w:b/>
                  <w:bCs/>
                  <w:sz w:val="20"/>
                  <w:szCs w:val="20"/>
                  <w:lang w:eastAsia="hr-HR"/>
                </w:rPr>
                <w:t>PO</w:t>
              </w:r>
            </w:smartTag>
            <w:r w:rsidRPr="006803CC">
              <w:rPr>
                <w:rFonts w:ascii="Calibri" w:eastAsia="SimSun" w:hAnsi="Calibri"/>
                <w:b/>
                <w:bCs/>
                <w:sz w:val="20"/>
                <w:szCs w:val="20"/>
                <w:lang w:eastAsia="hr-HR"/>
              </w:rPr>
              <w:t xml:space="preserve"> PREDMETU </w:t>
            </w:r>
          </w:p>
        </w:tc>
      </w:tr>
      <w:tr w:rsidR="006803CC" w:rsidRPr="006803CC" w14:paraId="013DDDEB" w14:textId="77777777" w:rsidTr="00FF1C96">
        <w:tc>
          <w:tcPr>
            <w:tcW w:w="3537" w:type="dxa"/>
            <w:gridSpan w:val="2"/>
          </w:tcPr>
          <w:p w14:paraId="3E0DF4C3" w14:textId="77777777" w:rsidR="00CE2C89" w:rsidRPr="006803CC" w:rsidRDefault="00CE2C89" w:rsidP="00F63096">
            <w:pPr>
              <w:jc w:val="both"/>
              <w:rPr>
                <w:rFonts w:ascii="Calibri" w:eastAsia="SimSun" w:hAnsi="Calibri"/>
                <w:b/>
                <w:bCs/>
                <w:sz w:val="20"/>
                <w:szCs w:val="20"/>
                <w:lang w:val="it-IT" w:eastAsia="hr-HR"/>
              </w:rPr>
            </w:pPr>
            <w:r w:rsidRPr="006803CC">
              <w:rPr>
                <w:rFonts w:ascii="Calibri" w:eastAsia="SimSun" w:hAnsi="Calibri"/>
                <w:b/>
                <w:bCs/>
                <w:sz w:val="20"/>
                <w:szCs w:val="20"/>
                <w:lang w:val="it-IT" w:eastAsia="hr-HR"/>
              </w:rPr>
              <w:t>Sedmično</w:t>
            </w:r>
          </w:p>
          <w:p w14:paraId="3873A6B8" w14:textId="77777777" w:rsidR="00CE2C89" w:rsidRPr="006803CC" w:rsidRDefault="00CE2C89" w:rsidP="00F63096">
            <w:pPr>
              <w:jc w:val="both"/>
              <w:rPr>
                <w:rFonts w:ascii="Calibri" w:eastAsia="SimSun" w:hAnsi="Calibri"/>
                <w:sz w:val="18"/>
                <w:szCs w:val="18"/>
                <w:lang w:val="it-IT" w:eastAsia="hr-HR"/>
              </w:rPr>
            </w:pPr>
            <w:r w:rsidRPr="006803CC">
              <w:rPr>
                <w:rFonts w:ascii="Calibri" w:eastAsia="SimSun" w:hAnsi="Calibri"/>
                <w:sz w:val="18"/>
                <w:szCs w:val="18"/>
                <w:lang w:val="it-IT" w:eastAsia="hr-HR"/>
              </w:rPr>
              <w:t>3 kredita x 40/30 = 4 sata</w:t>
            </w:r>
          </w:p>
          <w:p w14:paraId="47CFBE6E" w14:textId="77777777" w:rsidR="00CE2C89" w:rsidRPr="006803CC" w:rsidRDefault="00CE2C89" w:rsidP="00F63096">
            <w:pPr>
              <w:jc w:val="both"/>
              <w:rPr>
                <w:rFonts w:ascii="Calibri" w:eastAsia="SimSun" w:hAnsi="Calibri"/>
                <w:b/>
                <w:bCs/>
                <w:sz w:val="18"/>
                <w:szCs w:val="18"/>
                <w:lang w:val="it-IT" w:eastAsia="hr-HR"/>
              </w:rPr>
            </w:pPr>
          </w:p>
          <w:p w14:paraId="07C956C9" w14:textId="77777777" w:rsidR="00CE2C89" w:rsidRPr="006803CC" w:rsidRDefault="00CE2C89" w:rsidP="00F63096">
            <w:pPr>
              <w:jc w:val="both"/>
              <w:rPr>
                <w:rFonts w:ascii="Calibri" w:eastAsia="SimSun" w:hAnsi="Calibri"/>
                <w:sz w:val="18"/>
                <w:szCs w:val="18"/>
                <w:lang w:val="it-IT" w:eastAsia="hr-HR"/>
              </w:rPr>
            </w:pPr>
            <w:r w:rsidRPr="006803CC">
              <w:rPr>
                <w:rFonts w:ascii="Calibri" w:eastAsia="SimSun" w:hAnsi="Calibri"/>
                <w:sz w:val="18"/>
                <w:szCs w:val="18"/>
                <w:lang w:val="it-IT" w:eastAsia="hr-HR"/>
              </w:rPr>
              <w:t xml:space="preserve">Struktura: </w:t>
            </w:r>
          </w:p>
          <w:p w14:paraId="521301CF" w14:textId="77777777" w:rsidR="00CE2C89" w:rsidRPr="006803CC" w:rsidRDefault="00CE2C89" w:rsidP="00F63096">
            <w:pPr>
              <w:jc w:val="both"/>
              <w:rPr>
                <w:rFonts w:ascii="Calibri" w:eastAsia="SimSun" w:hAnsi="Calibri"/>
                <w:sz w:val="18"/>
                <w:szCs w:val="18"/>
                <w:lang w:val="it-IT" w:eastAsia="hr-HR"/>
              </w:rPr>
            </w:pPr>
            <w:r w:rsidRPr="006803CC">
              <w:rPr>
                <w:rFonts w:ascii="Calibri" w:eastAsia="SimSun" w:hAnsi="Calibri"/>
                <w:sz w:val="18"/>
                <w:szCs w:val="18"/>
                <w:lang w:val="it-IT" w:eastAsia="hr-HR"/>
              </w:rPr>
              <w:t>2 sata predavanja</w:t>
            </w:r>
          </w:p>
          <w:p w14:paraId="3E394328" w14:textId="77777777" w:rsidR="00CE2C89" w:rsidRPr="006803CC" w:rsidRDefault="00CE2C89" w:rsidP="00F63096">
            <w:pPr>
              <w:jc w:val="both"/>
              <w:rPr>
                <w:rFonts w:ascii="Calibri" w:eastAsia="SimSun" w:hAnsi="Calibri"/>
                <w:sz w:val="18"/>
                <w:szCs w:val="18"/>
                <w:lang w:val="it-IT" w:eastAsia="hr-HR"/>
              </w:rPr>
            </w:pPr>
            <w:r w:rsidRPr="006803CC">
              <w:rPr>
                <w:rFonts w:ascii="Calibri" w:eastAsia="SimSun" w:hAnsi="Calibri"/>
                <w:sz w:val="18"/>
                <w:szCs w:val="18"/>
                <w:lang w:val="it-IT" w:eastAsia="hr-HR"/>
              </w:rPr>
              <w:t xml:space="preserve">1 sat vježbi </w:t>
            </w:r>
          </w:p>
          <w:p w14:paraId="35D23105" w14:textId="77777777" w:rsidR="00CE2C89" w:rsidRPr="006803CC" w:rsidRDefault="00CE2C89" w:rsidP="00F63096">
            <w:pPr>
              <w:rPr>
                <w:rFonts w:ascii="Calibri" w:eastAsia="SimSun" w:hAnsi="Calibri"/>
                <w:b/>
                <w:bCs/>
                <w:sz w:val="20"/>
                <w:szCs w:val="20"/>
                <w:lang w:val="it-IT" w:eastAsia="hr-HR"/>
              </w:rPr>
            </w:pPr>
            <w:r w:rsidRPr="006803CC">
              <w:rPr>
                <w:rFonts w:ascii="Calibri" w:eastAsia="SimSun" w:hAnsi="Calibri"/>
                <w:sz w:val="18"/>
                <w:szCs w:val="18"/>
                <w:lang w:val="it-IT" w:eastAsia="hr-HR"/>
              </w:rPr>
              <w:t xml:space="preserve">1 sat individualnog rada, uključujući konsultacije </w:t>
            </w:r>
          </w:p>
        </w:tc>
        <w:tc>
          <w:tcPr>
            <w:tcW w:w="5341" w:type="dxa"/>
            <w:gridSpan w:val="3"/>
          </w:tcPr>
          <w:p w14:paraId="5BAF5E56" w14:textId="77777777" w:rsidR="00CE2C89" w:rsidRPr="006803CC" w:rsidRDefault="00CE2C89" w:rsidP="00F63096">
            <w:pPr>
              <w:jc w:val="both"/>
              <w:rPr>
                <w:rFonts w:ascii="Calibri" w:eastAsia="SimSun" w:hAnsi="Calibri"/>
                <w:b/>
                <w:bCs/>
                <w:sz w:val="20"/>
                <w:szCs w:val="20"/>
                <w:lang w:val="it-IT" w:eastAsia="hr-HR"/>
              </w:rPr>
            </w:pPr>
            <w:r w:rsidRPr="006803CC">
              <w:rPr>
                <w:rFonts w:ascii="Calibri" w:eastAsia="SimSun" w:hAnsi="Calibri"/>
                <w:b/>
                <w:bCs/>
                <w:sz w:val="20"/>
                <w:szCs w:val="20"/>
                <w:lang w:val="it-IT" w:eastAsia="hr-HR"/>
              </w:rPr>
              <w:t xml:space="preserve">U toku semestra </w:t>
            </w:r>
          </w:p>
          <w:p w14:paraId="71C2FB0E" w14:textId="77777777" w:rsidR="00CE2C89" w:rsidRPr="006803CC" w:rsidRDefault="00CE2C89" w:rsidP="00F63096">
            <w:pPr>
              <w:jc w:val="both"/>
              <w:rPr>
                <w:rFonts w:ascii="Calibri" w:eastAsia="SimSun" w:hAnsi="Calibri"/>
                <w:sz w:val="18"/>
                <w:szCs w:val="18"/>
                <w:lang w:val="it-IT" w:eastAsia="hr-HR"/>
              </w:rPr>
            </w:pPr>
            <w:r w:rsidRPr="006803CC">
              <w:rPr>
                <w:rFonts w:ascii="Calibri" w:eastAsia="SimSun" w:hAnsi="Calibri"/>
                <w:sz w:val="18"/>
                <w:szCs w:val="18"/>
                <w:lang w:val="it-IT" w:eastAsia="hr-HR"/>
              </w:rPr>
              <w:t>Nastava i završni ispit: 4 x 16 = 64</w:t>
            </w:r>
          </w:p>
          <w:p w14:paraId="602644EA" w14:textId="77777777" w:rsidR="00CE2C89" w:rsidRPr="006803CC" w:rsidRDefault="00CE2C89" w:rsidP="00F63096">
            <w:pPr>
              <w:jc w:val="both"/>
              <w:rPr>
                <w:rFonts w:ascii="Calibri" w:eastAsia="SimSun" w:hAnsi="Calibri"/>
                <w:sz w:val="18"/>
                <w:szCs w:val="18"/>
                <w:lang w:val="it-IT" w:eastAsia="hr-HR"/>
              </w:rPr>
            </w:pPr>
            <w:r w:rsidRPr="006803CC">
              <w:rPr>
                <w:rFonts w:ascii="Calibri" w:eastAsia="SimSun" w:hAnsi="Calibri"/>
                <w:sz w:val="18"/>
                <w:szCs w:val="18"/>
                <w:lang w:val="it-IT" w:eastAsia="hr-HR"/>
              </w:rPr>
              <w:t xml:space="preserve">Neophodne pripreme prije početka semestra (admin., upis, ovjera): 2 x 4 = 8 sati </w:t>
            </w:r>
          </w:p>
          <w:p w14:paraId="372EB686" w14:textId="77777777" w:rsidR="00CE2C89" w:rsidRPr="006803CC" w:rsidRDefault="00CE2C89" w:rsidP="00F63096">
            <w:pPr>
              <w:jc w:val="both"/>
              <w:rPr>
                <w:rFonts w:ascii="Calibri" w:eastAsia="SimSun" w:hAnsi="Calibri"/>
                <w:sz w:val="18"/>
                <w:szCs w:val="18"/>
                <w:lang w:val="it-IT" w:eastAsia="hr-HR"/>
              </w:rPr>
            </w:pPr>
            <w:r w:rsidRPr="006803CC">
              <w:rPr>
                <w:rFonts w:ascii="Calibri" w:eastAsia="SimSun" w:hAnsi="Calibri"/>
                <w:sz w:val="18"/>
                <w:szCs w:val="18"/>
                <w:lang w:val="it-IT" w:eastAsia="hr-HR"/>
              </w:rPr>
              <w:t xml:space="preserve">Ukupan broj sati: 3 x 30 = 90 </w:t>
            </w:r>
          </w:p>
          <w:p w14:paraId="161D13A4" w14:textId="77777777" w:rsidR="00CE2C89" w:rsidRPr="006803CC" w:rsidRDefault="00CE2C89" w:rsidP="00F63096">
            <w:pPr>
              <w:jc w:val="both"/>
              <w:rPr>
                <w:rFonts w:ascii="Calibri" w:eastAsia="SimSun" w:hAnsi="Calibri"/>
                <w:sz w:val="18"/>
                <w:szCs w:val="18"/>
                <w:lang w:val="it-IT" w:eastAsia="hr-HR"/>
              </w:rPr>
            </w:pPr>
            <w:r w:rsidRPr="006803CC">
              <w:rPr>
                <w:rFonts w:ascii="Calibri" w:eastAsia="SimSun" w:hAnsi="Calibri"/>
                <w:sz w:val="18"/>
                <w:szCs w:val="18"/>
                <w:lang w:val="it-IT" w:eastAsia="hr-HR"/>
              </w:rPr>
              <w:t>Dopunski rad za pripremu popravnog završnog ispita, uključujući polaganje ispita od 0 do 30 sati</w:t>
            </w:r>
          </w:p>
          <w:p w14:paraId="74872FB3" w14:textId="77777777" w:rsidR="00CE2C89" w:rsidRPr="006803CC" w:rsidRDefault="00CE2C89" w:rsidP="00F63096">
            <w:pPr>
              <w:jc w:val="both"/>
              <w:rPr>
                <w:rFonts w:ascii="Calibri" w:eastAsia="SimSun" w:hAnsi="Calibri"/>
                <w:sz w:val="18"/>
                <w:szCs w:val="18"/>
                <w:lang w:val="it-IT" w:eastAsia="hr-HR"/>
              </w:rPr>
            </w:pPr>
            <w:r w:rsidRPr="006803CC">
              <w:rPr>
                <w:rFonts w:ascii="Calibri" w:eastAsia="SimSun" w:hAnsi="Calibri"/>
                <w:sz w:val="18"/>
                <w:szCs w:val="18"/>
                <w:lang w:val="it-IT" w:eastAsia="hr-HR"/>
              </w:rPr>
              <w:t>Struktura dužnosti studenata: 64 sati(nastava) + 8 sati (priprema) + 18 sati (dopunski rad)</w:t>
            </w:r>
          </w:p>
        </w:tc>
      </w:tr>
      <w:tr w:rsidR="00CE2C89" w:rsidRPr="006803CC" w14:paraId="1EE4F657" w14:textId="77777777" w:rsidTr="00F63096">
        <w:trPr>
          <w:trHeight w:val="265"/>
        </w:trPr>
        <w:tc>
          <w:tcPr>
            <w:tcW w:w="8878" w:type="dxa"/>
            <w:gridSpan w:val="5"/>
            <w:vAlign w:val="center"/>
          </w:tcPr>
          <w:p w14:paraId="3D772576" w14:textId="77777777" w:rsidR="00CE2C89" w:rsidRPr="006803CC" w:rsidRDefault="00CE2C89" w:rsidP="00F63096">
            <w:pPr>
              <w:rPr>
                <w:rFonts w:ascii="Calibri" w:eastAsia="SimSun" w:hAnsi="Calibri"/>
                <w:bCs/>
                <w:sz w:val="20"/>
                <w:szCs w:val="20"/>
                <w:lang w:val="it-IT" w:eastAsia="hr-HR"/>
              </w:rPr>
            </w:pPr>
            <w:r w:rsidRPr="006803CC">
              <w:rPr>
                <w:rFonts w:ascii="Calibri" w:eastAsia="SimSun" w:hAnsi="Calibri"/>
                <w:bCs/>
                <w:lang w:val="it-IT" w:eastAsia="hr-HR"/>
              </w:rPr>
              <w:t xml:space="preserve">Studenti su dužni da pohađaju nastavu, polažu kolokvijume i završni ispit </w:t>
            </w:r>
          </w:p>
        </w:tc>
      </w:tr>
      <w:tr w:rsidR="00CE2C89" w:rsidRPr="006803CC" w14:paraId="60FFCBCA" w14:textId="77777777" w:rsidTr="00F63096">
        <w:tc>
          <w:tcPr>
            <w:tcW w:w="8878" w:type="dxa"/>
            <w:gridSpan w:val="5"/>
          </w:tcPr>
          <w:p w14:paraId="50CB17B5" w14:textId="77777777" w:rsidR="00CE2C89" w:rsidRPr="006803CC" w:rsidRDefault="00CE2C89" w:rsidP="00F63096">
            <w:pPr>
              <w:rPr>
                <w:rFonts w:ascii="Calibri" w:eastAsia="SimSun" w:hAnsi="Calibri"/>
                <w:b/>
                <w:bCs/>
                <w:sz w:val="20"/>
                <w:szCs w:val="20"/>
                <w:lang w:val="it-IT" w:eastAsia="hr-HR"/>
              </w:rPr>
            </w:pPr>
            <w:r w:rsidRPr="006803CC">
              <w:rPr>
                <w:rFonts w:ascii="Calibri" w:eastAsia="SimSun" w:hAnsi="Calibri"/>
                <w:b/>
                <w:bCs/>
                <w:sz w:val="20"/>
                <w:szCs w:val="20"/>
                <w:lang w:val="it-IT" w:eastAsia="hr-HR"/>
              </w:rPr>
              <w:t>IMO PREPORUČENA LITERATURA:</w:t>
            </w:r>
          </w:p>
          <w:p w14:paraId="7395B448" w14:textId="77777777" w:rsidR="00CE2C89" w:rsidRPr="006803CC" w:rsidRDefault="00CE2C89" w:rsidP="00F63096">
            <w:pPr>
              <w:rPr>
                <w:rFonts w:ascii="Calibri" w:eastAsia="SimSun" w:hAnsi="Calibri"/>
                <w:b/>
                <w:bCs/>
                <w:i/>
                <w:iCs/>
                <w:sz w:val="18"/>
                <w:szCs w:val="18"/>
                <w:lang w:val="it-IT" w:eastAsia="hr-HR"/>
              </w:rPr>
            </w:pPr>
            <w:r w:rsidRPr="006803CC">
              <w:rPr>
                <w:rFonts w:ascii="Calibri" w:eastAsia="SimSun" w:hAnsi="Calibri"/>
                <w:b/>
                <w:bCs/>
                <w:i/>
                <w:iCs/>
                <w:sz w:val="18"/>
                <w:szCs w:val="18"/>
                <w:lang w:val="it-IT" w:eastAsia="hr-HR"/>
              </w:rPr>
              <w:t>Bibliografija:</w:t>
            </w:r>
          </w:p>
          <w:p w14:paraId="2F33603D" w14:textId="53B69832" w:rsidR="00CE2C89" w:rsidRPr="006803CC" w:rsidRDefault="00CE2C89" w:rsidP="00F63096">
            <w:pPr>
              <w:rPr>
                <w:rFonts w:ascii="Calibri" w:eastAsia="SimSun" w:hAnsi="Calibri"/>
                <w:i/>
                <w:iCs/>
                <w:sz w:val="18"/>
                <w:szCs w:val="18"/>
                <w:lang w:val="it-IT" w:eastAsia="hr-HR"/>
              </w:rPr>
            </w:pPr>
            <w:r w:rsidRPr="006803CC">
              <w:rPr>
                <w:rFonts w:ascii="Calibri" w:eastAsia="SimSun" w:hAnsi="Calibri"/>
                <w:i/>
                <w:iCs/>
                <w:sz w:val="18"/>
                <w:szCs w:val="18"/>
                <w:lang w:val="it-IT" w:eastAsia="hr-HR"/>
              </w:rPr>
              <w:t xml:space="preserve"> IMO Model Course 3.17</w:t>
            </w:r>
          </w:p>
        </w:tc>
      </w:tr>
      <w:tr w:rsidR="00CE2C89" w:rsidRPr="006803CC" w14:paraId="0A7D50B7" w14:textId="77777777" w:rsidTr="00F63096">
        <w:tc>
          <w:tcPr>
            <w:tcW w:w="8878" w:type="dxa"/>
            <w:gridSpan w:val="5"/>
          </w:tcPr>
          <w:p w14:paraId="5039F719" w14:textId="77777777" w:rsidR="00CE2C89" w:rsidRPr="006803CC" w:rsidRDefault="00CE2C89" w:rsidP="00F63096">
            <w:pPr>
              <w:rPr>
                <w:rFonts w:ascii="Calibri" w:eastAsia="SimSun" w:hAnsi="Calibri"/>
                <w:b/>
                <w:bCs/>
                <w:sz w:val="20"/>
                <w:szCs w:val="20"/>
                <w:lang w:eastAsia="hr-HR"/>
              </w:rPr>
            </w:pPr>
            <w:r w:rsidRPr="006803CC">
              <w:rPr>
                <w:rFonts w:ascii="Calibri" w:eastAsia="SimSun" w:hAnsi="Calibri"/>
                <w:b/>
                <w:bCs/>
                <w:sz w:val="20"/>
                <w:szCs w:val="20"/>
                <w:lang w:eastAsia="hr-HR"/>
              </w:rPr>
              <w:t>LITERATURA:</w:t>
            </w:r>
          </w:p>
          <w:p w14:paraId="5AC95771" w14:textId="77777777" w:rsidR="00CE2C89" w:rsidRPr="006803CC" w:rsidRDefault="00CE2C89" w:rsidP="00B848A9">
            <w:pPr>
              <w:numPr>
                <w:ilvl w:val="0"/>
                <w:numId w:val="31"/>
              </w:numPr>
              <w:spacing w:after="0" w:line="240" w:lineRule="auto"/>
              <w:ind w:left="432"/>
              <w:rPr>
                <w:rFonts w:ascii="Calibri" w:eastAsia="SimSun" w:hAnsi="Calibri"/>
                <w:sz w:val="18"/>
                <w:szCs w:val="18"/>
                <w:lang w:eastAsia="hr-HR"/>
              </w:rPr>
            </w:pPr>
            <w:r w:rsidRPr="006803CC">
              <w:rPr>
                <w:rFonts w:ascii="Calibri" w:eastAsia="SimSun" w:hAnsi="Calibri"/>
                <w:sz w:val="18"/>
                <w:szCs w:val="18"/>
                <w:lang w:eastAsia="hr-HR"/>
              </w:rPr>
              <w:t xml:space="preserve">Caroline Karentz , Rachael Roberts. 2015. </w:t>
            </w:r>
            <w:r w:rsidRPr="006803CC">
              <w:rPr>
                <w:rFonts w:ascii="Calibri" w:eastAsia="SimSun" w:hAnsi="Calibri"/>
                <w:i/>
                <w:sz w:val="18"/>
                <w:szCs w:val="18"/>
                <w:lang w:eastAsia="hr-HR"/>
              </w:rPr>
              <w:t>Navigate</w:t>
            </w:r>
            <w:r w:rsidRPr="006803CC">
              <w:rPr>
                <w:rFonts w:ascii="Calibri" w:eastAsia="SimSun" w:hAnsi="Calibri"/>
                <w:sz w:val="18"/>
                <w:szCs w:val="18"/>
                <w:lang w:eastAsia="hr-HR"/>
              </w:rPr>
              <w:t>: Coursebook with video and Oxford online books. Oxford University Press.</w:t>
            </w:r>
          </w:p>
          <w:p w14:paraId="792C7053" w14:textId="77777777" w:rsidR="00CE2C89" w:rsidRPr="006803CC" w:rsidRDefault="00CE2C89" w:rsidP="00B848A9">
            <w:pPr>
              <w:numPr>
                <w:ilvl w:val="0"/>
                <w:numId w:val="31"/>
              </w:numPr>
              <w:spacing w:after="0" w:line="240" w:lineRule="auto"/>
              <w:ind w:left="432"/>
              <w:rPr>
                <w:rFonts w:ascii="Calibri" w:eastAsia="SimSun" w:hAnsi="Calibri"/>
                <w:sz w:val="18"/>
                <w:szCs w:val="18"/>
                <w:lang w:eastAsia="hr-HR"/>
              </w:rPr>
            </w:pPr>
            <w:r w:rsidRPr="006803CC">
              <w:rPr>
                <w:rFonts w:ascii="Calibri" w:eastAsia="SimSun" w:hAnsi="Calibri" w:cs="Myriad Pro CE"/>
                <w:sz w:val="18"/>
                <w:szCs w:val="18"/>
                <w:lang w:eastAsia="hr-HR"/>
              </w:rPr>
              <w:t xml:space="preserve">Skračić, T. </w:t>
            </w:r>
            <w:r w:rsidRPr="006803CC">
              <w:rPr>
                <w:rFonts w:ascii="Calibri" w:eastAsia="SimSun" w:hAnsi="Calibri" w:cs="Myriad Pro CE"/>
                <w:i/>
                <w:sz w:val="18"/>
                <w:szCs w:val="18"/>
                <w:lang w:eastAsia="hr-HR"/>
              </w:rPr>
              <w:t>Waypoint: English Textbook for Maritime Students</w:t>
            </w:r>
            <w:r w:rsidRPr="006803CC">
              <w:rPr>
                <w:rFonts w:ascii="Calibri" w:eastAsia="SimSun" w:hAnsi="Calibri" w:cs="Myriad Pro CE"/>
                <w:sz w:val="18"/>
                <w:szCs w:val="18"/>
                <w:lang w:eastAsia="hr-HR"/>
              </w:rPr>
              <w:t xml:space="preserve">. Split: Pomorski fakultet. </w:t>
            </w:r>
          </w:p>
          <w:p w14:paraId="3C32F8BD" w14:textId="094C3682" w:rsidR="00CE2C89" w:rsidRPr="006803CC" w:rsidRDefault="00CE2C89" w:rsidP="00B848A9">
            <w:pPr>
              <w:numPr>
                <w:ilvl w:val="0"/>
                <w:numId w:val="31"/>
              </w:numPr>
              <w:spacing w:after="0" w:line="240" w:lineRule="auto"/>
              <w:ind w:left="432"/>
              <w:rPr>
                <w:rFonts w:ascii="Calibri" w:eastAsia="SimSun" w:hAnsi="Calibri"/>
                <w:sz w:val="18"/>
                <w:szCs w:val="18"/>
                <w:lang w:eastAsia="hr-HR"/>
              </w:rPr>
            </w:pPr>
            <w:r w:rsidRPr="006803CC">
              <w:rPr>
                <w:rFonts w:ascii="Calibri" w:eastAsia="SimSun" w:hAnsi="Calibri"/>
                <w:sz w:val="18"/>
                <w:szCs w:val="18"/>
                <w:lang w:eastAsia="hr-HR"/>
              </w:rPr>
              <w:t xml:space="preserve">Dževerdanović-Pejović M. 2017. </w:t>
            </w:r>
            <w:r w:rsidRPr="006803CC">
              <w:rPr>
                <w:rFonts w:ascii="Calibri" w:eastAsia="SimSun" w:hAnsi="Calibri"/>
                <w:i/>
                <w:sz w:val="18"/>
                <w:szCs w:val="18"/>
                <w:lang w:eastAsia="hr-HR"/>
              </w:rPr>
              <w:t>Maritime English</w:t>
            </w:r>
            <w:r w:rsidRPr="006803CC">
              <w:rPr>
                <w:rFonts w:ascii="Calibri" w:eastAsia="SimSun" w:hAnsi="Calibri"/>
                <w:sz w:val="18"/>
                <w:szCs w:val="18"/>
                <w:lang w:eastAsia="hr-HR"/>
              </w:rPr>
              <w:t xml:space="preserve"> I: Textbooks with exercises, Kotor: Faculty of Maritime Studies.</w:t>
            </w:r>
          </w:p>
        </w:tc>
      </w:tr>
      <w:tr w:rsidR="00CE2C89" w:rsidRPr="006803CC" w14:paraId="12DDCA74" w14:textId="77777777" w:rsidTr="00F63096">
        <w:tc>
          <w:tcPr>
            <w:tcW w:w="8878" w:type="dxa"/>
            <w:gridSpan w:val="5"/>
          </w:tcPr>
          <w:p w14:paraId="048E3F18" w14:textId="77777777" w:rsidR="00CE2C89" w:rsidRPr="006803CC" w:rsidRDefault="00CE2C89" w:rsidP="00F63096">
            <w:pPr>
              <w:rPr>
                <w:rFonts w:ascii="Calibri" w:eastAsia="SimSun" w:hAnsi="Calibri"/>
                <w:b/>
                <w:bCs/>
                <w:sz w:val="20"/>
                <w:szCs w:val="20"/>
                <w:lang w:val="nb-NO" w:eastAsia="hr-HR"/>
              </w:rPr>
            </w:pPr>
            <w:r w:rsidRPr="006803CC">
              <w:rPr>
                <w:rFonts w:ascii="Calibri" w:eastAsia="SimSun" w:hAnsi="Calibri"/>
                <w:b/>
                <w:bCs/>
                <w:sz w:val="20"/>
                <w:szCs w:val="20"/>
                <w:lang w:val="nb-NO" w:eastAsia="hr-HR"/>
              </w:rPr>
              <w:t>METODE PROCJENE ZNANJA I OCJENJIVANJA:</w:t>
            </w:r>
          </w:p>
          <w:p w14:paraId="6017418D" w14:textId="77777777" w:rsidR="00CE2C89" w:rsidRPr="006803CC" w:rsidRDefault="00CE2C89" w:rsidP="00B848A9">
            <w:pPr>
              <w:pStyle w:val="ListParagraph"/>
              <w:numPr>
                <w:ilvl w:val="0"/>
                <w:numId w:val="7"/>
              </w:numPr>
              <w:spacing w:after="0" w:line="240" w:lineRule="auto"/>
              <w:ind w:left="313" w:hanging="284"/>
              <w:contextualSpacing w:val="0"/>
              <w:jc w:val="both"/>
              <w:rPr>
                <w:rFonts w:ascii="Calibri" w:hAnsi="Calibri"/>
                <w:sz w:val="18"/>
                <w:szCs w:val="18"/>
                <w:lang w:eastAsia="hr-HR"/>
              </w:rPr>
            </w:pPr>
            <w:r w:rsidRPr="006803CC">
              <w:rPr>
                <w:rFonts w:ascii="Calibri" w:hAnsi="Calibri"/>
                <w:sz w:val="18"/>
                <w:szCs w:val="18"/>
                <w:lang w:eastAsia="hr-HR"/>
              </w:rPr>
              <w:t>Domaći radovi od 0 do 5 poena;</w:t>
            </w:r>
          </w:p>
          <w:p w14:paraId="773AA326" w14:textId="77777777" w:rsidR="00CE2C89" w:rsidRPr="006803CC" w:rsidRDefault="00CE2C89" w:rsidP="00B848A9">
            <w:pPr>
              <w:pStyle w:val="ListParagraph"/>
              <w:numPr>
                <w:ilvl w:val="0"/>
                <w:numId w:val="7"/>
              </w:numPr>
              <w:spacing w:after="0" w:line="240" w:lineRule="auto"/>
              <w:ind w:left="313" w:hanging="284"/>
              <w:contextualSpacing w:val="0"/>
              <w:jc w:val="both"/>
              <w:rPr>
                <w:rFonts w:ascii="Calibri" w:hAnsi="Calibri"/>
                <w:sz w:val="18"/>
                <w:szCs w:val="18"/>
                <w:lang w:eastAsia="hr-HR"/>
              </w:rPr>
            </w:pPr>
            <w:r w:rsidRPr="006803CC">
              <w:rPr>
                <w:rFonts w:ascii="Calibri" w:hAnsi="Calibri"/>
                <w:sz w:val="18"/>
                <w:szCs w:val="18"/>
                <w:lang w:eastAsia="hr-HR"/>
              </w:rPr>
              <w:t>Prvi kolokvijum , od 0 do 20 poena;</w:t>
            </w:r>
          </w:p>
          <w:p w14:paraId="1F91DC59" w14:textId="77777777" w:rsidR="00CE2C89" w:rsidRPr="006803CC" w:rsidRDefault="00CE2C89" w:rsidP="00B848A9">
            <w:pPr>
              <w:pStyle w:val="ListParagraph"/>
              <w:numPr>
                <w:ilvl w:val="0"/>
                <w:numId w:val="7"/>
              </w:numPr>
              <w:spacing w:after="0" w:line="240" w:lineRule="auto"/>
              <w:ind w:left="313" w:hanging="284"/>
              <w:contextualSpacing w:val="0"/>
              <w:jc w:val="both"/>
              <w:rPr>
                <w:rFonts w:ascii="Calibri" w:hAnsi="Calibri"/>
                <w:sz w:val="18"/>
                <w:szCs w:val="18"/>
                <w:lang w:eastAsia="hr-HR"/>
              </w:rPr>
            </w:pPr>
            <w:r w:rsidRPr="006803CC">
              <w:rPr>
                <w:rFonts w:ascii="Calibri" w:hAnsi="Calibri"/>
                <w:sz w:val="18"/>
                <w:szCs w:val="18"/>
                <w:lang w:eastAsia="hr-HR"/>
              </w:rPr>
              <w:t>Drugi kolokvijum, od 0 do 20 pena;</w:t>
            </w:r>
          </w:p>
          <w:p w14:paraId="39BEF968" w14:textId="77777777" w:rsidR="00CE2C89" w:rsidRPr="006803CC" w:rsidRDefault="00CE2C89" w:rsidP="00B848A9">
            <w:pPr>
              <w:pStyle w:val="ListParagraph"/>
              <w:numPr>
                <w:ilvl w:val="0"/>
                <w:numId w:val="7"/>
              </w:numPr>
              <w:spacing w:after="0" w:line="240" w:lineRule="auto"/>
              <w:ind w:left="313" w:hanging="284"/>
              <w:contextualSpacing w:val="0"/>
              <w:jc w:val="both"/>
              <w:rPr>
                <w:rFonts w:ascii="Calibri" w:hAnsi="Calibri"/>
                <w:sz w:val="18"/>
                <w:szCs w:val="18"/>
                <w:lang w:eastAsia="hr-HR"/>
              </w:rPr>
            </w:pPr>
            <w:r w:rsidRPr="006803CC">
              <w:rPr>
                <w:rFonts w:ascii="Calibri" w:hAnsi="Calibri"/>
                <w:sz w:val="18"/>
                <w:szCs w:val="18"/>
                <w:lang w:eastAsia="hr-HR"/>
              </w:rPr>
              <w:t>Prisustvo, od 0 do 5 poena.</w:t>
            </w:r>
          </w:p>
          <w:p w14:paraId="6E72D1A9" w14:textId="77777777" w:rsidR="00CE2C89" w:rsidRPr="006803CC" w:rsidRDefault="00CE2C89" w:rsidP="00B848A9">
            <w:pPr>
              <w:pStyle w:val="ListParagraph"/>
              <w:numPr>
                <w:ilvl w:val="0"/>
                <w:numId w:val="7"/>
              </w:numPr>
              <w:spacing w:after="0" w:line="240" w:lineRule="auto"/>
              <w:ind w:left="313" w:hanging="284"/>
              <w:contextualSpacing w:val="0"/>
              <w:jc w:val="both"/>
              <w:rPr>
                <w:rFonts w:ascii="Calibri" w:hAnsi="Calibri"/>
                <w:sz w:val="18"/>
                <w:szCs w:val="18"/>
                <w:lang w:eastAsia="hr-HR"/>
              </w:rPr>
            </w:pPr>
            <w:r w:rsidRPr="006803CC">
              <w:rPr>
                <w:rFonts w:ascii="Calibri" w:hAnsi="Calibri"/>
                <w:sz w:val="18"/>
                <w:szCs w:val="18"/>
                <w:lang w:eastAsia="hr-HR"/>
              </w:rPr>
              <w:t xml:space="preserve">Završni ispit, 50 poena.  </w:t>
            </w:r>
          </w:p>
          <w:p w14:paraId="45E23A27" w14:textId="77777777" w:rsidR="00CE2C89" w:rsidRPr="006803CC" w:rsidRDefault="00CE2C89" w:rsidP="00F63096">
            <w:pPr>
              <w:ind w:left="29"/>
              <w:jc w:val="both"/>
              <w:rPr>
                <w:rFonts w:ascii="Calibri" w:eastAsia="SimSun" w:hAnsi="Calibri"/>
                <w:b/>
                <w:bCs/>
                <w:lang w:val="fr-FR" w:eastAsia="hr-HR"/>
              </w:rPr>
            </w:pPr>
            <w:r w:rsidRPr="006803CC">
              <w:rPr>
                <w:rFonts w:ascii="Calibri" w:eastAsia="SimSun" w:hAnsi="Calibri"/>
                <w:sz w:val="18"/>
                <w:szCs w:val="18"/>
                <w:lang w:val="fr-FR" w:eastAsia="hr-HR"/>
              </w:rPr>
              <w:t>Prolazna ocjena se dobija ako student sakupi najmanje 50 poena.</w:t>
            </w:r>
          </w:p>
        </w:tc>
      </w:tr>
      <w:tr w:rsidR="00CE2C89" w:rsidRPr="006803CC" w14:paraId="36EC9114" w14:textId="77777777" w:rsidTr="00F63096">
        <w:tc>
          <w:tcPr>
            <w:tcW w:w="8878" w:type="dxa"/>
            <w:gridSpan w:val="5"/>
          </w:tcPr>
          <w:p w14:paraId="61AC8746" w14:textId="77777777" w:rsidR="00CE2C89" w:rsidRPr="006803CC" w:rsidRDefault="00CE2C89" w:rsidP="00F63096">
            <w:pPr>
              <w:rPr>
                <w:rFonts w:ascii="Calibri" w:eastAsia="SimSun" w:hAnsi="Calibri"/>
                <w:b/>
                <w:bCs/>
                <w:sz w:val="20"/>
                <w:szCs w:val="20"/>
                <w:lang w:eastAsia="hr-HR"/>
              </w:rPr>
            </w:pPr>
            <w:r w:rsidRPr="006803CC">
              <w:rPr>
                <w:rFonts w:ascii="Calibri" w:eastAsia="SimSun" w:hAnsi="Calibri"/>
                <w:b/>
                <w:bCs/>
                <w:sz w:val="20"/>
                <w:szCs w:val="20"/>
                <w:lang w:eastAsia="hr-HR"/>
              </w:rPr>
              <w:t>POSEBNE NAZNAKE ZA PREDMET:</w:t>
            </w:r>
          </w:p>
          <w:p w14:paraId="32CE7F0B" w14:textId="4EA59733" w:rsidR="00CE2C89" w:rsidRPr="006803CC" w:rsidRDefault="00CE2C89" w:rsidP="00F63096">
            <w:pPr>
              <w:jc w:val="both"/>
              <w:rPr>
                <w:rFonts w:ascii="Calibri" w:eastAsia="SimSun" w:hAnsi="Calibri"/>
                <w:sz w:val="18"/>
                <w:szCs w:val="18"/>
                <w:lang w:eastAsia="hr-HR"/>
              </w:rPr>
            </w:pPr>
            <w:r w:rsidRPr="006803CC">
              <w:rPr>
                <w:rFonts w:ascii="Calibri" w:eastAsia="SimSun" w:hAnsi="Calibri"/>
                <w:sz w:val="18"/>
                <w:szCs w:val="18"/>
                <w:lang w:eastAsia="hr-HR"/>
              </w:rPr>
              <w:t>Nema</w:t>
            </w:r>
          </w:p>
        </w:tc>
      </w:tr>
      <w:tr w:rsidR="00CE2C89" w:rsidRPr="006803CC" w14:paraId="21455F26" w14:textId="77777777" w:rsidTr="00F63096">
        <w:tc>
          <w:tcPr>
            <w:tcW w:w="8878" w:type="dxa"/>
            <w:gridSpan w:val="5"/>
          </w:tcPr>
          <w:p w14:paraId="2C867C11" w14:textId="77777777" w:rsidR="00CE2C89" w:rsidRPr="006803CC" w:rsidRDefault="00CE2C89" w:rsidP="00F63096">
            <w:pPr>
              <w:spacing w:before="56"/>
              <w:ind w:left="23" w:right="171"/>
              <w:rPr>
                <w:rFonts w:ascii="Calibri" w:eastAsia="SimSun" w:hAnsi="Calibri"/>
                <w:b/>
                <w:bCs/>
                <w:sz w:val="20"/>
                <w:szCs w:val="20"/>
                <w:lang w:eastAsia="hr-HR"/>
              </w:rPr>
            </w:pPr>
            <w:r w:rsidRPr="006803CC">
              <w:rPr>
                <w:rFonts w:ascii="Calibri" w:eastAsia="SimSun" w:hAnsi="Calibri"/>
                <w:b/>
                <w:bCs/>
                <w:sz w:val="20"/>
                <w:szCs w:val="20"/>
                <w:lang w:eastAsia="hr-HR"/>
              </w:rPr>
              <w:t xml:space="preserve">OČEKIVANI ISHOD UČENJA: </w:t>
            </w:r>
          </w:p>
          <w:p w14:paraId="3E525CCF" w14:textId="77777777" w:rsidR="00CE2C89" w:rsidRPr="006803CC" w:rsidRDefault="00CE2C89" w:rsidP="00F63096">
            <w:pPr>
              <w:rPr>
                <w:rFonts w:ascii="Calibri" w:hAnsi="Calibri" w:cs="Calibri"/>
                <w:bCs/>
                <w:iCs/>
                <w:sz w:val="20"/>
                <w:szCs w:val="20"/>
              </w:rPr>
            </w:pPr>
            <w:r w:rsidRPr="006803CC">
              <w:rPr>
                <w:rFonts w:ascii="Calibri" w:hAnsi="Calibri"/>
                <w:sz w:val="20"/>
                <w:szCs w:val="20"/>
              </w:rPr>
              <w:t>Nakon završenog kursa od studenta se očekuje da:</w:t>
            </w:r>
          </w:p>
          <w:p w14:paraId="78BF59B9" w14:textId="77777777" w:rsidR="00CE2C89" w:rsidRPr="006803CC" w:rsidRDefault="00CE2C89" w:rsidP="00B848A9">
            <w:pPr>
              <w:pStyle w:val="ListParagraph"/>
              <w:numPr>
                <w:ilvl w:val="0"/>
                <w:numId w:val="32"/>
              </w:numPr>
              <w:spacing w:after="200" w:line="240" w:lineRule="auto"/>
              <w:jc w:val="both"/>
              <w:rPr>
                <w:rFonts w:ascii="Calibri" w:hAnsi="Calibri"/>
                <w:sz w:val="20"/>
                <w:szCs w:val="20"/>
                <w:lang w:val="en-US"/>
              </w:rPr>
            </w:pPr>
            <w:r w:rsidRPr="006803CC">
              <w:rPr>
                <w:rFonts w:ascii="Calibri" w:hAnsi="Calibri"/>
                <w:sz w:val="20"/>
                <w:szCs w:val="20"/>
                <w:lang w:val="en-US"/>
              </w:rPr>
              <w:t>Čita, govori, piše i sluša na nivou “B”, u skladu sa evropskim referentnim okvirom za jezike;</w:t>
            </w:r>
            <w:r w:rsidRPr="006803CC">
              <w:rPr>
                <w:rFonts w:ascii="Arial" w:hAnsi="Arial" w:cs="Arial"/>
                <w:b/>
                <w:bCs/>
                <w:i/>
                <w:iCs/>
                <w:shd w:val="clear" w:color="auto" w:fill="FFFFFF"/>
              </w:rPr>
              <w:t xml:space="preserve"> </w:t>
            </w:r>
          </w:p>
          <w:p w14:paraId="5FE1F6F5" w14:textId="77777777" w:rsidR="00CE2C89" w:rsidRPr="006803CC" w:rsidRDefault="00CE2C89" w:rsidP="00B848A9">
            <w:pPr>
              <w:pStyle w:val="ListParagraph"/>
              <w:numPr>
                <w:ilvl w:val="0"/>
                <w:numId w:val="32"/>
              </w:numPr>
              <w:spacing w:after="200" w:line="240" w:lineRule="auto"/>
              <w:jc w:val="both"/>
              <w:rPr>
                <w:rFonts w:ascii="Calibri" w:hAnsi="Calibri"/>
                <w:sz w:val="20"/>
                <w:szCs w:val="20"/>
                <w:lang w:val="en-US"/>
              </w:rPr>
            </w:pPr>
            <w:r w:rsidRPr="006803CC">
              <w:rPr>
                <w:rFonts w:ascii="Calibri" w:hAnsi="Calibri"/>
                <w:sz w:val="20"/>
                <w:szCs w:val="20"/>
                <w:lang w:val="en-US"/>
              </w:rPr>
              <w:t xml:space="preserve">Primjenjuje opšti vokabular, opiše događaje oko sebe, razgovara o savemenim temama (internet, mediji, globalizacija, preduzetništvo, inovacije) </w:t>
            </w:r>
          </w:p>
          <w:p w14:paraId="7ACBEC71" w14:textId="77777777" w:rsidR="00CE2C89" w:rsidRPr="006803CC" w:rsidRDefault="00CE2C89" w:rsidP="00B848A9">
            <w:pPr>
              <w:pStyle w:val="ListParagraph"/>
              <w:numPr>
                <w:ilvl w:val="0"/>
                <w:numId w:val="32"/>
              </w:numPr>
              <w:spacing w:after="200" w:line="240" w:lineRule="auto"/>
              <w:jc w:val="both"/>
              <w:rPr>
                <w:rFonts w:ascii="Calibri" w:hAnsi="Calibri"/>
                <w:sz w:val="20"/>
                <w:szCs w:val="20"/>
                <w:lang w:val="en-US"/>
              </w:rPr>
            </w:pPr>
            <w:r w:rsidRPr="006803CC">
              <w:rPr>
                <w:rFonts w:ascii="Calibri" w:hAnsi="Calibri"/>
                <w:sz w:val="20"/>
                <w:szCs w:val="20"/>
                <w:lang w:val="en-US"/>
              </w:rPr>
              <w:t xml:space="preserve">Poznaje osnovnu brodsku terminologiju vezanu za karakteristike broda, kretanje, nazive za odjeljenja na brodu, posadu. </w:t>
            </w:r>
          </w:p>
          <w:p w14:paraId="7C3AAA47" w14:textId="77777777" w:rsidR="00CE2C89" w:rsidRPr="006803CC" w:rsidRDefault="00CE2C89" w:rsidP="00B848A9">
            <w:pPr>
              <w:pStyle w:val="ListParagraph"/>
              <w:numPr>
                <w:ilvl w:val="0"/>
                <w:numId w:val="32"/>
              </w:numPr>
              <w:spacing w:after="200" w:line="240" w:lineRule="auto"/>
              <w:jc w:val="both"/>
              <w:rPr>
                <w:rFonts w:ascii="Calibri" w:hAnsi="Calibri"/>
                <w:sz w:val="20"/>
                <w:szCs w:val="20"/>
                <w:lang w:val="en-US"/>
              </w:rPr>
            </w:pPr>
            <w:r w:rsidRPr="006803CC">
              <w:rPr>
                <w:rFonts w:ascii="Calibri" w:hAnsi="Calibri"/>
                <w:sz w:val="20"/>
                <w:szCs w:val="20"/>
                <w:lang w:val="en-US"/>
              </w:rPr>
              <w:t xml:space="preserve">Postavlja pitanja i sačini izvještaj, kako koristeći opšti tako i stručni registar.  </w:t>
            </w:r>
          </w:p>
          <w:p w14:paraId="71A3501D" w14:textId="77777777" w:rsidR="00CE2C89" w:rsidRPr="006803CC" w:rsidRDefault="00CE2C89" w:rsidP="00B848A9">
            <w:pPr>
              <w:pStyle w:val="ListParagraph"/>
              <w:numPr>
                <w:ilvl w:val="0"/>
                <w:numId w:val="32"/>
              </w:numPr>
              <w:spacing w:after="200" w:line="240" w:lineRule="auto"/>
              <w:jc w:val="both"/>
              <w:rPr>
                <w:rFonts w:ascii="Calibri" w:hAnsi="Calibri"/>
                <w:sz w:val="20"/>
                <w:szCs w:val="20"/>
                <w:lang w:val="en-US"/>
              </w:rPr>
            </w:pPr>
            <w:r w:rsidRPr="006803CC">
              <w:rPr>
                <w:rFonts w:ascii="Calibri" w:hAnsi="Calibri"/>
                <w:sz w:val="20"/>
                <w:szCs w:val="20"/>
                <w:lang w:val="en-US"/>
              </w:rPr>
              <w:t xml:space="preserve">Poznaje osnovne obrasce, ovlada strukturom pisma,  mejla i jezikom u osnovnim brodskim obrascima. </w:t>
            </w:r>
          </w:p>
        </w:tc>
      </w:tr>
      <w:tr w:rsidR="00CE2C89" w:rsidRPr="006803CC" w14:paraId="2E413F61" w14:textId="77777777" w:rsidTr="00F63096">
        <w:tc>
          <w:tcPr>
            <w:tcW w:w="8878" w:type="dxa"/>
            <w:gridSpan w:val="5"/>
          </w:tcPr>
          <w:p w14:paraId="7D5FFCF5" w14:textId="77777777" w:rsidR="00CE2C89" w:rsidRPr="006803CC" w:rsidRDefault="00CE2C89" w:rsidP="00F63096">
            <w:pPr>
              <w:spacing w:before="56"/>
              <w:ind w:left="23" w:right="171"/>
              <w:rPr>
                <w:rFonts w:ascii="Calibri" w:eastAsia="SimSun" w:hAnsi="Calibri"/>
                <w:b/>
                <w:bCs/>
                <w:sz w:val="20"/>
                <w:szCs w:val="20"/>
                <w:lang w:eastAsia="hr-HR"/>
              </w:rPr>
            </w:pPr>
            <w:r w:rsidRPr="006803CC">
              <w:rPr>
                <w:rFonts w:ascii="Calibri" w:eastAsia="SimSun" w:hAnsi="Calibri"/>
                <w:b/>
                <w:bCs/>
                <w:sz w:val="20"/>
                <w:szCs w:val="20"/>
                <w:lang w:eastAsia="hr-HR"/>
              </w:rPr>
              <w:t xml:space="preserve">METODE ZA PROCJENU KVALITETA KOJI OBEZBJEĐUJU ŽELJENE CILJEVE UČENJA: </w:t>
            </w:r>
          </w:p>
          <w:p w14:paraId="66784022" w14:textId="77777777" w:rsidR="00CE2C89" w:rsidRPr="006803CC" w:rsidRDefault="00CE2C89" w:rsidP="00F63096">
            <w:pPr>
              <w:jc w:val="both"/>
              <w:rPr>
                <w:rFonts w:ascii="Calibri" w:eastAsia="SimSun" w:hAnsi="Calibri"/>
                <w:sz w:val="18"/>
                <w:szCs w:val="18"/>
                <w:lang w:eastAsia="hr-HR"/>
              </w:rPr>
            </w:pPr>
            <w:r w:rsidRPr="006803CC">
              <w:rPr>
                <w:rFonts w:ascii="Calibri" w:eastAsia="SimSun" w:hAnsi="Calibri"/>
                <w:sz w:val="18"/>
                <w:szCs w:val="18"/>
                <w:lang w:eastAsia="hr-HR"/>
              </w:rPr>
              <w:t>Kontrola koju obavlja Univerzitet, spisak prisustva studenata, proces nastave koju nadgleda Fakultet. Analiza prolaznosti studenata (Sistem upravljanja kvalitetom u skladu sa  ISO 9001:2015)</w:t>
            </w:r>
          </w:p>
        </w:tc>
      </w:tr>
      <w:tr w:rsidR="00CE2C89" w:rsidRPr="006803CC" w14:paraId="1B83A23F" w14:textId="77777777" w:rsidTr="00F63096">
        <w:tc>
          <w:tcPr>
            <w:tcW w:w="1812" w:type="dxa"/>
            <w:vAlign w:val="center"/>
          </w:tcPr>
          <w:p w14:paraId="18293CB7" w14:textId="77777777" w:rsidR="00CE2C89" w:rsidRPr="006803CC" w:rsidRDefault="00CE2C89" w:rsidP="00F63096">
            <w:pPr>
              <w:rPr>
                <w:rFonts w:ascii="Calibri" w:eastAsia="SimSun" w:hAnsi="Calibri"/>
                <w:b/>
                <w:bCs/>
                <w:sz w:val="18"/>
                <w:szCs w:val="18"/>
                <w:lang w:eastAsia="hr-HR"/>
              </w:rPr>
            </w:pPr>
            <w:r w:rsidRPr="006803CC">
              <w:rPr>
                <w:rFonts w:ascii="Calibri" w:eastAsia="SimSun" w:hAnsi="Calibri"/>
                <w:b/>
                <w:bCs/>
                <w:sz w:val="18"/>
                <w:szCs w:val="18"/>
                <w:lang w:eastAsia="hr-HR"/>
              </w:rPr>
              <w:t>PODATKE PRIPREMIO/LA:</w:t>
            </w:r>
          </w:p>
        </w:tc>
        <w:tc>
          <w:tcPr>
            <w:tcW w:w="7066" w:type="dxa"/>
            <w:gridSpan w:val="4"/>
            <w:vAlign w:val="center"/>
          </w:tcPr>
          <w:p w14:paraId="010AEF1B" w14:textId="77777777" w:rsidR="00CE2C89" w:rsidRPr="006803CC" w:rsidRDefault="00CE2C89" w:rsidP="00F63096">
            <w:pPr>
              <w:rPr>
                <w:rFonts w:ascii="Calibri" w:eastAsia="SimSun" w:hAnsi="Calibri"/>
                <w:sz w:val="18"/>
                <w:szCs w:val="18"/>
                <w:lang w:val="it-IT" w:eastAsia="hr-HR"/>
              </w:rPr>
            </w:pPr>
            <w:r w:rsidRPr="006803CC">
              <w:rPr>
                <w:rFonts w:ascii="Calibri" w:eastAsia="SimSun" w:hAnsi="Calibri" w:cs="Myriad Pro CE"/>
                <w:sz w:val="18"/>
                <w:szCs w:val="18"/>
                <w:lang w:val="it-IT" w:eastAsia="hr-HR"/>
              </w:rPr>
              <w:t xml:space="preserve"> prof. dr Milena Dževerdanović-Pejović, vanredni profesor</w:t>
            </w:r>
          </w:p>
        </w:tc>
      </w:tr>
      <w:tr w:rsidR="00CE2C89" w:rsidRPr="006803CC" w14:paraId="686B165D" w14:textId="77777777" w:rsidTr="00F63096">
        <w:tc>
          <w:tcPr>
            <w:tcW w:w="1812" w:type="dxa"/>
            <w:vAlign w:val="center"/>
          </w:tcPr>
          <w:p w14:paraId="23F410A6" w14:textId="77777777" w:rsidR="00CE2C89" w:rsidRPr="006803CC" w:rsidRDefault="00CE2C89" w:rsidP="00F63096">
            <w:pPr>
              <w:rPr>
                <w:rFonts w:ascii="Calibri" w:eastAsia="SimSun" w:hAnsi="Calibri"/>
                <w:b/>
                <w:bCs/>
                <w:sz w:val="18"/>
                <w:szCs w:val="18"/>
                <w:lang w:eastAsia="hr-HR"/>
              </w:rPr>
            </w:pPr>
            <w:r w:rsidRPr="006803CC">
              <w:rPr>
                <w:rFonts w:ascii="Calibri" w:eastAsia="SimSun" w:hAnsi="Calibri"/>
                <w:b/>
                <w:bCs/>
                <w:sz w:val="18"/>
                <w:szCs w:val="18"/>
                <w:lang w:eastAsia="hr-HR"/>
              </w:rPr>
              <w:t>NAPOMENA:</w:t>
            </w:r>
          </w:p>
        </w:tc>
        <w:tc>
          <w:tcPr>
            <w:tcW w:w="7066" w:type="dxa"/>
            <w:gridSpan w:val="4"/>
          </w:tcPr>
          <w:p w14:paraId="652F7367" w14:textId="77777777" w:rsidR="00CE2C89" w:rsidRPr="006803CC" w:rsidRDefault="00CE2C89" w:rsidP="00F63096">
            <w:pPr>
              <w:rPr>
                <w:rFonts w:ascii="Calibri" w:eastAsia="SimSun" w:hAnsi="Calibri"/>
                <w:sz w:val="20"/>
                <w:szCs w:val="20"/>
                <w:lang w:eastAsia="hr-HR"/>
              </w:rPr>
            </w:pPr>
          </w:p>
        </w:tc>
      </w:tr>
    </w:tbl>
    <w:p w14:paraId="6F45CB25" w14:textId="77777777" w:rsidR="00CE2C89" w:rsidRPr="006803CC" w:rsidRDefault="00CE2C89" w:rsidP="00CE2C89"/>
    <w:p w14:paraId="53094566" w14:textId="60A8E163" w:rsidR="00CE2C89" w:rsidRPr="006803CC" w:rsidRDefault="00CE2C89" w:rsidP="00CE2C89">
      <w:pPr>
        <w:rPr>
          <w:lang w:val="en-GB"/>
        </w:rPr>
      </w:pPr>
    </w:p>
    <w:p w14:paraId="0DBD1244" w14:textId="457C462D" w:rsidR="00A33A75" w:rsidRPr="006803CC" w:rsidRDefault="00A33A75">
      <w:pPr>
        <w:rPr>
          <w:b/>
          <w:sz w:val="32"/>
          <w:lang w:val="en-GB"/>
        </w:rPr>
      </w:pPr>
      <w:r w:rsidRPr="006803CC">
        <w:rPr>
          <w:b/>
          <w:sz w:val="32"/>
          <w:lang w:val="en-GB"/>
        </w:rPr>
        <w:br w:type="page"/>
      </w:r>
    </w:p>
    <w:p w14:paraId="2C2174EB" w14:textId="09B6D088" w:rsidR="00A33A75" w:rsidRPr="006803CC" w:rsidRDefault="00573DD4" w:rsidP="00B848A9">
      <w:pPr>
        <w:pStyle w:val="Heading1"/>
        <w:numPr>
          <w:ilvl w:val="0"/>
          <w:numId w:val="13"/>
        </w:numPr>
        <w:spacing w:after="240"/>
        <w:rPr>
          <w:b/>
          <w:color w:val="auto"/>
          <w:sz w:val="36"/>
          <w:lang w:val="en-GB"/>
        </w:rPr>
      </w:pPr>
      <w:bookmarkStart w:id="22" w:name="_Toc89269127"/>
      <w:r w:rsidRPr="006803CC">
        <w:rPr>
          <w:b/>
          <w:color w:val="auto"/>
          <w:sz w:val="36"/>
          <w:lang w:val="en-GB"/>
        </w:rPr>
        <w:t>Engleski jezik I</w:t>
      </w:r>
      <w:bookmarkEnd w:id="22"/>
      <w:r w:rsidRPr="006803CC">
        <w:rPr>
          <w:b/>
          <w:color w:val="auto"/>
          <w:sz w:val="36"/>
          <w:lang w:val="en-GB"/>
        </w:rPr>
        <w:t xml:space="preserve"> </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59"/>
        <w:gridCol w:w="1332"/>
        <w:gridCol w:w="2009"/>
        <w:gridCol w:w="1870"/>
      </w:tblGrid>
      <w:tr w:rsidR="00FA7CF8" w:rsidRPr="006803CC" w14:paraId="26D81762" w14:textId="77777777" w:rsidTr="00573DD4">
        <w:trPr>
          <w:trHeight w:val="397"/>
          <w:jc w:val="center"/>
        </w:trPr>
        <w:tc>
          <w:tcPr>
            <w:tcW w:w="1696" w:type="dxa"/>
            <w:shd w:val="clear" w:color="auto" w:fill="auto"/>
            <w:vAlign w:val="center"/>
          </w:tcPr>
          <w:p w14:paraId="0F9E5564" w14:textId="50DC1190" w:rsidR="00FA7CF8" w:rsidRPr="006803CC" w:rsidRDefault="00FF1C96" w:rsidP="00FF1C96">
            <w:pPr>
              <w:spacing w:before="120" w:after="120" w:line="240" w:lineRule="auto"/>
              <w:jc w:val="center"/>
              <w:rPr>
                <w:rFonts w:cs="Calibri"/>
                <w:b/>
                <w:bCs/>
                <w:sz w:val="20"/>
                <w:szCs w:val="20"/>
              </w:rPr>
            </w:pPr>
            <w:r w:rsidRPr="006803CC">
              <w:rPr>
                <w:rFonts w:cs="Calibri"/>
                <w:b/>
                <w:bCs/>
                <w:sz w:val="20"/>
                <w:szCs w:val="20"/>
              </w:rPr>
              <w:t>Naziv predmeta</w:t>
            </w:r>
          </w:p>
        </w:tc>
        <w:tc>
          <w:tcPr>
            <w:tcW w:w="7370" w:type="dxa"/>
            <w:gridSpan w:val="4"/>
            <w:shd w:val="clear" w:color="auto" w:fill="auto"/>
            <w:vAlign w:val="center"/>
          </w:tcPr>
          <w:p w14:paraId="483EA8A2" w14:textId="7E905461" w:rsidR="00FA7CF8" w:rsidRPr="006803CC" w:rsidRDefault="00573DD4" w:rsidP="00F63096">
            <w:pPr>
              <w:spacing w:before="120" w:after="120" w:line="240" w:lineRule="auto"/>
              <w:jc w:val="center"/>
              <w:textAlignment w:val="baseline"/>
              <w:rPr>
                <w:rFonts w:ascii="Calibri Light" w:eastAsia="Times New Roman" w:hAnsi="Calibri Light" w:cs="Times New Roman"/>
                <w:b/>
                <w:bCs/>
                <w:noProof/>
                <w:sz w:val="36"/>
                <w:lang w:val="en-GB" w:eastAsia="en-US"/>
              </w:rPr>
            </w:pPr>
            <w:bookmarkStart w:id="23" w:name="_Toc89197391"/>
            <w:bookmarkStart w:id="24" w:name="_Toc89203099"/>
            <w:r w:rsidRPr="006803CC">
              <w:rPr>
                <w:rFonts w:ascii="Calibri Light" w:eastAsia="Times New Roman" w:hAnsi="Calibri Light" w:cs="Times New Roman"/>
                <w:b/>
                <w:bCs/>
                <w:noProof/>
                <w:sz w:val="36"/>
                <w:lang w:val="en-GB" w:eastAsia="en-US"/>
              </w:rPr>
              <w:t>Engleski jezik I</w:t>
            </w:r>
            <w:bookmarkEnd w:id="23"/>
            <w:bookmarkEnd w:id="24"/>
          </w:p>
        </w:tc>
      </w:tr>
      <w:tr w:rsidR="006803CC" w:rsidRPr="006803CC" w14:paraId="383A6DDA" w14:textId="77777777" w:rsidTr="00573DD4">
        <w:trPr>
          <w:trHeight w:val="397"/>
          <w:jc w:val="center"/>
        </w:trPr>
        <w:tc>
          <w:tcPr>
            <w:tcW w:w="1696" w:type="dxa"/>
            <w:shd w:val="clear" w:color="auto" w:fill="auto"/>
            <w:vAlign w:val="center"/>
          </w:tcPr>
          <w:p w14:paraId="4B05DDD9" w14:textId="39E83A31" w:rsidR="00F63096" w:rsidRPr="006803CC" w:rsidRDefault="00FF1C96" w:rsidP="00FF1C96">
            <w:pPr>
              <w:spacing w:before="120" w:after="120" w:line="240" w:lineRule="auto"/>
              <w:jc w:val="center"/>
              <w:rPr>
                <w:rFonts w:cs="Calibri"/>
                <w:b/>
                <w:bCs/>
                <w:sz w:val="20"/>
                <w:szCs w:val="20"/>
              </w:rPr>
            </w:pPr>
            <w:r w:rsidRPr="006803CC">
              <w:rPr>
                <w:rFonts w:cs="Calibri"/>
                <w:b/>
                <w:bCs/>
                <w:sz w:val="20"/>
                <w:szCs w:val="20"/>
              </w:rPr>
              <w:t>Kod predmeta</w:t>
            </w:r>
            <w:r w:rsidR="00F63096" w:rsidRPr="006803CC">
              <w:rPr>
                <w:rFonts w:cs="Calibri"/>
                <w:b/>
                <w:bCs/>
                <w:sz w:val="20"/>
                <w:szCs w:val="20"/>
              </w:rPr>
              <w:t> </w:t>
            </w:r>
          </w:p>
        </w:tc>
        <w:tc>
          <w:tcPr>
            <w:tcW w:w="2159" w:type="dxa"/>
            <w:shd w:val="clear" w:color="auto" w:fill="auto"/>
            <w:vAlign w:val="center"/>
          </w:tcPr>
          <w:p w14:paraId="3B1CA01B" w14:textId="2F2B3653" w:rsidR="00F63096" w:rsidRPr="006803CC" w:rsidRDefault="00FF1C96" w:rsidP="00FF1C96">
            <w:pPr>
              <w:spacing w:before="120" w:after="120" w:line="240" w:lineRule="auto"/>
              <w:jc w:val="center"/>
              <w:rPr>
                <w:rFonts w:cs="Calibri"/>
                <w:b/>
                <w:bCs/>
                <w:sz w:val="20"/>
                <w:szCs w:val="20"/>
              </w:rPr>
            </w:pPr>
            <w:r w:rsidRPr="006803CC">
              <w:rPr>
                <w:rFonts w:cs="Calibri"/>
                <w:b/>
                <w:bCs/>
                <w:sz w:val="20"/>
                <w:szCs w:val="20"/>
              </w:rPr>
              <w:t xml:space="preserve"> Status predmeta</w:t>
            </w:r>
            <w:r w:rsidR="00F63096" w:rsidRPr="006803CC">
              <w:rPr>
                <w:rFonts w:cs="Calibri"/>
                <w:b/>
                <w:bCs/>
                <w:sz w:val="20"/>
                <w:szCs w:val="20"/>
              </w:rPr>
              <w:t> </w:t>
            </w:r>
          </w:p>
        </w:tc>
        <w:tc>
          <w:tcPr>
            <w:tcW w:w="1332" w:type="dxa"/>
            <w:shd w:val="clear" w:color="auto" w:fill="auto"/>
            <w:vAlign w:val="center"/>
          </w:tcPr>
          <w:p w14:paraId="5436F038" w14:textId="0C66D1B5" w:rsidR="00F63096" w:rsidRPr="006803CC" w:rsidRDefault="00FF1C96" w:rsidP="00FF1C96">
            <w:pPr>
              <w:spacing w:before="120" w:after="120" w:line="240" w:lineRule="auto"/>
              <w:jc w:val="center"/>
              <w:rPr>
                <w:rFonts w:cs="Calibri"/>
                <w:b/>
                <w:bCs/>
                <w:sz w:val="20"/>
                <w:szCs w:val="20"/>
              </w:rPr>
            </w:pPr>
            <w:r w:rsidRPr="006803CC">
              <w:rPr>
                <w:rFonts w:cs="Calibri"/>
                <w:b/>
                <w:bCs/>
                <w:sz w:val="20"/>
                <w:szCs w:val="20"/>
              </w:rPr>
              <w:t>Semestar</w:t>
            </w:r>
            <w:r w:rsidR="00F63096" w:rsidRPr="006803CC">
              <w:rPr>
                <w:rFonts w:cs="Calibri"/>
                <w:b/>
                <w:bCs/>
                <w:sz w:val="20"/>
                <w:szCs w:val="20"/>
              </w:rPr>
              <w:t> </w:t>
            </w:r>
          </w:p>
        </w:tc>
        <w:tc>
          <w:tcPr>
            <w:tcW w:w="2009" w:type="dxa"/>
            <w:shd w:val="clear" w:color="auto" w:fill="auto"/>
            <w:vAlign w:val="center"/>
          </w:tcPr>
          <w:p w14:paraId="5AAA67F6" w14:textId="4D1AFA3F" w:rsidR="00F63096" w:rsidRPr="006803CC" w:rsidRDefault="00FF1C96" w:rsidP="00FF1C96">
            <w:pPr>
              <w:spacing w:before="120" w:after="120" w:line="240" w:lineRule="auto"/>
              <w:jc w:val="center"/>
              <w:rPr>
                <w:rFonts w:cs="Calibri"/>
                <w:b/>
                <w:bCs/>
                <w:sz w:val="20"/>
                <w:szCs w:val="20"/>
              </w:rPr>
            </w:pPr>
            <w:r w:rsidRPr="006803CC">
              <w:rPr>
                <w:rFonts w:cs="Calibri"/>
                <w:b/>
                <w:bCs/>
                <w:sz w:val="20"/>
                <w:szCs w:val="20"/>
              </w:rPr>
              <w:t>Broj ECTS kredita</w:t>
            </w:r>
            <w:r w:rsidR="00F63096" w:rsidRPr="006803CC">
              <w:rPr>
                <w:rFonts w:cs="Calibri"/>
                <w:b/>
                <w:bCs/>
                <w:sz w:val="20"/>
                <w:szCs w:val="20"/>
              </w:rPr>
              <w:t> </w:t>
            </w:r>
          </w:p>
        </w:tc>
        <w:tc>
          <w:tcPr>
            <w:tcW w:w="1870" w:type="dxa"/>
            <w:shd w:val="clear" w:color="auto" w:fill="auto"/>
            <w:vAlign w:val="center"/>
          </w:tcPr>
          <w:p w14:paraId="56633D7B" w14:textId="3C10E1AD" w:rsidR="00F63096" w:rsidRPr="006803CC" w:rsidRDefault="00FF1C96" w:rsidP="00FF1C96">
            <w:pPr>
              <w:spacing w:before="120" w:after="120" w:line="240" w:lineRule="auto"/>
              <w:jc w:val="center"/>
              <w:rPr>
                <w:rFonts w:cs="Calibri"/>
                <w:b/>
                <w:bCs/>
                <w:sz w:val="20"/>
                <w:szCs w:val="20"/>
              </w:rPr>
            </w:pPr>
            <w:r w:rsidRPr="006803CC">
              <w:rPr>
                <w:rFonts w:cs="Calibri"/>
                <w:b/>
                <w:bCs/>
                <w:sz w:val="20"/>
                <w:szCs w:val="20"/>
              </w:rPr>
              <w:t>Fond časova </w:t>
            </w:r>
          </w:p>
        </w:tc>
      </w:tr>
      <w:tr w:rsidR="00FA7CF8" w:rsidRPr="006803CC" w14:paraId="596A36C3" w14:textId="77777777" w:rsidTr="00573DD4">
        <w:trPr>
          <w:trHeight w:val="551"/>
          <w:jc w:val="center"/>
        </w:trPr>
        <w:tc>
          <w:tcPr>
            <w:tcW w:w="1696" w:type="dxa"/>
            <w:shd w:val="clear" w:color="auto" w:fill="auto"/>
            <w:vAlign w:val="center"/>
          </w:tcPr>
          <w:p w14:paraId="349519B1" w14:textId="77777777" w:rsidR="00FA7CF8" w:rsidRPr="006803CC" w:rsidRDefault="00FA7CF8" w:rsidP="00FF1C96">
            <w:pPr>
              <w:spacing w:before="120" w:after="120" w:line="240" w:lineRule="auto"/>
              <w:jc w:val="center"/>
              <w:rPr>
                <w:rFonts w:cs="Calibri"/>
                <w:b/>
                <w:bCs/>
                <w:sz w:val="20"/>
                <w:szCs w:val="20"/>
              </w:rPr>
            </w:pPr>
          </w:p>
        </w:tc>
        <w:tc>
          <w:tcPr>
            <w:tcW w:w="2159" w:type="dxa"/>
            <w:shd w:val="clear" w:color="auto" w:fill="auto"/>
            <w:vAlign w:val="center"/>
          </w:tcPr>
          <w:p w14:paraId="57075871" w14:textId="77777777" w:rsidR="00FA7CF8" w:rsidRPr="006803CC" w:rsidRDefault="00FA7CF8" w:rsidP="00F63096">
            <w:pPr>
              <w:spacing w:after="0"/>
              <w:jc w:val="center"/>
              <w:rPr>
                <w:rFonts w:ascii="Calibri" w:eastAsia="SimSun" w:hAnsi="Calibri" w:cs="Calibri"/>
                <w:b/>
                <w:sz w:val="24"/>
                <w:szCs w:val="28"/>
                <w:lang w:eastAsia="hr-HR"/>
              </w:rPr>
            </w:pPr>
            <w:r w:rsidRPr="006803CC">
              <w:rPr>
                <w:rFonts w:ascii="Calibri" w:eastAsia="SimSun" w:hAnsi="Calibri" w:cs="Calibri"/>
                <w:b/>
                <w:sz w:val="24"/>
                <w:szCs w:val="28"/>
                <w:lang w:eastAsia="hr-HR"/>
              </w:rPr>
              <w:t xml:space="preserve">Obavezan </w:t>
            </w:r>
          </w:p>
        </w:tc>
        <w:tc>
          <w:tcPr>
            <w:tcW w:w="1332" w:type="dxa"/>
            <w:shd w:val="clear" w:color="auto" w:fill="auto"/>
            <w:vAlign w:val="center"/>
          </w:tcPr>
          <w:p w14:paraId="4FD8C948" w14:textId="77777777" w:rsidR="00FA7CF8" w:rsidRPr="006803CC" w:rsidRDefault="00FA7CF8" w:rsidP="00F63096">
            <w:pPr>
              <w:spacing w:after="0"/>
              <w:jc w:val="center"/>
              <w:rPr>
                <w:rFonts w:ascii="Calibri" w:eastAsia="SimSun" w:hAnsi="Calibri" w:cs="Calibri"/>
                <w:b/>
                <w:sz w:val="24"/>
                <w:szCs w:val="28"/>
                <w:lang w:eastAsia="hr-HR"/>
              </w:rPr>
            </w:pPr>
            <w:r w:rsidRPr="006803CC">
              <w:rPr>
                <w:rFonts w:ascii="Calibri" w:eastAsia="SimSun" w:hAnsi="Calibri" w:cs="Calibri"/>
                <w:b/>
                <w:sz w:val="24"/>
                <w:szCs w:val="28"/>
                <w:lang w:eastAsia="hr-HR"/>
              </w:rPr>
              <w:t>II</w:t>
            </w:r>
          </w:p>
        </w:tc>
        <w:tc>
          <w:tcPr>
            <w:tcW w:w="2009" w:type="dxa"/>
            <w:shd w:val="clear" w:color="auto" w:fill="auto"/>
            <w:vAlign w:val="center"/>
          </w:tcPr>
          <w:p w14:paraId="4AAEAE04" w14:textId="77777777" w:rsidR="00FA7CF8" w:rsidRPr="006803CC" w:rsidRDefault="00FA7CF8" w:rsidP="00F63096">
            <w:pPr>
              <w:spacing w:after="0"/>
              <w:jc w:val="center"/>
              <w:rPr>
                <w:rFonts w:ascii="Calibri" w:eastAsia="SimSun" w:hAnsi="Calibri" w:cs="Calibri"/>
                <w:b/>
                <w:sz w:val="24"/>
                <w:szCs w:val="28"/>
                <w:lang w:eastAsia="hr-HR"/>
              </w:rPr>
            </w:pPr>
            <w:r w:rsidRPr="006803CC">
              <w:rPr>
                <w:rFonts w:ascii="Calibri" w:eastAsia="SimSun" w:hAnsi="Calibri" w:cs="Calibri"/>
                <w:b/>
                <w:sz w:val="24"/>
                <w:szCs w:val="28"/>
                <w:lang w:eastAsia="hr-HR"/>
              </w:rPr>
              <w:t>5</w:t>
            </w:r>
          </w:p>
        </w:tc>
        <w:tc>
          <w:tcPr>
            <w:tcW w:w="1870" w:type="dxa"/>
            <w:shd w:val="clear" w:color="auto" w:fill="auto"/>
            <w:vAlign w:val="center"/>
          </w:tcPr>
          <w:p w14:paraId="2A56A7A5" w14:textId="77777777" w:rsidR="00FA7CF8" w:rsidRPr="006803CC" w:rsidRDefault="00FA7CF8" w:rsidP="00F63096">
            <w:pPr>
              <w:spacing w:after="0"/>
              <w:jc w:val="center"/>
              <w:rPr>
                <w:rFonts w:ascii="Calibri" w:eastAsia="SimSun" w:hAnsi="Calibri" w:cs="Calibri"/>
                <w:b/>
                <w:sz w:val="24"/>
                <w:szCs w:val="28"/>
                <w:lang w:eastAsia="hr-HR"/>
              </w:rPr>
            </w:pPr>
            <w:r w:rsidRPr="006803CC">
              <w:rPr>
                <w:rFonts w:ascii="Calibri" w:eastAsia="SimSun" w:hAnsi="Calibri" w:cs="Calibri"/>
                <w:b/>
                <w:sz w:val="24"/>
                <w:szCs w:val="28"/>
                <w:lang w:eastAsia="hr-HR"/>
              </w:rPr>
              <w:t>3P+2V+0L</w:t>
            </w:r>
          </w:p>
        </w:tc>
      </w:tr>
      <w:tr w:rsidR="00FA7CF8" w:rsidRPr="006803CC" w14:paraId="543F2FCF" w14:textId="77777777" w:rsidTr="00573DD4">
        <w:trPr>
          <w:jc w:val="center"/>
        </w:trPr>
        <w:tc>
          <w:tcPr>
            <w:tcW w:w="9066" w:type="dxa"/>
            <w:gridSpan w:val="5"/>
            <w:shd w:val="clear" w:color="auto" w:fill="auto"/>
            <w:vAlign w:val="center"/>
          </w:tcPr>
          <w:p w14:paraId="5AC3BE2A" w14:textId="77777777" w:rsidR="00FA7CF8" w:rsidRPr="006803CC" w:rsidRDefault="00FA7CF8" w:rsidP="00F63096">
            <w:pPr>
              <w:spacing w:after="0"/>
              <w:jc w:val="both"/>
              <w:rPr>
                <w:rFonts w:ascii="Calibri Light" w:hAnsi="Calibri Light" w:cs="Calibri Light"/>
                <w:sz w:val="32"/>
                <w:szCs w:val="32"/>
                <w:lang w:val="pl-PL"/>
              </w:rPr>
            </w:pPr>
            <w:r w:rsidRPr="006803CC">
              <w:rPr>
                <w:rFonts w:ascii="Calibri" w:hAnsi="Calibri" w:cs="Calibri"/>
                <w:b/>
                <w:bCs/>
                <w:sz w:val="20"/>
                <w:szCs w:val="20"/>
                <w:lang w:val="pl-PL"/>
              </w:rPr>
              <w:t>Studijski program:</w:t>
            </w:r>
          </w:p>
          <w:p w14:paraId="22633D9B" w14:textId="77777777" w:rsidR="00FA7CF8" w:rsidRPr="006803CC" w:rsidRDefault="00FA7CF8" w:rsidP="00F63096">
            <w:pPr>
              <w:spacing w:after="0"/>
              <w:jc w:val="both"/>
              <w:rPr>
                <w:rFonts w:ascii="Calibri" w:hAnsi="Calibri" w:cs="Calibri"/>
                <w:sz w:val="28"/>
                <w:szCs w:val="28"/>
                <w:lang w:val="pl-PL"/>
              </w:rPr>
            </w:pPr>
            <w:r w:rsidRPr="006803CC">
              <w:rPr>
                <w:rFonts w:ascii="Calibri" w:eastAsia="SimSun" w:hAnsi="Calibri" w:cs="Calibri"/>
                <w:sz w:val="18"/>
                <w:szCs w:val="18"/>
                <w:lang w:val="pl-PL" w:eastAsia="hr-HR"/>
              </w:rPr>
              <w:t>Osnovne akademske studije na Pomorskom fakultetu Kotor, Studijski program Menadžment i logistika u pomorstvu , 3 godine ( 6 semestara), 180 ECTS kredita</w:t>
            </w:r>
          </w:p>
        </w:tc>
      </w:tr>
      <w:tr w:rsidR="00FA7CF8" w:rsidRPr="006803CC" w14:paraId="46715940" w14:textId="77777777" w:rsidTr="00573DD4">
        <w:trPr>
          <w:jc w:val="center"/>
        </w:trPr>
        <w:tc>
          <w:tcPr>
            <w:tcW w:w="9066" w:type="dxa"/>
            <w:gridSpan w:val="5"/>
            <w:shd w:val="clear" w:color="auto" w:fill="auto"/>
            <w:vAlign w:val="center"/>
          </w:tcPr>
          <w:p w14:paraId="171A0380" w14:textId="77777777" w:rsidR="00FA7CF8" w:rsidRPr="006803CC" w:rsidRDefault="00FA7CF8" w:rsidP="00F63096">
            <w:pPr>
              <w:spacing w:after="0"/>
              <w:rPr>
                <w:rFonts w:ascii="Calibri" w:hAnsi="Calibri" w:cs="Calibri"/>
                <w:b/>
                <w:bCs/>
                <w:sz w:val="20"/>
                <w:szCs w:val="20"/>
                <w:lang w:val="pl-PL"/>
              </w:rPr>
            </w:pPr>
            <w:r w:rsidRPr="006803CC">
              <w:rPr>
                <w:rFonts w:ascii="Calibri" w:hAnsi="Calibri" w:cs="Calibri"/>
                <w:b/>
                <w:bCs/>
                <w:sz w:val="20"/>
                <w:szCs w:val="20"/>
                <w:lang w:val="pl-PL"/>
              </w:rPr>
              <w:t>USLOVI UPISA:</w:t>
            </w:r>
          </w:p>
          <w:p w14:paraId="5C04FD2C" w14:textId="77777777" w:rsidR="00FA7CF8" w:rsidRPr="006803CC" w:rsidRDefault="00FA7CF8" w:rsidP="00F63096">
            <w:pPr>
              <w:spacing w:after="0"/>
              <w:rPr>
                <w:rFonts w:ascii="Calibri" w:hAnsi="Calibri" w:cs="Calibri"/>
                <w:sz w:val="24"/>
                <w:szCs w:val="24"/>
                <w:lang w:val="pl-PL"/>
              </w:rPr>
            </w:pPr>
            <w:r w:rsidRPr="006803CC">
              <w:rPr>
                <w:rFonts w:ascii="Calibri" w:hAnsi="Calibri" w:cs="Calibri"/>
                <w:sz w:val="18"/>
                <w:szCs w:val="18"/>
                <w:lang w:val="pl-PL"/>
              </w:rPr>
              <w:t xml:space="preserve">Ne postoje posebni uslovi za upis predmeta </w:t>
            </w:r>
          </w:p>
        </w:tc>
      </w:tr>
      <w:tr w:rsidR="00FA7CF8" w:rsidRPr="006803CC" w14:paraId="3FFF4577" w14:textId="77777777" w:rsidTr="00573DD4">
        <w:trPr>
          <w:jc w:val="center"/>
        </w:trPr>
        <w:tc>
          <w:tcPr>
            <w:tcW w:w="9066" w:type="dxa"/>
            <w:gridSpan w:val="5"/>
            <w:shd w:val="clear" w:color="auto" w:fill="auto"/>
            <w:vAlign w:val="center"/>
          </w:tcPr>
          <w:p w14:paraId="0579C50B" w14:textId="77777777" w:rsidR="00FA7CF8" w:rsidRPr="006803CC" w:rsidRDefault="00FA7CF8" w:rsidP="00F63096">
            <w:pPr>
              <w:spacing w:after="0"/>
              <w:rPr>
                <w:rFonts w:ascii="Calibri" w:eastAsia="SimSun" w:hAnsi="Calibri"/>
                <w:sz w:val="24"/>
                <w:szCs w:val="24"/>
                <w:lang w:val="pl-PL" w:eastAsia="hr-HR"/>
              </w:rPr>
            </w:pPr>
            <w:r w:rsidRPr="006803CC">
              <w:rPr>
                <w:rFonts w:ascii="Calibri" w:eastAsia="SimSun" w:hAnsi="Calibri" w:cs="Calibri"/>
                <w:b/>
                <w:bCs/>
                <w:sz w:val="20"/>
                <w:szCs w:val="20"/>
                <w:lang w:val="pl-PL" w:eastAsia="hr-HR"/>
              </w:rPr>
              <w:t>CILJ:</w:t>
            </w:r>
          </w:p>
          <w:p w14:paraId="2B88F3D7" w14:textId="77777777" w:rsidR="00FA7CF8" w:rsidRPr="006803CC" w:rsidRDefault="00FA7CF8" w:rsidP="00F63096">
            <w:pPr>
              <w:spacing w:after="0"/>
              <w:jc w:val="both"/>
              <w:rPr>
                <w:rFonts w:ascii="Calibri" w:eastAsia="SimSun" w:hAnsi="Calibri"/>
                <w:sz w:val="20"/>
                <w:szCs w:val="20"/>
                <w:lang w:val="pl-PL" w:eastAsia="hr-HR"/>
              </w:rPr>
            </w:pPr>
            <w:r w:rsidRPr="006803CC">
              <w:rPr>
                <w:rFonts w:ascii="Calibri" w:eastAsia="SimSun" w:hAnsi="Calibri" w:cs="Calibri"/>
                <w:sz w:val="18"/>
                <w:szCs w:val="18"/>
                <w:lang w:val="pl-PL" w:eastAsia="hr-HR"/>
              </w:rPr>
              <w:t xml:space="preserve">Cilj predmeta je da studenti nauče osnovne gramatičke strukture, termine i fraze koji se koriste u svakodnevnoj komunikaciji iz aktuelnih društvenih tema, pomorstva i preduzetništva. Teme su savremene kao što su internet, društvene mreže, poslovni jezik i žanrovi kao što su email i aplikacije za posao. Pospješuju se lingvistička i komunikativna kompetencija   iz opšteg jezika i jezika struke. </w:t>
            </w:r>
          </w:p>
        </w:tc>
      </w:tr>
      <w:tr w:rsidR="00FA7CF8" w:rsidRPr="006803CC" w14:paraId="619B939B" w14:textId="77777777" w:rsidTr="00573DD4">
        <w:trPr>
          <w:jc w:val="center"/>
        </w:trPr>
        <w:tc>
          <w:tcPr>
            <w:tcW w:w="9066" w:type="dxa"/>
            <w:gridSpan w:val="5"/>
            <w:shd w:val="clear" w:color="auto" w:fill="auto"/>
            <w:vAlign w:val="center"/>
          </w:tcPr>
          <w:p w14:paraId="3F18AF36" w14:textId="77777777" w:rsidR="00FA7CF8" w:rsidRPr="006803CC" w:rsidRDefault="00FA7CF8" w:rsidP="00F63096">
            <w:pPr>
              <w:spacing w:after="0"/>
              <w:rPr>
                <w:rFonts w:ascii="Calibri" w:eastAsia="SimSun" w:hAnsi="Calibri" w:cs="Calibri"/>
                <w:b/>
                <w:bCs/>
                <w:sz w:val="20"/>
                <w:szCs w:val="20"/>
                <w:lang w:val="pl-PL" w:eastAsia="hr-HR"/>
              </w:rPr>
            </w:pPr>
            <w:r w:rsidRPr="006803CC">
              <w:rPr>
                <w:rFonts w:ascii="Calibri" w:eastAsia="SimSun" w:hAnsi="Calibri" w:cs="Calibri"/>
                <w:b/>
                <w:bCs/>
                <w:sz w:val="20"/>
                <w:szCs w:val="20"/>
                <w:lang w:val="pl-PL" w:eastAsia="hr-HR"/>
              </w:rPr>
              <w:t>Ime nastavnika:</w:t>
            </w:r>
          </w:p>
          <w:p w14:paraId="3106814F" w14:textId="77777777" w:rsidR="00FA7CF8" w:rsidRPr="006803CC" w:rsidRDefault="00FA7CF8" w:rsidP="00F63096">
            <w:pPr>
              <w:spacing w:after="0"/>
              <w:rPr>
                <w:rFonts w:ascii="Calibri" w:eastAsia="SimSun" w:hAnsi="Calibri"/>
                <w:sz w:val="20"/>
                <w:szCs w:val="20"/>
                <w:lang w:val="it-IT" w:eastAsia="hr-HR"/>
              </w:rPr>
            </w:pPr>
            <w:r w:rsidRPr="006803CC">
              <w:rPr>
                <w:rFonts w:ascii="Calibri" w:eastAsia="SimSun" w:hAnsi="Calibri" w:cs="Calibri"/>
                <w:sz w:val="18"/>
                <w:szCs w:val="18"/>
                <w:lang w:val="it-IT" w:eastAsia="hr-HR"/>
              </w:rPr>
              <w:t xml:space="preserve">Milena Dževerdanović-Pejović - nastavnik; </w:t>
            </w:r>
          </w:p>
        </w:tc>
      </w:tr>
      <w:tr w:rsidR="00FA7CF8" w:rsidRPr="006803CC" w14:paraId="70AE2FB8" w14:textId="77777777" w:rsidTr="00573DD4">
        <w:trPr>
          <w:jc w:val="center"/>
        </w:trPr>
        <w:tc>
          <w:tcPr>
            <w:tcW w:w="9066" w:type="dxa"/>
            <w:gridSpan w:val="5"/>
            <w:shd w:val="clear" w:color="auto" w:fill="auto"/>
            <w:vAlign w:val="center"/>
          </w:tcPr>
          <w:p w14:paraId="287A8E55" w14:textId="77777777" w:rsidR="00FA7CF8" w:rsidRPr="006803CC" w:rsidRDefault="00FA7CF8" w:rsidP="00F63096">
            <w:pPr>
              <w:spacing w:after="0"/>
              <w:rPr>
                <w:rFonts w:ascii="Calibri" w:eastAsia="SimSun" w:hAnsi="Calibri" w:cs="Calibri"/>
                <w:b/>
                <w:bCs/>
                <w:sz w:val="20"/>
                <w:szCs w:val="20"/>
                <w:lang w:val="it-IT" w:eastAsia="hr-HR"/>
              </w:rPr>
            </w:pPr>
            <w:r w:rsidRPr="006803CC">
              <w:rPr>
                <w:rFonts w:ascii="Calibri" w:eastAsia="SimSun" w:hAnsi="Calibri" w:cs="Calibri"/>
                <w:b/>
                <w:bCs/>
                <w:sz w:val="20"/>
                <w:szCs w:val="20"/>
                <w:lang w:val="it-IT" w:eastAsia="hr-HR"/>
              </w:rPr>
              <w:t>Nastavni metod:</w:t>
            </w:r>
          </w:p>
          <w:p w14:paraId="00B31160" w14:textId="77777777" w:rsidR="00FA7CF8" w:rsidRPr="006803CC" w:rsidRDefault="00FA7CF8" w:rsidP="00F63096">
            <w:pPr>
              <w:spacing w:after="0"/>
              <w:jc w:val="both"/>
              <w:rPr>
                <w:rFonts w:ascii="Calibri" w:eastAsia="SimSun" w:hAnsi="Calibri"/>
                <w:sz w:val="20"/>
                <w:szCs w:val="20"/>
                <w:lang w:val="it-IT" w:eastAsia="hr-HR"/>
              </w:rPr>
            </w:pPr>
            <w:r w:rsidRPr="006803CC">
              <w:rPr>
                <w:rFonts w:ascii="Calibri" w:eastAsia="SimSun" w:hAnsi="Calibri" w:cs="Calibri"/>
                <w:sz w:val="18"/>
                <w:szCs w:val="18"/>
                <w:lang w:val="it-IT" w:eastAsia="hr-HR"/>
              </w:rPr>
              <w:t xml:space="preserve">Predavanja se bazira na komunikativnom pristupu i optimalnom uključenje studenata u aktivnosti za vrijeme trajanja kursa. Studenti rade domaće radove i prezentacije.  </w:t>
            </w:r>
          </w:p>
        </w:tc>
      </w:tr>
      <w:tr w:rsidR="00FA7CF8" w:rsidRPr="006803CC" w14:paraId="1C768CBA" w14:textId="77777777" w:rsidTr="00573DD4">
        <w:trPr>
          <w:trHeight w:val="539"/>
          <w:jc w:val="center"/>
        </w:trPr>
        <w:tc>
          <w:tcPr>
            <w:tcW w:w="9066" w:type="dxa"/>
            <w:gridSpan w:val="5"/>
            <w:shd w:val="clear" w:color="auto" w:fill="auto"/>
            <w:vAlign w:val="center"/>
          </w:tcPr>
          <w:p w14:paraId="65698740" w14:textId="77777777" w:rsidR="00FA7CF8" w:rsidRPr="006803CC" w:rsidRDefault="00FA7CF8" w:rsidP="00F63096">
            <w:pPr>
              <w:spacing w:after="0"/>
              <w:rPr>
                <w:rFonts w:ascii="Calibri" w:eastAsia="SimSun" w:hAnsi="Calibri"/>
                <w:b/>
                <w:bCs/>
                <w:sz w:val="18"/>
                <w:szCs w:val="18"/>
                <w:lang w:val="it-IT" w:eastAsia="hr-HR"/>
              </w:rPr>
            </w:pPr>
            <w:r w:rsidRPr="006803CC">
              <w:rPr>
                <w:rFonts w:ascii="Calibri" w:eastAsia="SimSun" w:hAnsi="Calibri" w:cs="Calibri"/>
                <w:b/>
                <w:bCs/>
                <w:sz w:val="20"/>
                <w:szCs w:val="20"/>
                <w:lang w:val="it-IT" w:eastAsia="hr-HR"/>
              </w:rPr>
              <w:t>SADRŽAJ PREDMETA:</w:t>
            </w:r>
          </w:p>
        </w:tc>
      </w:tr>
      <w:tr w:rsidR="00FA7CF8" w:rsidRPr="006803CC" w14:paraId="317DBF87" w14:textId="77777777" w:rsidTr="00573DD4">
        <w:trPr>
          <w:trHeight w:val="296"/>
          <w:jc w:val="center"/>
        </w:trPr>
        <w:tc>
          <w:tcPr>
            <w:tcW w:w="1696" w:type="dxa"/>
            <w:tcBorders>
              <w:bottom w:val="nil"/>
            </w:tcBorders>
            <w:shd w:val="clear" w:color="auto" w:fill="auto"/>
            <w:vAlign w:val="center"/>
          </w:tcPr>
          <w:p w14:paraId="0B017352" w14:textId="77777777" w:rsidR="00FA7CF8" w:rsidRPr="006803CC" w:rsidRDefault="00FA7CF8" w:rsidP="00F63096">
            <w:pPr>
              <w:spacing w:after="0"/>
              <w:rPr>
                <w:rFonts w:ascii="Calibri" w:eastAsia="SimSun" w:hAnsi="Calibri" w:cs="Calibri"/>
                <w:i/>
                <w:iCs/>
                <w:sz w:val="18"/>
                <w:szCs w:val="18"/>
                <w:lang w:val="it-IT" w:eastAsia="hr-HR"/>
              </w:rPr>
            </w:pPr>
            <w:r w:rsidRPr="006803CC">
              <w:rPr>
                <w:rFonts w:ascii="Calibri" w:eastAsia="SimSun" w:hAnsi="Calibri" w:cs="Calibri"/>
                <w:i/>
                <w:iCs/>
                <w:sz w:val="18"/>
                <w:szCs w:val="18"/>
                <w:lang w:val="it-IT" w:eastAsia="hr-HR"/>
              </w:rPr>
              <w:t>Pripremna nedjelja</w:t>
            </w:r>
          </w:p>
        </w:tc>
        <w:tc>
          <w:tcPr>
            <w:tcW w:w="7370" w:type="dxa"/>
            <w:gridSpan w:val="4"/>
            <w:tcBorders>
              <w:bottom w:val="nil"/>
            </w:tcBorders>
            <w:shd w:val="clear" w:color="auto" w:fill="auto"/>
            <w:vAlign w:val="center"/>
          </w:tcPr>
          <w:p w14:paraId="7ED7A264" w14:textId="5B6582A6" w:rsidR="00FA7CF8" w:rsidRPr="006803CC" w:rsidRDefault="00FA7CF8" w:rsidP="00573DD4">
            <w:pPr>
              <w:spacing w:after="0"/>
              <w:jc w:val="both"/>
              <w:rPr>
                <w:rFonts w:ascii="Calibri" w:eastAsia="SimSun" w:hAnsi="Calibri"/>
                <w:sz w:val="18"/>
                <w:szCs w:val="18"/>
                <w:lang w:val="it-IT" w:eastAsia="hr-HR"/>
              </w:rPr>
            </w:pPr>
            <w:r w:rsidRPr="006803CC">
              <w:rPr>
                <w:rFonts w:ascii="Calibri" w:hAnsi="Calibri" w:cs="Calibri"/>
                <w:sz w:val="18"/>
                <w:szCs w:val="18"/>
                <w:lang w:val="it-IT" w:eastAsia="hr-HR"/>
              </w:rPr>
              <w:t>Priprema i upis semestra</w:t>
            </w:r>
          </w:p>
        </w:tc>
      </w:tr>
      <w:tr w:rsidR="00FA7CF8" w:rsidRPr="006803CC" w14:paraId="7A310C1B" w14:textId="77777777" w:rsidTr="00573DD4">
        <w:trPr>
          <w:trHeight w:val="232"/>
          <w:jc w:val="center"/>
        </w:trPr>
        <w:tc>
          <w:tcPr>
            <w:tcW w:w="1696" w:type="dxa"/>
            <w:tcBorders>
              <w:top w:val="nil"/>
              <w:bottom w:val="nil"/>
            </w:tcBorders>
            <w:shd w:val="clear" w:color="auto" w:fill="auto"/>
            <w:vAlign w:val="center"/>
          </w:tcPr>
          <w:p w14:paraId="402978C8" w14:textId="77777777" w:rsidR="00FA7CF8" w:rsidRPr="006803CC" w:rsidRDefault="00FA7CF8" w:rsidP="00F63096">
            <w:pPr>
              <w:spacing w:after="0"/>
              <w:rPr>
                <w:rFonts w:ascii="Calibri" w:eastAsia="SimSun" w:hAnsi="Calibri" w:cs="Calibri"/>
                <w:i/>
                <w:iCs/>
                <w:sz w:val="18"/>
                <w:szCs w:val="18"/>
                <w:lang w:val="it-IT" w:eastAsia="hr-HR"/>
              </w:rPr>
            </w:pPr>
            <w:r w:rsidRPr="006803CC">
              <w:rPr>
                <w:rFonts w:ascii="Calibri" w:eastAsia="SimSun" w:hAnsi="Calibri" w:cs="Calibri"/>
                <w:i/>
                <w:iCs/>
                <w:sz w:val="18"/>
                <w:szCs w:val="18"/>
                <w:lang w:val="it-IT" w:eastAsia="hr-HR"/>
              </w:rPr>
              <w:t>I sedmica</w:t>
            </w:r>
          </w:p>
        </w:tc>
        <w:tc>
          <w:tcPr>
            <w:tcW w:w="7370" w:type="dxa"/>
            <w:gridSpan w:val="4"/>
            <w:tcBorders>
              <w:top w:val="nil"/>
              <w:bottom w:val="nil"/>
            </w:tcBorders>
            <w:shd w:val="clear" w:color="auto" w:fill="auto"/>
            <w:vAlign w:val="center"/>
          </w:tcPr>
          <w:p w14:paraId="1E3534A3" w14:textId="0C33A2C0" w:rsidR="00FA7CF8" w:rsidRPr="006803CC" w:rsidRDefault="00FA7CF8" w:rsidP="00573DD4">
            <w:pPr>
              <w:spacing w:after="0"/>
              <w:jc w:val="both"/>
              <w:rPr>
                <w:rFonts w:ascii="Calibri" w:eastAsia="SimSun" w:hAnsi="Calibri" w:cs="Calibri"/>
                <w:sz w:val="18"/>
                <w:szCs w:val="18"/>
                <w:lang w:val="it-IT" w:eastAsia="hr-HR"/>
              </w:rPr>
            </w:pPr>
            <w:r w:rsidRPr="006803CC">
              <w:rPr>
                <w:rFonts w:ascii="Calibri" w:eastAsia="SimSun" w:hAnsi="Calibri" w:cs="Calibri"/>
                <w:sz w:val="18"/>
                <w:szCs w:val="18"/>
                <w:lang w:val="it-IT" w:eastAsia="hr-HR"/>
              </w:rPr>
              <w:t>Uvod u kurs. Poglavlje 1: Trendovi</w:t>
            </w:r>
            <w:r w:rsidRPr="006803CC">
              <w:rPr>
                <w:rFonts w:ascii="Calibri" w:eastAsia="SimSun" w:hAnsi="Calibri" w:cs="Calibri"/>
                <w:sz w:val="18"/>
                <w:szCs w:val="18"/>
                <w:lang w:val="fr-FR" w:eastAsia="hr-HR"/>
              </w:rPr>
              <w:t xml:space="preserve"> . Gramatika: Sadašnje prosto vrijeme, sadašnje trajno vrijeme i sadašnje svršeno vrijeme. </w:t>
            </w:r>
            <w:r w:rsidRPr="006803CC">
              <w:rPr>
                <w:rFonts w:ascii="Calibri" w:eastAsia="SimSun" w:hAnsi="Calibri" w:cs="Calibri"/>
                <w:sz w:val="18"/>
                <w:szCs w:val="18"/>
                <w:lang w:eastAsia="hr-HR"/>
              </w:rPr>
              <w:t>Statični glagoli. Vokabular koji se odnosi na prijateljstvo.</w:t>
            </w:r>
          </w:p>
        </w:tc>
      </w:tr>
      <w:tr w:rsidR="00FA7CF8" w:rsidRPr="006803CC" w14:paraId="20560DA0" w14:textId="77777777" w:rsidTr="00573DD4">
        <w:trPr>
          <w:trHeight w:val="232"/>
          <w:jc w:val="center"/>
        </w:trPr>
        <w:tc>
          <w:tcPr>
            <w:tcW w:w="1696" w:type="dxa"/>
            <w:tcBorders>
              <w:top w:val="nil"/>
              <w:bottom w:val="nil"/>
            </w:tcBorders>
            <w:shd w:val="clear" w:color="auto" w:fill="auto"/>
            <w:vAlign w:val="center"/>
          </w:tcPr>
          <w:p w14:paraId="46AA5F2B"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II sedmica</w:t>
            </w:r>
          </w:p>
        </w:tc>
        <w:tc>
          <w:tcPr>
            <w:tcW w:w="7370" w:type="dxa"/>
            <w:gridSpan w:val="4"/>
            <w:tcBorders>
              <w:top w:val="nil"/>
              <w:bottom w:val="nil"/>
            </w:tcBorders>
            <w:shd w:val="clear" w:color="auto" w:fill="auto"/>
            <w:vAlign w:val="center"/>
          </w:tcPr>
          <w:p w14:paraId="75357F00" w14:textId="70A21763" w:rsidR="00FA7CF8" w:rsidRPr="006803CC" w:rsidRDefault="00FA7CF8" w:rsidP="00573DD4">
            <w:pPr>
              <w:spacing w:after="0"/>
              <w:jc w:val="both"/>
              <w:rPr>
                <w:rFonts w:ascii="Calibri" w:eastAsia="SimSun" w:hAnsi="Calibri" w:cs="Calibri"/>
                <w:sz w:val="18"/>
                <w:szCs w:val="18"/>
                <w:lang w:val="sr-Latn-ME" w:eastAsia="hr-HR"/>
              </w:rPr>
            </w:pPr>
            <w:r w:rsidRPr="006803CC">
              <w:rPr>
                <w:rFonts w:ascii="Calibri" w:eastAsia="SimSun" w:hAnsi="Calibri" w:cs="Calibri"/>
                <w:sz w:val="18"/>
                <w:szCs w:val="18"/>
                <w:lang w:eastAsia="hr-HR"/>
              </w:rPr>
              <w:t>Poglavlje 2: Kakva priča! Nevjerovatne situacije. Gramatika</w:t>
            </w:r>
            <w:r w:rsidRPr="006803CC">
              <w:rPr>
                <w:rFonts w:ascii="Calibri" w:eastAsia="SimSun" w:hAnsi="Calibri" w:cs="Calibri"/>
                <w:sz w:val="18"/>
                <w:szCs w:val="18"/>
                <w:lang w:val="sr-Latn-ME" w:eastAsia="hr-HR"/>
              </w:rPr>
              <w:t xml:space="preserve">: Narativne forme i opisivanje prošlih događaja. Glagoli </w:t>
            </w:r>
            <w:r w:rsidRPr="006803CC">
              <w:rPr>
                <w:rFonts w:ascii="Calibri" w:eastAsia="SimSun" w:hAnsi="Calibri" w:cs="Calibri"/>
                <w:sz w:val="18"/>
                <w:szCs w:val="18"/>
                <w:lang w:eastAsia="hr-HR"/>
              </w:rPr>
              <w:t>biti</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i</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imati</w:t>
            </w:r>
            <w:r w:rsidRPr="006803CC">
              <w:rPr>
                <w:rFonts w:ascii="Calibri" w:eastAsia="SimSun" w:hAnsi="Calibri" w:cs="Calibri"/>
                <w:sz w:val="18"/>
                <w:szCs w:val="18"/>
                <w:lang w:val="sr-Latn-ME" w:eastAsia="hr-HR"/>
              </w:rPr>
              <w:t xml:space="preserve"> </w:t>
            </w:r>
            <w:r w:rsidRPr="006803CC">
              <w:rPr>
                <w:rFonts w:ascii="Calibri" w:eastAsia="SimSun" w:hAnsi="Calibri" w:cs="Calibri"/>
                <w:i/>
                <w:sz w:val="18"/>
                <w:szCs w:val="18"/>
                <w:lang w:val="sr-Latn-ME" w:eastAsia="hr-HR"/>
              </w:rPr>
              <w:t>(</w:t>
            </w:r>
            <w:r w:rsidRPr="006803CC">
              <w:rPr>
                <w:rFonts w:ascii="Calibri" w:eastAsia="SimSun" w:hAnsi="Calibri" w:cs="Calibri"/>
                <w:i/>
                <w:sz w:val="18"/>
                <w:szCs w:val="18"/>
                <w:lang w:eastAsia="hr-HR"/>
              </w:rPr>
              <w:t>have</w:t>
            </w:r>
            <w:r w:rsidRPr="006803CC">
              <w:rPr>
                <w:rFonts w:ascii="Calibri" w:eastAsia="SimSun" w:hAnsi="Calibri" w:cs="Calibri"/>
                <w:i/>
                <w:sz w:val="18"/>
                <w:szCs w:val="18"/>
                <w:lang w:val="sr-Latn-ME" w:eastAsia="hr-HR"/>
              </w:rPr>
              <w:t xml:space="preserve">, </w:t>
            </w:r>
            <w:r w:rsidRPr="006803CC">
              <w:rPr>
                <w:rFonts w:ascii="Calibri" w:eastAsia="SimSun" w:hAnsi="Calibri" w:cs="Calibri"/>
                <w:i/>
                <w:sz w:val="18"/>
                <w:szCs w:val="18"/>
                <w:lang w:eastAsia="hr-HR"/>
              </w:rPr>
              <w:t>be</w:t>
            </w:r>
            <w:r w:rsidRPr="006803CC">
              <w:rPr>
                <w:rFonts w:ascii="Calibri" w:eastAsia="SimSun" w:hAnsi="Calibri" w:cs="Calibri"/>
                <w:sz w:val="18"/>
                <w:szCs w:val="18"/>
                <w:lang w:val="sr-Latn-ME" w:eastAsia="hr-HR"/>
              </w:rPr>
              <w:t xml:space="preserve">). Govorenje: Pokazivanje interesovanja. </w:t>
            </w:r>
            <w:r w:rsidRPr="006803CC">
              <w:rPr>
                <w:rFonts w:ascii="Calibri" w:eastAsia="SimSun" w:hAnsi="Calibri" w:cs="Calibri"/>
                <w:sz w:val="18"/>
                <w:szCs w:val="18"/>
                <w:lang w:eastAsia="hr-HR"/>
              </w:rPr>
              <w:t>Pisanje</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pri</w:t>
            </w:r>
            <w:r w:rsidRPr="006803CC">
              <w:rPr>
                <w:rFonts w:ascii="Calibri" w:eastAsia="SimSun" w:hAnsi="Calibri" w:cs="Calibri"/>
                <w:sz w:val="18"/>
                <w:szCs w:val="18"/>
                <w:lang w:val="sr-Latn-ME" w:eastAsia="hr-HR"/>
              </w:rPr>
              <w:t>č</w:t>
            </w:r>
            <w:r w:rsidRPr="006803CC">
              <w:rPr>
                <w:rFonts w:ascii="Calibri" w:eastAsia="SimSun" w:hAnsi="Calibri" w:cs="Calibri"/>
                <w:sz w:val="18"/>
                <w:szCs w:val="18"/>
                <w:lang w:eastAsia="hr-HR"/>
              </w:rPr>
              <w:t>e</w:t>
            </w:r>
            <w:r w:rsidRPr="006803CC">
              <w:rPr>
                <w:rFonts w:ascii="Calibri" w:eastAsia="SimSun" w:hAnsi="Calibri" w:cs="Calibri"/>
                <w:sz w:val="18"/>
                <w:szCs w:val="18"/>
                <w:lang w:val="sr-Latn-ME" w:eastAsia="hr-HR"/>
              </w:rPr>
              <w:t xml:space="preserve">. </w:t>
            </w:r>
          </w:p>
        </w:tc>
      </w:tr>
      <w:tr w:rsidR="00FA7CF8" w:rsidRPr="006803CC" w14:paraId="43E24E76" w14:textId="77777777" w:rsidTr="00573DD4">
        <w:trPr>
          <w:trHeight w:val="232"/>
          <w:jc w:val="center"/>
        </w:trPr>
        <w:tc>
          <w:tcPr>
            <w:tcW w:w="1696" w:type="dxa"/>
            <w:tcBorders>
              <w:top w:val="nil"/>
              <w:bottom w:val="nil"/>
            </w:tcBorders>
            <w:shd w:val="clear" w:color="auto" w:fill="auto"/>
            <w:vAlign w:val="center"/>
          </w:tcPr>
          <w:p w14:paraId="205578E3" w14:textId="77777777" w:rsidR="00FA7CF8" w:rsidRPr="006803CC" w:rsidRDefault="00FA7CF8" w:rsidP="00F63096">
            <w:pPr>
              <w:spacing w:after="0"/>
              <w:rPr>
                <w:rFonts w:ascii="Calibri" w:eastAsia="SimSun" w:hAnsi="Calibri" w:cs="Calibri"/>
                <w:i/>
                <w:iCs/>
                <w:sz w:val="18"/>
                <w:szCs w:val="18"/>
                <w:lang w:val="sr-Latn-ME" w:eastAsia="hr-HR"/>
              </w:rPr>
            </w:pPr>
            <w:r w:rsidRPr="006803CC">
              <w:rPr>
                <w:rFonts w:ascii="Calibri" w:eastAsia="SimSun" w:hAnsi="Calibri" w:cs="Calibri"/>
                <w:i/>
                <w:iCs/>
                <w:sz w:val="18"/>
                <w:szCs w:val="18"/>
                <w:lang w:eastAsia="hr-HR"/>
              </w:rPr>
              <w:t>III</w:t>
            </w:r>
            <w:r w:rsidRPr="006803CC">
              <w:rPr>
                <w:rFonts w:ascii="Calibri" w:eastAsia="SimSun" w:hAnsi="Calibri" w:cs="Calibri"/>
                <w:i/>
                <w:iCs/>
                <w:sz w:val="18"/>
                <w:szCs w:val="18"/>
                <w:lang w:val="sr-Latn-ME" w:eastAsia="hr-HR"/>
              </w:rPr>
              <w:t xml:space="preserve"> </w:t>
            </w:r>
            <w:r w:rsidRPr="006803CC">
              <w:rPr>
                <w:rFonts w:ascii="Calibri" w:eastAsia="SimSun" w:hAnsi="Calibri" w:cs="Calibri"/>
                <w:i/>
                <w:iCs/>
                <w:sz w:val="18"/>
                <w:szCs w:val="18"/>
                <w:lang w:eastAsia="hr-HR"/>
              </w:rPr>
              <w:t>sedmica</w:t>
            </w:r>
          </w:p>
        </w:tc>
        <w:tc>
          <w:tcPr>
            <w:tcW w:w="7370" w:type="dxa"/>
            <w:gridSpan w:val="4"/>
            <w:tcBorders>
              <w:top w:val="nil"/>
              <w:bottom w:val="nil"/>
            </w:tcBorders>
            <w:shd w:val="clear" w:color="auto" w:fill="auto"/>
            <w:vAlign w:val="center"/>
          </w:tcPr>
          <w:p w14:paraId="1DAAFE16" w14:textId="69A588C3" w:rsidR="00FA7CF8" w:rsidRPr="006803CC" w:rsidRDefault="00FA7CF8" w:rsidP="00573DD4">
            <w:pPr>
              <w:spacing w:after="0"/>
              <w:jc w:val="both"/>
              <w:rPr>
                <w:rFonts w:ascii="Calibri" w:eastAsia="SimSun" w:hAnsi="Calibri" w:cs="Calibri"/>
                <w:sz w:val="18"/>
                <w:szCs w:val="18"/>
                <w:lang w:val="sr-Latn-ME" w:eastAsia="hr-HR"/>
              </w:rPr>
            </w:pPr>
            <w:r w:rsidRPr="006803CC">
              <w:rPr>
                <w:rFonts w:ascii="Calibri" w:eastAsia="SimSun" w:hAnsi="Calibri" w:cs="Calibri"/>
                <w:sz w:val="18"/>
                <w:szCs w:val="18"/>
                <w:lang w:eastAsia="hr-HR"/>
              </w:rPr>
              <w:t>Poglavlje</w:t>
            </w:r>
            <w:r w:rsidRPr="006803CC">
              <w:rPr>
                <w:rFonts w:ascii="Calibri" w:eastAsia="SimSun" w:hAnsi="Calibri" w:cs="Calibri"/>
                <w:sz w:val="18"/>
                <w:szCs w:val="18"/>
                <w:lang w:val="sr-Latn-ME" w:eastAsia="hr-HR"/>
              </w:rPr>
              <w:t xml:space="preserve"> 3: </w:t>
            </w:r>
            <w:r w:rsidRPr="006803CC">
              <w:rPr>
                <w:rFonts w:ascii="Calibri" w:eastAsia="SimSun" w:hAnsi="Calibri" w:cs="Calibri"/>
                <w:sz w:val="18"/>
                <w:szCs w:val="18"/>
                <w:lang w:eastAsia="hr-HR"/>
              </w:rPr>
              <w:t>Izazovi</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i</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vje</w:t>
            </w:r>
            <w:r w:rsidRPr="006803CC">
              <w:rPr>
                <w:rFonts w:ascii="Calibri" w:eastAsia="SimSun" w:hAnsi="Calibri" w:cs="Calibri"/>
                <w:sz w:val="18"/>
                <w:szCs w:val="18"/>
                <w:lang w:val="sr-Latn-ME" w:eastAsia="hr-HR"/>
              </w:rPr>
              <w:t>š</w:t>
            </w:r>
            <w:r w:rsidRPr="006803CC">
              <w:rPr>
                <w:rFonts w:ascii="Calibri" w:eastAsia="SimSun" w:hAnsi="Calibri" w:cs="Calibri"/>
                <w:sz w:val="18"/>
                <w:szCs w:val="18"/>
                <w:lang w:eastAsia="hr-HR"/>
              </w:rPr>
              <w:t>tine</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Gramatika</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Izra</w:t>
            </w:r>
            <w:r w:rsidRPr="006803CC">
              <w:rPr>
                <w:rFonts w:ascii="Calibri" w:eastAsia="SimSun" w:hAnsi="Calibri" w:cs="Calibri"/>
                <w:sz w:val="18"/>
                <w:szCs w:val="18"/>
                <w:lang w:val="sr-Latn-ME" w:eastAsia="hr-HR"/>
              </w:rPr>
              <w:t>ž</w:t>
            </w:r>
            <w:r w:rsidRPr="006803CC">
              <w:rPr>
                <w:rFonts w:ascii="Calibri" w:eastAsia="SimSun" w:hAnsi="Calibri" w:cs="Calibri"/>
                <w:sz w:val="18"/>
                <w:szCs w:val="18"/>
                <w:lang w:eastAsia="hr-HR"/>
              </w:rPr>
              <w:t>avanje</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obaveze</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dozvole</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i</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mogu</w:t>
            </w:r>
            <w:r w:rsidRPr="006803CC">
              <w:rPr>
                <w:rFonts w:ascii="Calibri" w:eastAsia="SimSun" w:hAnsi="Calibri" w:cs="Calibri"/>
                <w:sz w:val="18"/>
                <w:szCs w:val="18"/>
                <w:lang w:val="sr-Latn-ME" w:eastAsia="hr-HR"/>
              </w:rPr>
              <w:t>ć</w:t>
            </w:r>
            <w:r w:rsidRPr="006803CC">
              <w:rPr>
                <w:rFonts w:ascii="Calibri" w:eastAsia="SimSun" w:hAnsi="Calibri" w:cs="Calibri"/>
                <w:sz w:val="18"/>
                <w:szCs w:val="18"/>
                <w:lang w:eastAsia="hr-HR"/>
              </w:rPr>
              <w:t>nosti</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Pisanje</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Izra</w:t>
            </w:r>
            <w:r w:rsidRPr="006803CC">
              <w:rPr>
                <w:rFonts w:ascii="Calibri" w:eastAsia="SimSun" w:hAnsi="Calibri" w:cs="Calibri"/>
                <w:sz w:val="18"/>
                <w:szCs w:val="18"/>
                <w:lang w:val="sr-Latn-ME" w:eastAsia="hr-HR"/>
              </w:rPr>
              <w:t>ž</w:t>
            </w:r>
            <w:r w:rsidRPr="006803CC">
              <w:rPr>
                <w:rFonts w:ascii="Calibri" w:eastAsia="SimSun" w:hAnsi="Calibri" w:cs="Calibri"/>
                <w:sz w:val="18"/>
                <w:szCs w:val="18"/>
                <w:lang w:eastAsia="hr-HR"/>
              </w:rPr>
              <w:t>avanje</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stavova</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i</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mi</w:t>
            </w:r>
            <w:r w:rsidRPr="006803CC">
              <w:rPr>
                <w:rFonts w:ascii="Calibri" w:eastAsia="SimSun" w:hAnsi="Calibri" w:cs="Calibri"/>
                <w:sz w:val="18"/>
                <w:szCs w:val="18"/>
                <w:lang w:val="sr-Latn-ME" w:eastAsia="hr-HR"/>
              </w:rPr>
              <w:t>š</w:t>
            </w:r>
            <w:r w:rsidRPr="006803CC">
              <w:rPr>
                <w:rFonts w:ascii="Calibri" w:eastAsia="SimSun" w:hAnsi="Calibri" w:cs="Calibri"/>
                <w:sz w:val="18"/>
                <w:szCs w:val="18"/>
                <w:lang w:eastAsia="hr-HR"/>
              </w:rPr>
              <w:t>ljenja</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u</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pisanom</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obliku</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Govorenje</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Prakti</w:t>
            </w:r>
            <w:r w:rsidRPr="006803CC">
              <w:rPr>
                <w:rFonts w:ascii="Calibri" w:eastAsia="SimSun" w:hAnsi="Calibri" w:cs="Calibri"/>
                <w:sz w:val="18"/>
                <w:szCs w:val="18"/>
                <w:lang w:val="sr-Latn-ME" w:eastAsia="hr-HR"/>
              </w:rPr>
              <w:t>č</w:t>
            </w:r>
            <w:r w:rsidRPr="006803CC">
              <w:rPr>
                <w:rFonts w:ascii="Calibri" w:eastAsia="SimSun" w:hAnsi="Calibri" w:cs="Calibri"/>
                <w:sz w:val="18"/>
                <w:szCs w:val="18"/>
                <w:lang w:eastAsia="hr-HR"/>
              </w:rPr>
              <w:t>ne</w:t>
            </w:r>
            <w:r w:rsidRPr="006803CC">
              <w:rPr>
                <w:rFonts w:ascii="Calibri" w:eastAsia="SimSun" w:hAnsi="Calibri" w:cs="Calibri"/>
                <w:sz w:val="18"/>
                <w:szCs w:val="18"/>
                <w:lang w:val="sr-Latn-ME" w:eastAsia="hr-HR"/>
              </w:rPr>
              <w:t xml:space="preserve"> </w:t>
            </w:r>
            <w:r w:rsidRPr="006803CC">
              <w:rPr>
                <w:rFonts w:ascii="Calibri" w:eastAsia="SimSun" w:hAnsi="Calibri" w:cs="Calibri"/>
                <w:sz w:val="18"/>
                <w:szCs w:val="18"/>
                <w:lang w:eastAsia="hr-HR"/>
              </w:rPr>
              <w:t>instrukcije</w:t>
            </w:r>
          </w:p>
        </w:tc>
      </w:tr>
      <w:tr w:rsidR="00FA7CF8" w:rsidRPr="006803CC" w14:paraId="0E6F6381" w14:textId="77777777" w:rsidTr="00573DD4">
        <w:trPr>
          <w:trHeight w:val="232"/>
          <w:jc w:val="center"/>
        </w:trPr>
        <w:tc>
          <w:tcPr>
            <w:tcW w:w="1696" w:type="dxa"/>
            <w:tcBorders>
              <w:top w:val="nil"/>
              <w:bottom w:val="nil"/>
            </w:tcBorders>
            <w:shd w:val="clear" w:color="auto" w:fill="auto"/>
            <w:vAlign w:val="center"/>
          </w:tcPr>
          <w:p w14:paraId="5BE8CEBF"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IV sedmica</w:t>
            </w:r>
          </w:p>
        </w:tc>
        <w:tc>
          <w:tcPr>
            <w:tcW w:w="7370" w:type="dxa"/>
            <w:gridSpan w:val="4"/>
            <w:tcBorders>
              <w:top w:val="nil"/>
              <w:bottom w:val="nil"/>
            </w:tcBorders>
            <w:shd w:val="clear" w:color="auto" w:fill="auto"/>
            <w:vAlign w:val="center"/>
          </w:tcPr>
          <w:p w14:paraId="0059C1E0" w14:textId="77E5EA32" w:rsidR="00FA7CF8" w:rsidRPr="006803CC" w:rsidRDefault="00FA7CF8" w:rsidP="00F63096">
            <w:pPr>
              <w:spacing w:after="0"/>
              <w:jc w:val="both"/>
              <w:rPr>
                <w:rFonts w:ascii="Calibri" w:eastAsia="SimSun" w:hAnsi="Calibri" w:cs="Calibri"/>
                <w:spacing w:val="-6"/>
                <w:sz w:val="18"/>
                <w:szCs w:val="18"/>
                <w:lang w:val="pl-PL" w:eastAsia="hr-HR"/>
              </w:rPr>
            </w:pPr>
            <w:r w:rsidRPr="006803CC">
              <w:rPr>
                <w:rFonts w:ascii="Calibri" w:eastAsia="SimSun" w:hAnsi="Calibri" w:cs="Calibri"/>
                <w:spacing w:val="-6"/>
                <w:sz w:val="18"/>
                <w:szCs w:val="18"/>
                <w:lang w:val="pl-PL" w:eastAsia="hr-HR"/>
              </w:rPr>
              <w:t xml:space="preserve">Poglavlje 4: Prostor i svijet oko nas. Gramatika: Buduće vrijeme sa  </w:t>
            </w:r>
            <w:r w:rsidRPr="006803CC">
              <w:rPr>
                <w:rFonts w:ascii="Calibri" w:eastAsia="SimSun" w:hAnsi="Calibri" w:cs="Calibri"/>
                <w:i/>
                <w:spacing w:val="-6"/>
                <w:sz w:val="18"/>
                <w:szCs w:val="18"/>
                <w:lang w:val="pl-PL" w:eastAsia="hr-HR"/>
              </w:rPr>
              <w:t>will i going to</w:t>
            </w:r>
            <w:r w:rsidRPr="006803CC">
              <w:rPr>
                <w:rFonts w:ascii="Calibri" w:eastAsia="SimSun" w:hAnsi="Calibri" w:cs="Calibri"/>
                <w:spacing w:val="-6"/>
                <w:sz w:val="18"/>
                <w:szCs w:val="18"/>
                <w:lang w:val="pl-PL" w:eastAsia="hr-HR"/>
              </w:rPr>
              <w:t xml:space="preserve"> za predviđanje budućih događaja. Upiti i zahtjevi. </w:t>
            </w:r>
          </w:p>
        </w:tc>
      </w:tr>
      <w:tr w:rsidR="00FA7CF8" w:rsidRPr="006803CC" w14:paraId="4C30888A" w14:textId="77777777" w:rsidTr="00573DD4">
        <w:trPr>
          <w:trHeight w:val="232"/>
          <w:jc w:val="center"/>
        </w:trPr>
        <w:tc>
          <w:tcPr>
            <w:tcW w:w="1696" w:type="dxa"/>
            <w:tcBorders>
              <w:top w:val="nil"/>
              <w:bottom w:val="nil"/>
            </w:tcBorders>
            <w:shd w:val="clear" w:color="auto" w:fill="auto"/>
            <w:vAlign w:val="center"/>
          </w:tcPr>
          <w:p w14:paraId="6248F706"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V sedmica</w:t>
            </w:r>
          </w:p>
        </w:tc>
        <w:tc>
          <w:tcPr>
            <w:tcW w:w="7370" w:type="dxa"/>
            <w:gridSpan w:val="4"/>
            <w:tcBorders>
              <w:top w:val="nil"/>
              <w:bottom w:val="nil"/>
            </w:tcBorders>
            <w:shd w:val="clear" w:color="auto" w:fill="auto"/>
            <w:vAlign w:val="center"/>
          </w:tcPr>
          <w:p w14:paraId="24397B01" w14:textId="77777777" w:rsidR="00FA7CF8" w:rsidRPr="006803CC" w:rsidRDefault="00FA7CF8" w:rsidP="00F63096">
            <w:pPr>
              <w:spacing w:after="0"/>
              <w:jc w:val="both"/>
              <w:rPr>
                <w:rFonts w:ascii="Calibri" w:eastAsia="SimSun" w:hAnsi="Calibri"/>
                <w:b/>
                <w:sz w:val="18"/>
                <w:szCs w:val="18"/>
                <w:lang w:eastAsia="hr-HR"/>
              </w:rPr>
            </w:pPr>
            <w:r w:rsidRPr="006803CC">
              <w:rPr>
                <w:rFonts w:ascii="Calibri" w:eastAsia="SimSun" w:hAnsi="Calibri" w:cs="Calibri"/>
                <w:b/>
                <w:bCs/>
                <w:sz w:val="18"/>
                <w:szCs w:val="18"/>
                <w:lang w:eastAsia="hr-HR"/>
              </w:rPr>
              <w:t xml:space="preserve">I Kolokvijum </w:t>
            </w:r>
          </w:p>
        </w:tc>
      </w:tr>
      <w:tr w:rsidR="00FA7CF8" w:rsidRPr="006803CC" w14:paraId="7097E64F" w14:textId="77777777" w:rsidTr="00573DD4">
        <w:trPr>
          <w:trHeight w:val="232"/>
          <w:jc w:val="center"/>
        </w:trPr>
        <w:tc>
          <w:tcPr>
            <w:tcW w:w="1696" w:type="dxa"/>
            <w:tcBorders>
              <w:top w:val="nil"/>
              <w:bottom w:val="nil"/>
            </w:tcBorders>
            <w:shd w:val="clear" w:color="auto" w:fill="auto"/>
            <w:vAlign w:val="center"/>
          </w:tcPr>
          <w:p w14:paraId="7CF2F24B"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VI sedmica</w:t>
            </w:r>
          </w:p>
        </w:tc>
        <w:tc>
          <w:tcPr>
            <w:tcW w:w="7370" w:type="dxa"/>
            <w:gridSpan w:val="4"/>
            <w:tcBorders>
              <w:top w:val="nil"/>
              <w:bottom w:val="nil"/>
            </w:tcBorders>
            <w:shd w:val="clear" w:color="auto" w:fill="auto"/>
            <w:vAlign w:val="center"/>
          </w:tcPr>
          <w:p w14:paraId="6EE2099E" w14:textId="30B1EF1B" w:rsidR="00FA7CF8" w:rsidRPr="006803CC" w:rsidRDefault="00FA7CF8" w:rsidP="00FA7CF8">
            <w:pPr>
              <w:spacing w:after="0"/>
              <w:jc w:val="both"/>
              <w:rPr>
                <w:rFonts w:ascii="Calibri" w:eastAsia="SimSun" w:hAnsi="Calibri" w:cs="Calibri"/>
                <w:sz w:val="18"/>
                <w:szCs w:val="18"/>
                <w:lang w:eastAsia="hr-HR"/>
              </w:rPr>
            </w:pPr>
            <w:r w:rsidRPr="006803CC">
              <w:rPr>
                <w:rFonts w:ascii="Calibri" w:eastAsia="SimSun" w:hAnsi="Calibri" w:cs="Calibri"/>
                <w:sz w:val="18"/>
                <w:szCs w:val="18"/>
                <w:lang w:eastAsia="hr-HR"/>
              </w:rPr>
              <w:t xml:space="preserve">Poglavlje 5:  Svijet zabave i igre. Gramatika: Sadašnje svršeno vrijeme i obično prošlo vrijeme. Kohezija . Iskazivanje i pisanje mišljenja o filmu. </w:t>
            </w:r>
          </w:p>
        </w:tc>
      </w:tr>
      <w:tr w:rsidR="00FA7CF8" w:rsidRPr="006803CC" w14:paraId="1EB4D5B7" w14:textId="77777777" w:rsidTr="00573DD4">
        <w:trPr>
          <w:trHeight w:val="232"/>
          <w:jc w:val="center"/>
        </w:trPr>
        <w:tc>
          <w:tcPr>
            <w:tcW w:w="1696" w:type="dxa"/>
            <w:tcBorders>
              <w:top w:val="nil"/>
              <w:bottom w:val="nil"/>
            </w:tcBorders>
            <w:shd w:val="clear" w:color="auto" w:fill="auto"/>
            <w:vAlign w:val="center"/>
          </w:tcPr>
          <w:p w14:paraId="0E6B64E8"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VII sedmica</w:t>
            </w:r>
          </w:p>
        </w:tc>
        <w:tc>
          <w:tcPr>
            <w:tcW w:w="7370" w:type="dxa"/>
            <w:gridSpan w:val="4"/>
            <w:tcBorders>
              <w:top w:val="nil"/>
              <w:bottom w:val="nil"/>
            </w:tcBorders>
            <w:shd w:val="clear" w:color="auto" w:fill="auto"/>
            <w:vAlign w:val="center"/>
          </w:tcPr>
          <w:p w14:paraId="5784DA3A" w14:textId="1321FAC9" w:rsidR="00FA7CF8" w:rsidRPr="006803CC" w:rsidRDefault="00FA7CF8" w:rsidP="00F63096">
            <w:pPr>
              <w:spacing w:after="0"/>
              <w:jc w:val="both"/>
              <w:rPr>
                <w:rFonts w:ascii="Calibri" w:eastAsia="SimSun" w:hAnsi="Calibri" w:cs="Calibri"/>
                <w:sz w:val="18"/>
                <w:szCs w:val="18"/>
                <w:lang w:eastAsia="hr-HR"/>
              </w:rPr>
            </w:pPr>
            <w:r w:rsidRPr="006803CC">
              <w:rPr>
                <w:rFonts w:ascii="Calibri" w:eastAsia="SimSun" w:hAnsi="Calibri" w:cs="Calibri"/>
                <w:sz w:val="18"/>
                <w:szCs w:val="18"/>
                <w:lang w:val="es-ES" w:eastAsia="hr-HR"/>
              </w:rPr>
              <w:t>Poglavlje 6</w:t>
            </w:r>
            <w:r w:rsidRPr="006803CC">
              <w:rPr>
                <w:rFonts w:ascii="Calibri" w:eastAsia="SimSun" w:hAnsi="Calibri" w:cs="Calibri"/>
                <w:sz w:val="18"/>
                <w:szCs w:val="18"/>
                <w:lang w:eastAsia="hr-HR"/>
              </w:rPr>
              <w:t xml:space="preserve">. Kontrola, uloga mašina u našem životu i kontrola nad vremenskim prilikama.  Sadašnje svršeno trajno vrijeme . Imeničke složenice. Pisanje imejla.  </w:t>
            </w:r>
          </w:p>
        </w:tc>
      </w:tr>
      <w:tr w:rsidR="00FA7CF8" w:rsidRPr="006803CC" w14:paraId="0701A745" w14:textId="77777777" w:rsidTr="00573DD4">
        <w:trPr>
          <w:trHeight w:val="232"/>
          <w:jc w:val="center"/>
        </w:trPr>
        <w:tc>
          <w:tcPr>
            <w:tcW w:w="1696" w:type="dxa"/>
            <w:tcBorders>
              <w:top w:val="nil"/>
              <w:bottom w:val="nil"/>
            </w:tcBorders>
            <w:shd w:val="clear" w:color="auto" w:fill="auto"/>
            <w:vAlign w:val="center"/>
          </w:tcPr>
          <w:p w14:paraId="1A777D83"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VIII sedmica</w:t>
            </w:r>
          </w:p>
        </w:tc>
        <w:tc>
          <w:tcPr>
            <w:tcW w:w="7370" w:type="dxa"/>
            <w:gridSpan w:val="4"/>
            <w:tcBorders>
              <w:top w:val="nil"/>
              <w:bottom w:val="nil"/>
            </w:tcBorders>
            <w:shd w:val="clear" w:color="auto" w:fill="auto"/>
            <w:vAlign w:val="center"/>
          </w:tcPr>
          <w:p w14:paraId="7516CE9F" w14:textId="77777777" w:rsidR="00FA7CF8" w:rsidRPr="006803CC" w:rsidRDefault="00FA7CF8" w:rsidP="00F63096">
            <w:pPr>
              <w:spacing w:after="0"/>
              <w:jc w:val="both"/>
              <w:rPr>
                <w:rFonts w:ascii="Calibri" w:eastAsia="SimSun" w:hAnsi="Calibri" w:cs="Calibri"/>
                <w:sz w:val="18"/>
                <w:szCs w:val="18"/>
                <w:lang w:eastAsia="hr-HR"/>
              </w:rPr>
            </w:pPr>
            <w:r w:rsidRPr="006803CC">
              <w:rPr>
                <w:rFonts w:ascii="Calibri" w:eastAsia="SimSun" w:hAnsi="Calibri" w:cs="Calibri"/>
                <w:sz w:val="18"/>
                <w:szCs w:val="18"/>
                <w:lang w:val="pl-PL" w:eastAsia="hr-HR"/>
              </w:rPr>
              <w:t xml:space="preserve">Poglavlje 7:  Ambicije. Dobri planovi, mišljenje stručnjaka. Gramatika: </w:t>
            </w:r>
            <w:r w:rsidRPr="006803CC">
              <w:rPr>
                <w:rFonts w:ascii="Calibri" w:eastAsia="SimSun" w:hAnsi="Calibri" w:cs="Calibri"/>
                <w:i/>
                <w:sz w:val="18"/>
                <w:szCs w:val="18"/>
                <w:lang w:val="pl-PL" w:eastAsia="hr-HR"/>
              </w:rPr>
              <w:t>used to</w:t>
            </w:r>
            <w:r w:rsidRPr="006803CC">
              <w:rPr>
                <w:rFonts w:ascii="Calibri" w:eastAsia="SimSun" w:hAnsi="Calibri" w:cs="Calibri"/>
                <w:sz w:val="18"/>
                <w:szCs w:val="18"/>
                <w:lang w:val="pl-PL" w:eastAsia="hr-HR"/>
              </w:rPr>
              <w:t xml:space="preserve"> i </w:t>
            </w:r>
            <w:r w:rsidRPr="006803CC">
              <w:rPr>
                <w:rFonts w:ascii="Calibri" w:eastAsia="SimSun" w:hAnsi="Calibri" w:cs="Calibri"/>
                <w:i/>
                <w:sz w:val="18"/>
                <w:szCs w:val="18"/>
                <w:lang w:val="pl-PL" w:eastAsia="hr-HR"/>
              </w:rPr>
              <w:t>would.</w:t>
            </w:r>
            <w:r w:rsidRPr="006803CC">
              <w:rPr>
                <w:rFonts w:ascii="Calibri" w:eastAsia="SimSun" w:hAnsi="Calibri" w:cs="Calibri"/>
                <w:sz w:val="18"/>
                <w:szCs w:val="18"/>
                <w:lang w:val="pl-PL" w:eastAsia="hr-HR"/>
              </w:rPr>
              <w:t xml:space="preserve"> Upitni oblici, kolokacije. Pisanje aplikacija. </w:t>
            </w:r>
          </w:p>
        </w:tc>
      </w:tr>
      <w:tr w:rsidR="00FA7CF8" w:rsidRPr="006803CC" w14:paraId="27D92169" w14:textId="77777777" w:rsidTr="00573DD4">
        <w:trPr>
          <w:trHeight w:val="232"/>
          <w:jc w:val="center"/>
        </w:trPr>
        <w:tc>
          <w:tcPr>
            <w:tcW w:w="1696" w:type="dxa"/>
            <w:tcBorders>
              <w:top w:val="nil"/>
              <w:bottom w:val="nil"/>
            </w:tcBorders>
            <w:shd w:val="clear" w:color="auto" w:fill="auto"/>
            <w:vAlign w:val="center"/>
          </w:tcPr>
          <w:p w14:paraId="657ABF22" w14:textId="77777777" w:rsidR="00FA7CF8" w:rsidRPr="006803CC" w:rsidRDefault="00FA7CF8" w:rsidP="00F63096">
            <w:pPr>
              <w:spacing w:after="0"/>
              <w:rPr>
                <w:rFonts w:ascii="Calibri" w:eastAsia="SimSun" w:hAnsi="Calibri" w:cs="Calibri"/>
                <w:i/>
                <w:iCs/>
                <w:sz w:val="18"/>
                <w:szCs w:val="18"/>
                <w:lang w:eastAsia="hr-HR"/>
              </w:rPr>
            </w:pPr>
          </w:p>
          <w:p w14:paraId="3103569E" w14:textId="77777777" w:rsidR="00FA7CF8" w:rsidRPr="006803CC" w:rsidRDefault="00FA7CF8" w:rsidP="00F63096">
            <w:pPr>
              <w:spacing w:after="0"/>
              <w:rPr>
                <w:rFonts w:ascii="Calibri" w:eastAsia="SimSun" w:hAnsi="Calibri" w:cs="Calibri"/>
                <w:i/>
                <w:iCs/>
                <w:sz w:val="18"/>
                <w:szCs w:val="18"/>
                <w:lang w:eastAsia="hr-HR"/>
              </w:rPr>
            </w:pPr>
          </w:p>
          <w:p w14:paraId="681EA803"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IX sedmica</w:t>
            </w:r>
          </w:p>
        </w:tc>
        <w:tc>
          <w:tcPr>
            <w:tcW w:w="7370" w:type="dxa"/>
            <w:gridSpan w:val="4"/>
            <w:tcBorders>
              <w:top w:val="nil"/>
              <w:bottom w:val="nil"/>
            </w:tcBorders>
            <w:shd w:val="clear" w:color="auto" w:fill="auto"/>
            <w:vAlign w:val="center"/>
          </w:tcPr>
          <w:p w14:paraId="7B207944" w14:textId="77777777" w:rsidR="00FA7CF8" w:rsidRPr="006803CC" w:rsidRDefault="00FA7CF8" w:rsidP="00F63096">
            <w:pPr>
              <w:spacing w:after="0"/>
              <w:jc w:val="both"/>
              <w:rPr>
                <w:rFonts w:ascii="Calibri" w:hAnsi="Calibri" w:cs="Calibri"/>
                <w:sz w:val="18"/>
                <w:szCs w:val="18"/>
                <w:lang w:val="en-GB"/>
              </w:rPr>
            </w:pPr>
            <w:r w:rsidRPr="006803CC">
              <w:rPr>
                <w:rFonts w:ascii="Calibri" w:hAnsi="Calibri" w:cs="Calibri"/>
                <w:sz w:val="18"/>
                <w:szCs w:val="18"/>
                <w:lang w:val="en-GB"/>
              </w:rPr>
              <w:t xml:space="preserve">Poglavlje 8: Uvod u preduzetništvo. Pisanje biznis plana i sačinjavanje tima. OSnovni I stručni vokabular iz oblasti preduzetništva i razvoja kao i oblasti upravljanja. Izazovi rada u odnosu na razvoj pomorskog tržišta. </w:t>
            </w:r>
          </w:p>
        </w:tc>
      </w:tr>
      <w:tr w:rsidR="00FA7CF8" w:rsidRPr="006803CC" w14:paraId="09A3D6DC" w14:textId="77777777" w:rsidTr="00573DD4">
        <w:trPr>
          <w:trHeight w:val="232"/>
          <w:jc w:val="center"/>
        </w:trPr>
        <w:tc>
          <w:tcPr>
            <w:tcW w:w="1696" w:type="dxa"/>
            <w:tcBorders>
              <w:top w:val="nil"/>
              <w:bottom w:val="nil"/>
            </w:tcBorders>
            <w:shd w:val="clear" w:color="auto" w:fill="auto"/>
            <w:vAlign w:val="center"/>
          </w:tcPr>
          <w:p w14:paraId="4FE38EC9" w14:textId="77777777" w:rsidR="00FA7CF8" w:rsidRPr="006803CC" w:rsidRDefault="00FA7CF8" w:rsidP="00F63096">
            <w:pPr>
              <w:spacing w:after="0"/>
              <w:rPr>
                <w:rFonts w:ascii="Calibri" w:eastAsia="SimSun" w:hAnsi="Calibri" w:cs="Calibri"/>
                <w:i/>
                <w:iCs/>
                <w:sz w:val="18"/>
                <w:szCs w:val="18"/>
                <w:lang w:val="pl-PL" w:eastAsia="hr-HR"/>
              </w:rPr>
            </w:pPr>
            <w:r w:rsidRPr="006803CC">
              <w:rPr>
                <w:rFonts w:ascii="Calibri" w:eastAsia="SimSun" w:hAnsi="Calibri" w:cs="Calibri"/>
                <w:i/>
                <w:iCs/>
                <w:sz w:val="18"/>
                <w:szCs w:val="18"/>
                <w:lang w:val="pl-PL" w:eastAsia="hr-HR"/>
              </w:rPr>
              <w:t>X sedmica</w:t>
            </w:r>
          </w:p>
        </w:tc>
        <w:tc>
          <w:tcPr>
            <w:tcW w:w="7370" w:type="dxa"/>
            <w:gridSpan w:val="4"/>
            <w:tcBorders>
              <w:top w:val="nil"/>
              <w:bottom w:val="nil"/>
            </w:tcBorders>
            <w:shd w:val="clear" w:color="auto" w:fill="auto"/>
            <w:vAlign w:val="center"/>
          </w:tcPr>
          <w:p w14:paraId="67E9A675" w14:textId="77777777" w:rsidR="00FA7CF8" w:rsidRPr="006803CC" w:rsidRDefault="00FA7CF8" w:rsidP="00F63096">
            <w:pPr>
              <w:spacing w:after="0"/>
              <w:jc w:val="both"/>
              <w:rPr>
                <w:rFonts w:ascii="Calibri" w:hAnsi="Calibri" w:cs="Calibri"/>
                <w:sz w:val="18"/>
                <w:szCs w:val="18"/>
                <w:lang w:val="en-GB"/>
              </w:rPr>
            </w:pPr>
            <w:r w:rsidRPr="006803CC">
              <w:rPr>
                <w:rFonts w:ascii="Calibri" w:hAnsi="Calibri" w:cs="Calibri"/>
                <w:sz w:val="18"/>
                <w:szCs w:val="18"/>
                <w:lang w:val="en-GB"/>
              </w:rPr>
              <w:t>Poglavlje 9: Pojam Plave Ekonomije u svijetu i u Crnoj Gori. Grammatika: Prefiksi. Govorenje: Držanje prezentacije ili govora.</w:t>
            </w:r>
          </w:p>
        </w:tc>
      </w:tr>
      <w:tr w:rsidR="00FA7CF8" w:rsidRPr="006803CC" w14:paraId="20DDFA27" w14:textId="77777777" w:rsidTr="00573DD4">
        <w:trPr>
          <w:trHeight w:val="232"/>
          <w:jc w:val="center"/>
        </w:trPr>
        <w:tc>
          <w:tcPr>
            <w:tcW w:w="1696" w:type="dxa"/>
            <w:tcBorders>
              <w:top w:val="nil"/>
              <w:bottom w:val="nil"/>
            </w:tcBorders>
            <w:shd w:val="clear" w:color="auto" w:fill="auto"/>
            <w:vAlign w:val="center"/>
          </w:tcPr>
          <w:p w14:paraId="6D766F2A" w14:textId="77777777" w:rsidR="00FA7CF8" w:rsidRPr="006803CC" w:rsidRDefault="00FA7CF8" w:rsidP="00F63096">
            <w:pPr>
              <w:spacing w:after="0"/>
              <w:rPr>
                <w:rFonts w:ascii="Calibri" w:eastAsia="SimSun" w:hAnsi="Calibri" w:cs="Calibri"/>
                <w:i/>
                <w:iCs/>
                <w:sz w:val="18"/>
                <w:szCs w:val="18"/>
                <w:lang w:val="pl-PL" w:eastAsia="hr-HR"/>
              </w:rPr>
            </w:pPr>
            <w:r w:rsidRPr="006803CC">
              <w:rPr>
                <w:rFonts w:ascii="Calibri" w:eastAsia="SimSun" w:hAnsi="Calibri" w:cs="Calibri"/>
                <w:i/>
                <w:iCs/>
                <w:sz w:val="18"/>
                <w:szCs w:val="18"/>
                <w:lang w:val="pl-PL" w:eastAsia="hr-HR"/>
              </w:rPr>
              <w:t>XI sedmica</w:t>
            </w:r>
          </w:p>
        </w:tc>
        <w:tc>
          <w:tcPr>
            <w:tcW w:w="7370" w:type="dxa"/>
            <w:gridSpan w:val="4"/>
            <w:tcBorders>
              <w:top w:val="nil"/>
              <w:bottom w:val="nil"/>
            </w:tcBorders>
            <w:shd w:val="clear" w:color="auto" w:fill="auto"/>
            <w:vAlign w:val="center"/>
          </w:tcPr>
          <w:p w14:paraId="7FE5759D" w14:textId="77777777" w:rsidR="00FA7CF8" w:rsidRPr="006803CC" w:rsidRDefault="00FA7CF8" w:rsidP="00F63096">
            <w:pPr>
              <w:spacing w:after="0"/>
              <w:jc w:val="both"/>
              <w:rPr>
                <w:rFonts w:ascii="Calibri" w:eastAsia="SimSun" w:hAnsi="Calibri" w:cs="Calibri"/>
                <w:sz w:val="18"/>
                <w:szCs w:val="18"/>
                <w:lang w:eastAsia="hr-HR"/>
              </w:rPr>
            </w:pPr>
            <w:r w:rsidRPr="006803CC">
              <w:rPr>
                <w:rFonts w:ascii="Calibri" w:eastAsia="SimSun" w:hAnsi="Calibri" w:cs="Calibri"/>
                <w:sz w:val="18"/>
                <w:szCs w:val="18"/>
                <w:lang w:val="pl-PL" w:eastAsia="hr-HR"/>
              </w:rPr>
              <w:t xml:space="preserve">Poglavlje 10: Takmičenje i saradnja. Razgovor o poslu, takmičenju, sportu.  Gramatika: Upotreba određenog i neodređenog člana. Govorenje: Preporuke </w:t>
            </w:r>
          </w:p>
        </w:tc>
      </w:tr>
      <w:tr w:rsidR="00FA7CF8" w:rsidRPr="006803CC" w14:paraId="05EC965F" w14:textId="77777777" w:rsidTr="00573DD4">
        <w:trPr>
          <w:trHeight w:val="232"/>
          <w:jc w:val="center"/>
        </w:trPr>
        <w:tc>
          <w:tcPr>
            <w:tcW w:w="1696" w:type="dxa"/>
            <w:tcBorders>
              <w:top w:val="nil"/>
              <w:bottom w:val="nil"/>
            </w:tcBorders>
            <w:shd w:val="clear" w:color="auto" w:fill="auto"/>
            <w:vAlign w:val="center"/>
          </w:tcPr>
          <w:p w14:paraId="7ED27637"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XII sedmica</w:t>
            </w:r>
          </w:p>
          <w:p w14:paraId="6B0E2A31" w14:textId="77777777" w:rsidR="00FA7CF8" w:rsidRPr="006803CC" w:rsidRDefault="00FA7CF8" w:rsidP="00F63096">
            <w:pPr>
              <w:spacing w:after="0"/>
              <w:rPr>
                <w:rFonts w:ascii="Calibri" w:eastAsia="SimSun" w:hAnsi="Calibri" w:cs="Calibri"/>
                <w:i/>
                <w:iCs/>
                <w:sz w:val="18"/>
                <w:szCs w:val="18"/>
                <w:lang w:eastAsia="hr-HR"/>
              </w:rPr>
            </w:pPr>
          </w:p>
        </w:tc>
        <w:tc>
          <w:tcPr>
            <w:tcW w:w="7370" w:type="dxa"/>
            <w:gridSpan w:val="4"/>
            <w:tcBorders>
              <w:top w:val="nil"/>
              <w:bottom w:val="nil"/>
            </w:tcBorders>
            <w:shd w:val="clear" w:color="auto" w:fill="auto"/>
            <w:vAlign w:val="center"/>
          </w:tcPr>
          <w:p w14:paraId="2783CA17" w14:textId="7C1A6D2F" w:rsidR="00FA7CF8" w:rsidRPr="006803CC" w:rsidRDefault="00FA7CF8" w:rsidP="00F63096">
            <w:pPr>
              <w:spacing w:after="0"/>
              <w:jc w:val="both"/>
              <w:rPr>
                <w:rFonts w:ascii="Calibri" w:eastAsia="SimSun" w:hAnsi="Calibri" w:cs="Calibri"/>
                <w:spacing w:val="-6"/>
                <w:sz w:val="18"/>
                <w:szCs w:val="18"/>
                <w:lang w:eastAsia="hr-HR"/>
              </w:rPr>
            </w:pPr>
            <w:r w:rsidRPr="006803CC">
              <w:rPr>
                <w:rFonts w:ascii="Calibri" w:eastAsia="SimSun" w:hAnsi="Calibri" w:cs="Calibri"/>
                <w:spacing w:val="-6"/>
                <w:sz w:val="18"/>
                <w:szCs w:val="18"/>
                <w:lang w:eastAsia="hr-HR"/>
              </w:rPr>
              <w:t xml:space="preserve">Poglavlje 11: Posledice: Razgovori na temu zločina, ljudskog ponašanja i društvene slike. Gramatika: Treći kondicional. Govorenje: Vokabular u vezi donošenja odluka i fraze. Pisanje: Izvinjenja </w:t>
            </w:r>
          </w:p>
        </w:tc>
      </w:tr>
      <w:tr w:rsidR="00FA7CF8" w:rsidRPr="006803CC" w14:paraId="2E4E1219" w14:textId="77777777" w:rsidTr="00573DD4">
        <w:trPr>
          <w:trHeight w:val="232"/>
          <w:jc w:val="center"/>
        </w:trPr>
        <w:tc>
          <w:tcPr>
            <w:tcW w:w="1696" w:type="dxa"/>
            <w:tcBorders>
              <w:top w:val="nil"/>
              <w:bottom w:val="nil"/>
            </w:tcBorders>
            <w:shd w:val="clear" w:color="auto" w:fill="auto"/>
            <w:vAlign w:val="center"/>
          </w:tcPr>
          <w:p w14:paraId="60516EF6"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XIII sedmica</w:t>
            </w:r>
          </w:p>
        </w:tc>
        <w:tc>
          <w:tcPr>
            <w:tcW w:w="7370" w:type="dxa"/>
            <w:gridSpan w:val="4"/>
            <w:tcBorders>
              <w:top w:val="nil"/>
              <w:bottom w:val="nil"/>
            </w:tcBorders>
            <w:shd w:val="clear" w:color="auto" w:fill="auto"/>
            <w:vAlign w:val="center"/>
          </w:tcPr>
          <w:p w14:paraId="2F1AB2E7" w14:textId="77777777" w:rsidR="00FA7CF8" w:rsidRPr="006803CC" w:rsidRDefault="00FA7CF8" w:rsidP="00F63096">
            <w:pPr>
              <w:spacing w:after="0"/>
              <w:jc w:val="both"/>
              <w:rPr>
                <w:rFonts w:ascii="Calibri" w:eastAsia="SimSun" w:hAnsi="Calibri"/>
                <w:b/>
                <w:sz w:val="18"/>
                <w:szCs w:val="18"/>
                <w:lang w:eastAsia="hr-HR"/>
              </w:rPr>
            </w:pPr>
            <w:r w:rsidRPr="006803CC">
              <w:rPr>
                <w:rFonts w:ascii="Calibri" w:eastAsia="SimSun" w:hAnsi="Calibri" w:cs="Calibri"/>
                <w:b/>
                <w:bCs/>
                <w:sz w:val="18"/>
                <w:szCs w:val="18"/>
                <w:lang w:eastAsia="hr-HR"/>
              </w:rPr>
              <w:t>Kolokvijum II</w:t>
            </w:r>
          </w:p>
        </w:tc>
      </w:tr>
      <w:tr w:rsidR="00FA7CF8" w:rsidRPr="006803CC" w14:paraId="52BB2AE9" w14:textId="77777777" w:rsidTr="00573DD4">
        <w:trPr>
          <w:trHeight w:val="232"/>
          <w:jc w:val="center"/>
        </w:trPr>
        <w:tc>
          <w:tcPr>
            <w:tcW w:w="1696" w:type="dxa"/>
            <w:tcBorders>
              <w:top w:val="nil"/>
              <w:bottom w:val="nil"/>
            </w:tcBorders>
            <w:shd w:val="clear" w:color="auto" w:fill="auto"/>
            <w:vAlign w:val="center"/>
          </w:tcPr>
          <w:p w14:paraId="04191C2E"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XIV sedmica</w:t>
            </w:r>
          </w:p>
        </w:tc>
        <w:tc>
          <w:tcPr>
            <w:tcW w:w="7370" w:type="dxa"/>
            <w:gridSpan w:val="4"/>
            <w:tcBorders>
              <w:top w:val="nil"/>
              <w:bottom w:val="nil"/>
            </w:tcBorders>
            <w:shd w:val="clear" w:color="auto" w:fill="auto"/>
            <w:vAlign w:val="center"/>
          </w:tcPr>
          <w:p w14:paraId="34DB0E2A" w14:textId="015FA722" w:rsidR="00FA7CF8" w:rsidRPr="006803CC" w:rsidRDefault="00FA7CF8" w:rsidP="00F63096">
            <w:pPr>
              <w:spacing w:after="0"/>
              <w:jc w:val="both"/>
              <w:rPr>
                <w:rFonts w:ascii="Calibri" w:eastAsia="SimSun" w:hAnsi="Calibri" w:cs="Calibri"/>
                <w:sz w:val="18"/>
                <w:szCs w:val="18"/>
                <w:lang w:eastAsia="hr-HR"/>
              </w:rPr>
            </w:pPr>
            <w:r w:rsidRPr="006803CC">
              <w:rPr>
                <w:rFonts w:ascii="Calibri" w:eastAsia="SimSun" w:hAnsi="Calibri" w:cs="Calibri"/>
                <w:sz w:val="18"/>
                <w:szCs w:val="18"/>
                <w:lang w:eastAsia="hr-HR"/>
              </w:rPr>
              <w:t xml:space="preserve">Poglavlje 12: Uticaj jezika reklama i diskursnih sredstava u funkciji ubjeđivanja. Gramatika: Zavisne prepozicije, koheziona sredstva, složene imeničke fraze. </w:t>
            </w:r>
          </w:p>
        </w:tc>
      </w:tr>
      <w:tr w:rsidR="00FA7CF8" w:rsidRPr="006803CC" w14:paraId="53383F5D" w14:textId="77777777" w:rsidTr="00573DD4">
        <w:trPr>
          <w:trHeight w:val="232"/>
          <w:jc w:val="center"/>
        </w:trPr>
        <w:tc>
          <w:tcPr>
            <w:tcW w:w="1696" w:type="dxa"/>
            <w:tcBorders>
              <w:top w:val="nil"/>
              <w:bottom w:val="nil"/>
            </w:tcBorders>
            <w:shd w:val="clear" w:color="auto" w:fill="auto"/>
            <w:vAlign w:val="center"/>
          </w:tcPr>
          <w:p w14:paraId="716A1BB0" w14:textId="77777777" w:rsidR="00FA7CF8" w:rsidRPr="006803CC" w:rsidRDefault="00FA7CF8" w:rsidP="00F63096">
            <w:pPr>
              <w:spacing w:after="0"/>
              <w:rPr>
                <w:rFonts w:ascii="Calibri" w:eastAsia="SimSun" w:hAnsi="Calibri" w:cs="Calibri"/>
                <w:i/>
                <w:iCs/>
                <w:sz w:val="18"/>
                <w:szCs w:val="18"/>
                <w:lang w:eastAsia="hr-HR"/>
              </w:rPr>
            </w:pPr>
            <w:r w:rsidRPr="006803CC">
              <w:rPr>
                <w:rFonts w:ascii="Calibri" w:eastAsia="SimSun" w:hAnsi="Calibri" w:cs="Calibri"/>
                <w:i/>
                <w:iCs/>
                <w:sz w:val="18"/>
                <w:szCs w:val="18"/>
                <w:lang w:eastAsia="hr-HR"/>
              </w:rPr>
              <w:t>XV sedmica</w:t>
            </w:r>
          </w:p>
        </w:tc>
        <w:tc>
          <w:tcPr>
            <w:tcW w:w="7370" w:type="dxa"/>
            <w:gridSpan w:val="4"/>
            <w:tcBorders>
              <w:top w:val="nil"/>
              <w:bottom w:val="nil"/>
            </w:tcBorders>
            <w:shd w:val="clear" w:color="auto" w:fill="auto"/>
            <w:vAlign w:val="center"/>
          </w:tcPr>
          <w:p w14:paraId="0EB5101F" w14:textId="77777777" w:rsidR="00FA7CF8" w:rsidRPr="006803CC" w:rsidRDefault="00FA7CF8" w:rsidP="00F63096">
            <w:pPr>
              <w:spacing w:after="0"/>
              <w:jc w:val="both"/>
              <w:rPr>
                <w:rFonts w:ascii="Calibri" w:eastAsia="SimSun" w:hAnsi="Calibri"/>
                <w:b/>
                <w:bCs/>
                <w:sz w:val="18"/>
                <w:szCs w:val="18"/>
                <w:lang w:eastAsia="hr-HR"/>
              </w:rPr>
            </w:pPr>
            <w:r w:rsidRPr="006803CC">
              <w:rPr>
                <w:rFonts w:ascii="Calibri" w:eastAsia="SimSun" w:hAnsi="Calibri" w:cs="Calibri"/>
                <w:sz w:val="18"/>
                <w:szCs w:val="18"/>
                <w:lang w:eastAsia="hr-HR"/>
              </w:rPr>
              <w:t xml:space="preserve">Priprema za završni ispit </w:t>
            </w:r>
          </w:p>
        </w:tc>
      </w:tr>
      <w:tr w:rsidR="00FA7CF8" w:rsidRPr="006803CC" w14:paraId="29E74C87" w14:textId="77777777" w:rsidTr="00573DD4">
        <w:trPr>
          <w:trHeight w:val="55"/>
          <w:jc w:val="center"/>
        </w:trPr>
        <w:tc>
          <w:tcPr>
            <w:tcW w:w="1696" w:type="dxa"/>
            <w:tcBorders>
              <w:top w:val="nil"/>
              <w:bottom w:val="nil"/>
            </w:tcBorders>
            <w:shd w:val="clear" w:color="auto" w:fill="auto"/>
            <w:vAlign w:val="center"/>
          </w:tcPr>
          <w:p w14:paraId="2FE3C547" w14:textId="77777777" w:rsidR="00FA7CF8" w:rsidRPr="006803CC" w:rsidRDefault="00FA7CF8" w:rsidP="00F63096">
            <w:pPr>
              <w:spacing w:after="0"/>
              <w:rPr>
                <w:rFonts w:ascii="Calibri" w:hAnsi="Calibri" w:cs="Calibri"/>
                <w:i/>
                <w:iCs/>
                <w:sz w:val="18"/>
                <w:szCs w:val="18"/>
              </w:rPr>
            </w:pPr>
            <w:r w:rsidRPr="006803CC">
              <w:rPr>
                <w:rFonts w:ascii="Calibri" w:hAnsi="Calibri" w:cs="Calibri"/>
                <w:i/>
                <w:iCs/>
                <w:sz w:val="18"/>
                <w:szCs w:val="18"/>
              </w:rPr>
              <w:t>XVI - XX sedmica</w:t>
            </w:r>
          </w:p>
        </w:tc>
        <w:tc>
          <w:tcPr>
            <w:tcW w:w="7370" w:type="dxa"/>
            <w:gridSpan w:val="4"/>
            <w:tcBorders>
              <w:top w:val="nil"/>
              <w:bottom w:val="nil"/>
            </w:tcBorders>
            <w:shd w:val="clear" w:color="auto" w:fill="auto"/>
            <w:vAlign w:val="center"/>
          </w:tcPr>
          <w:p w14:paraId="5013FD3F" w14:textId="77777777" w:rsidR="00FA7CF8" w:rsidRPr="006803CC" w:rsidRDefault="00FA7CF8" w:rsidP="00F63096">
            <w:pPr>
              <w:spacing w:after="0"/>
              <w:rPr>
                <w:rFonts w:ascii="Calibri" w:hAnsi="Calibri"/>
                <w:sz w:val="18"/>
                <w:szCs w:val="18"/>
                <w:lang w:val="en-GB"/>
              </w:rPr>
            </w:pPr>
            <w:r w:rsidRPr="006803CC">
              <w:rPr>
                <w:rFonts w:ascii="Calibri" w:hAnsi="Calibri" w:cs="Calibri"/>
                <w:bCs/>
                <w:sz w:val="18"/>
                <w:szCs w:val="18"/>
                <w:lang w:val="sr-Latn-ME"/>
              </w:rPr>
              <w:t xml:space="preserve">Završne sedmice i popravni ispit. Verifikacija ocjena. </w:t>
            </w:r>
          </w:p>
        </w:tc>
      </w:tr>
      <w:tr w:rsidR="00FA7CF8" w:rsidRPr="006803CC" w14:paraId="3C5D65B9" w14:textId="77777777" w:rsidTr="00573DD4">
        <w:trPr>
          <w:jc w:val="center"/>
        </w:trPr>
        <w:tc>
          <w:tcPr>
            <w:tcW w:w="9066" w:type="dxa"/>
            <w:gridSpan w:val="5"/>
            <w:tcBorders>
              <w:bottom w:val="single" w:sz="4" w:space="0" w:color="auto"/>
            </w:tcBorders>
            <w:shd w:val="clear" w:color="auto" w:fill="auto"/>
            <w:vAlign w:val="center"/>
          </w:tcPr>
          <w:p w14:paraId="296FAD70" w14:textId="77777777" w:rsidR="00FA7CF8" w:rsidRPr="006803CC" w:rsidRDefault="00FA7CF8" w:rsidP="00F63096">
            <w:pPr>
              <w:spacing w:after="0"/>
              <w:rPr>
                <w:rFonts w:ascii="Calibri" w:eastAsia="SimSun" w:hAnsi="Calibri" w:cs="Calibri"/>
                <w:b/>
                <w:bCs/>
                <w:sz w:val="20"/>
                <w:szCs w:val="20"/>
                <w:lang w:eastAsia="hr-HR"/>
              </w:rPr>
            </w:pPr>
            <w:r w:rsidRPr="006803CC">
              <w:rPr>
                <w:rFonts w:ascii="Calibri" w:eastAsia="SimSun" w:hAnsi="Calibri" w:cs="Calibri"/>
                <w:b/>
                <w:bCs/>
                <w:sz w:val="20"/>
                <w:szCs w:val="20"/>
                <w:lang w:eastAsia="hr-HR"/>
              </w:rPr>
              <w:t>Opterećenje studenata po semestru</w:t>
            </w:r>
          </w:p>
        </w:tc>
      </w:tr>
      <w:tr w:rsidR="00FA7CF8" w:rsidRPr="006803CC" w14:paraId="06645DAB" w14:textId="77777777" w:rsidTr="00573DD4">
        <w:trPr>
          <w:jc w:val="center"/>
        </w:trPr>
        <w:tc>
          <w:tcPr>
            <w:tcW w:w="3855" w:type="dxa"/>
            <w:gridSpan w:val="2"/>
            <w:shd w:val="clear" w:color="auto" w:fill="auto"/>
            <w:vAlign w:val="center"/>
          </w:tcPr>
          <w:p w14:paraId="66144159" w14:textId="77777777" w:rsidR="00FA7CF8" w:rsidRPr="006803CC" w:rsidRDefault="00FA7CF8" w:rsidP="00F63096">
            <w:pPr>
              <w:spacing w:after="0"/>
              <w:ind w:left="-51" w:firstLine="51"/>
              <w:jc w:val="center"/>
              <w:rPr>
                <w:rFonts w:eastAsia="Times New Roman" w:cstheme="minorHAnsi"/>
                <w:b/>
                <w:sz w:val="18"/>
                <w:szCs w:val="18"/>
                <w:lang w:val="en-GB"/>
              </w:rPr>
            </w:pPr>
            <w:r w:rsidRPr="006803CC">
              <w:rPr>
                <w:rFonts w:eastAsia="Times New Roman" w:cstheme="minorHAnsi"/>
                <w:b/>
                <w:sz w:val="18"/>
                <w:szCs w:val="18"/>
                <w:lang w:val="en-GB"/>
              </w:rPr>
              <w:t>Sedmično</w:t>
            </w:r>
          </w:p>
          <w:p w14:paraId="321BD6B0" w14:textId="77777777" w:rsidR="00FA7CF8" w:rsidRPr="006803CC" w:rsidRDefault="00FA7CF8" w:rsidP="00F63096">
            <w:pPr>
              <w:spacing w:after="0"/>
              <w:rPr>
                <w:rFonts w:eastAsia="Times New Roman" w:cstheme="minorHAnsi"/>
                <w:sz w:val="18"/>
                <w:szCs w:val="18"/>
                <w:lang w:val="en-GB"/>
              </w:rPr>
            </w:pPr>
          </w:p>
          <w:p w14:paraId="7107F23B" w14:textId="77777777" w:rsidR="00FA7CF8" w:rsidRPr="006803CC" w:rsidRDefault="00FA7CF8" w:rsidP="00F63096">
            <w:pPr>
              <w:spacing w:after="0"/>
              <w:ind w:left="-51" w:firstLine="51"/>
              <w:rPr>
                <w:rFonts w:eastAsia="Times New Roman" w:cstheme="minorHAnsi"/>
                <w:sz w:val="18"/>
                <w:szCs w:val="18"/>
                <w:lang w:val="en-GB"/>
              </w:rPr>
            </w:pPr>
            <w:r w:rsidRPr="006803CC">
              <w:rPr>
                <w:rFonts w:eastAsia="Times New Roman" w:cstheme="minorHAnsi"/>
                <w:sz w:val="18"/>
                <w:szCs w:val="18"/>
                <w:lang w:val="en-GB"/>
              </w:rPr>
              <w:t xml:space="preserve">5 kredita x 40/30 = 6 sati i 40 minuta </w:t>
            </w:r>
          </w:p>
          <w:p w14:paraId="58E4A889" w14:textId="77777777" w:rsidR="00FA7CF8" w:rsidRPr="006803CC" w:rsidRDefault="00FA7CF8" w:rsidP="00F63096">
            <w:pPr>
              <w:spacing w:after="0"/>
              <w:ind w:left="-51" w:firstLine="51"/>
              <w:rPr>
                <w:rFonts w:eastAsia="Times New Roman" w:cstheme="minorHAnsi"/>
                <w:sz w:val="18"/>
                <w:szCs w:val="18"/>
                <w:lang w:val="en-GB"/>
              </w:rPr>
            </w:pPr>
            <w:r w:rsidRPr="006803CC">
              <w:rPr>
                <w:rFonts w:eastAsia="Times New Roman" w:cstheme="minorHAnsi"/>
                <w:sz w:val="18"/>
                <w:szCs w:val="18"/>
                <w:lang w:val="en-GB"/>
              </w:rPr>
              <w:t>Struktura:</w:t>
            </w:r>
          </w:p>
          <w:p w14:paraId="57226736" w14:textId="77777777" w:rsidR="00FA7CF8" w:rsidRPr="006803CC" w:rsidRDefault="00FA7CF8" w:rsidP="00F63096">
            <w:pPr>
              <w:spacing w:after="0"/>
              <w:ind w:left="-51" w:firstLine="51"/>
              <w:rPr>
                <w:rFonts w:eastAsia="Times New Roman" w:cstheme="minorHAnsi"/>
                <w:sz w:val="18"/>
                <w:szCs w:val="18"/>
                <w:lang w:val="en-GB"/>
              </w:rPr>
            </w:pPr>
            <w:r w:rsidRPr="006803CC">
              <w:rPr>
                <w:rFonts w:eastAsia="Times New Roman" w:cstheme="minorHAnsi"/>
                <w:sz w:val="18"/>
                <w:szCs w:val="18"/>
                <w:lang w:val="en-GB"/>
              </w:rPr>
              <w:t>3 sati predavanja</w:t>
            </w:r>
          </w:p>
          <w:p w14:paraId="5DDE5B7B" w14:textId="77777777" w:rsidR="00FA7CF8" w:rsidRPr="006803CC" w:rsidRDefault="00FA7CF8" w:rsidP="00F63096">
            <w:pPr>
              <w:spacing w:after="0"/>
              <w:ind w:left="-51" w:firstLine="51"/>
              <w:rPr>
                <w:rFonts w:eastAsia="Times New Roman" w:cstheme="minorHAnsi"/>
                <w:sz w:val="18"/>
                <w:szCs w:val="18"/>
                <w:lang w:val="en-GB"/>
              </w:rPr>
            </w:pPr>
            <w:r w:rsidRPr="006803CC">
              <w:rPr>
                <w:rFonts w:eastAsia="Times New Roman" w:cstheme="minorHAnsi"/>
                <w:sz w:val="18"/>
                <w:szCs w:val="18"/>
                <w:lang w:val="en-GB"/>
              </w:rPr>
              <w:t>2 sati vježbi</w:t>
            </w:r>
          </w:p>
          <w:p w14:paraId="366867DC" w14:textId="77777777" w:rsidR="00FA7CF8" w:rsidRPr="006803CC" w:rsidRDefault="00FA7CF8" w:rsidP="00F63096">
            <w:pPr>
              <w:spacing w:after="0"/>
              <w:ind w:hanging="630"/>
              <w:rPr>
                <w:rFonts w:eastAsia="Times New Roman" w:cstheme="minorHAnsi"/>
                <w:sz w:val="18"/>
                <w:szCs w:val="18"/>
              </w:rPr>
            </w:pPr>
            <w:r w:rsidRPr="006803CC">
              <w:rPr>
                <w:rFonts w:eastAsia="Times New Roman" w:cstheme="minorHAnsi"/>
                <w:sz w:val="18"/>
                <w:szCs w:val="18"/>
                <w:lang w:val="en-GB"/>
              </w:rPr>
              <w:t>1 sati i    40 minuta individualnog rada studenta (priprema za laboratorijske vježbe, za kolokvijume, izrada domaćih zadataka) uključujući i konsultacije</w:t>
            </w:r>
            <w:r w:rsidRPr="006803CC">
              <w:rPr>
                <w:rFonts w:eastAsia="Times New Roman" w:cstheme="minorHAnsi"/>
                <w:b/>
                <w:sz w:val="18"/>
                <w:szCs w:val="18"/>
                <w:lang w:val="en-GB"/>
              </w:rPr>
              <w:t xml:space="preserve"> </w:t>
            </w:r>
            <w:r w:rsidRPr="006803CC">
              <w:rPr>
                <w:rFonts w:eastAsia="Times New Roman" w:cstheme="minorHAnsi"/>
                <w:b/>
                <w:sz w:val="18"/>
                <w:szCs w:val="18"/>
                <w:lang w:val="en-GB"/>
              </w:rPr>
              <w:tab/>
            </w:r>
          </w:p>
        </w:tc>
        <w:tc>
          <w:tcPr>
            <w:tcW w:w="5211" w:type="dxa"/>
            <w:gridSpan w:val="3"/>
            <w:shd w:val="clear" w:color="auto" w:fill="auto"/>
            <w:vAlign w:val="center"/>
          </w:tcPr>
          <w:p w14:paraId="5E652528" w14:textId="77777777" w:rsidR="00FA7CF8" w:rsidRPr="006803CC" w:rsidRDefault="00FA7CF8" w:rsidP="00F63096">
            <w:pPr>
              <w:spacing w:after="0"/>
              <w:ind w:left="-51" w:firstLine="51"/>
              <w:jc w:val="center"/>
              <w:rPr>
                <w:rFonts w:eastAsia="Times New Roman" w:cstheme="minorHAnsi"/>
                <w:b/>
                <w:sz w:val="18"/>
                <w:szCs w:val="18"/>
                <w:lang w:val="en-GB"/>
              </w:rPr>
            </w:pPr>
            <w:r w:rsidRPr="006803CC">
              <w:rPr>
                <w:rFonts w:eastAsia="Times New Roman" w:cstheme="minorHAnsi"/>
                <w:b/>
                <w:sz w:val="18"/>
                <w:szCs w:val="18"/>
                <w:lang w:val="en-GB"/>
              </w:rPr>
              <w:t>U toku semestra</w:t>
            </w:r>
          </w:p>
          <w:p w14:paraId="694F5F3F" w14:textId="77777777" w:rsidR="00FA7CF8" w:rsidRPr="006803CC" w:rsidRDefault="00FA7CF8" w:rsidP="00F63096">
            <w:pPr>
              <w:spacing w:after="0"/>
              <w:ind w:left="-51" w:firstLine="51"/>
              <w:jc w:val="center"/>
              <w:rPr>
                <w:rFonts w:eastAsia="Times New Roman" w:cstheme="minorHAnsi"/>
                <w:b/>
                <w:sz w:val="18"/>
                <w:szCs w:val="18"/>
                <w:lang w:val="en-GB"/>
              </w:rPr>
            </w:pPr>
          </w:p>
          <w:p w14:paraId="2505ED6C" w14:textId="77777777" w:rsidR="00FA7CF8" w:rsidRPr="006803CC" w:rsidRDefault="00FA7CF8" w:rsidP="00F63096">
            <w:pPr>
              <w:pStyle w:val="NoSpacing"/>
              <w:rPr>
                <w:rFonts w:cstheme="minorHAnsi"/>
                <w:sz w:val="18"/>
                <w:szCs w:val="18"/>
              </w:rPr>
            </w:pPr>
            <w:r w:rsidRPr="006803CC">
              <w:rPr>
                <w:rFonts w:cstheme="minorHAnsi"/>
                <w:sz w:val="18"/>
                <w:szCs w:val="18"/>
              </w:rPr>
              <w:t xml:space="preserve">Nastava i završni ispit: (6 sati i 40 minuta) x 16 = </w:t>
            </w:r>
            <w:r w:rsidRPr="006803CC">
              <w:rPr>
                <w:rFonts w:cstheme="minorHAnsi"/>
                <w:bCs/>
                <w:sz w:val="18"/>
                <w:szCs w:val="18"/>
              </w:rPr>
              <w:t>106 sati i 40 minuta</w:t>
            </w:r>
            <w:r w:rsidRPr="006803CC">
              <w:rPr>
                <w:rFonts w:cstheme="minorHAnsi"/>
                <w:sz w:val="18"/>
                <w:szCs w:val="18"/>
              </w:rPr>
              <w:t xml:space="preserve"> </w:t>
            </w:r>
            <w:r w:rsidRPr="006803CC">
              <w:rPr>
                <w:rFonts w:cstheme="minorHAnsi"/>
                <w:sz w:val="18"/>
                <w:szCs w:val="18"/>
              </w:rPr>
              <w:br/>
              <w:t>Neophodna priprema prije početka semestra (administracija, upis, ovjera): 2 x (6 sati i 40 minuta) = 13 sati i 20 minuta</w:t>
            </w:r>
            <w:r w:rsidRPr="006803CC">
              <w:rPr>
                <w:rFonts w:cstheme="minorHAnsi"/>
                <w:sz w:val="18"/>
                <w:szCs w:val="18"/>
              </w:rPr>
              <w:br/>
            </w:r>
            <w:r w:rsidRPr="006803CC">
              <w:rPr>
                <w:rFonts w:cstheme="minorHAnsi"/>
                <w:bCs/>
                <w:sz w:val="18"/>
                <w:szCs w:val="18"/>
              </w:rPr>
              <w:t>Ukupno opterećenje za predmet: 5 x 30 = 150 sati</w:t>
            </w:r>
            <w:r w:rsidRPr="006803CC">
              <w:rPr>
                <w:rFonts w:cstheme="minorHAnsi"/>
                <w:sz w:val="18"/>
                <w:szCs w:val="18"/>
              </w:rPr>
              <w:t xml:space="preserve"> </w:t>
            </w:r>
          </w:p>
          <w:p w14:paraId="6F721389" w14:textId="77777777" w:rsidR="00FA7CF8" w:rsidRPr="006803CC" w:rsidRDefault="00FA7CF8" w:rsidP="00F63096">
            <w:pPr>
              <w:pStyle w:val="NoSpacing"/>
              <w:rPr>
                <w:rFonts w:cstheme="minorHAnsi"/>
                <w:sz w:val="18"/>
                <w:szCs w:val="18"/>
                <w:lang w:val="en-GB"/>
              </w:rPr>
            </w:pPr>
            <w:r w:rsidRPr="006803CC">
              <w:rPr>
                <w:rFonts w:cstheme="minorHAnsi"/>
                <w:bCs/>
                <w:sz w:val="18"/>
                <w:szCs w:val="18"/>
              </w:rPr>
              <w:t>Dopunski rad</w:t>
            </w:r>
            <w:r w:rsidRPr="006803CC">
              <w:rPr>
                <w:rFonts w:cstheme="minorHAnsi"/>
                <w:sz w:val="18"/>
                <w:szCs w:val="18"/>
              </w:rPr>
              <w:t xml:space="preserve"> za pripremu ispita u popravnom ispitnom roku, uključujući i polaganje popravnog ispita od 0 - 30 sati. </w:t>
            </w:r>
            <w:r w:rsidRPr="006803CC">
              <w:rPr>
                <w:rFonts w:cstheme="minorHAnsi"/>
                <w:sz w:val="18"/>
                <w:szCs w:val="18"/>
              </w:rPr>
              <w:br/>
              <w:t>Struktura opterećenja: 106 sati i 40 minuta (nastava) + 13 sati i 20 minuta (priprema) + 30 sati (dopunski rad)</w:t>
            </w:r>
          </w:p>
        </w:tc>
      </w:tr>
      <w:tr w:rsidR="00FA7CF8" w:rsidRPr="006803CC" w14:paraId="27DAF6A3" w14:textId="77777777" w:rsidTr="00573DD4">
        <w:trPr>
          <w:trHeight w:val="265"/>
          <w:jc w:val="center"/>
        </w:trPr>
        <w:tc>
          <w:tcPr>
            <w:tcW w:w="9066" w:type="dxa"/>
            <w:gridSpan w:val="5"/>
            <w:tcBorders>
              <w:bottom w:val="single" w:sz="4" w:space="0" w:color="auto"/>
            </w:tcBorders>
            <w:shd w:val="clear" w:color="auto" w:fill="auto"/>
            <w:vAlign w:val="center"/>
          </w:tcPr>
          <w:p w14:paraId="536A1601" w14:textId="77777777" w:rsidR="00FA7CF8" w:rsidRPr="006803CC" w:rsidRDefault="00FA7CF8" w:rsidP="00F63096">
            <w:pPr>
              <w:spacing w:after="0"/>
              <w:rPr>
                <w:rFonts w:ascii="Calibri" w:eastAsia="SimSun" w:hAnsi="Calibri"/>
                <w:bCs/>
                <w:sz w:val="20"/>
                <w:szCs w:val="20"/>
                <w:lang w:val="it-IT" w:eastAsia="hr-HR"/>
              </w:rPr>
            </w:pPr>
            <w:r w:rsidRPr="006803CC">
              <w:rPr>
                <w:rFonts w:ascii="Calibri" w:eastAsia="SimSun" w:hAnsi="Calibri" w:cs="Calibri"/>
                <w:bCs/>
                <w:lang w:val="it-IT" w:eastAsia="hr-HR"/>
              </w:rPr>
              <w:t xml:space="preserve">Studenti su dužni da redovno pohađaju nastavu, rade domaće zadatke,  izlaze na kolokvijume i na završni ispit. </w:t>
            </w:r>
          </w:p>
        </w:tc>
      </w:tr>
      <w:tr w:rsidR="00FA7CF8" w:rsidRPr="006803CC" w14:paraId="696FCAF5" w14:textId="77777777" w:rsidTr="00573DD4">
        <w:trPr>
          <w:jc w:val="center"/>
        </w:trPr>
        <w:tc>
          <w:tcPr>
            <w:tcW w:w="9066" w:type="dxa"/>
            <w:gridSpan w:val="5"/>
            <w:shd w:val="clear" w:color="auto" w:fill="auto"/>
            <w:vAlign w:val="center"/>
          </w:tcPr>
          <w:p w14:paraId="16348FA1" w14:textId="77777777" w:rsidR="00FA7CF8" w:rsidRPr="006803CC" w:rsidRDefault="00FA7CF8" w:rsidP="00F63096">
            <w:pPr>
              <w:spacing w:after="0"/>
              <w:rPr>
                <w:rFonts w:ascii="Calibri" w:eastAsia="SimSun" w:hAnsi="Calibri" w:cs="Calibri"/>
                <w:b/>
                <w:bCs/>
                <w:i/>
                <w:iCs/>
                <w:sz w:val="18"/>
                <w:szCs w:val="18"/>
                <w:lang w:eastAsia="hr-HR"/>
              </w:rPr>
            </w:pPr>
            <w:r w:rsidRPr="006803CC">
              <w:rPr>
                <w:rFonts w:ascii="Calibri" w:eastAsia="SimSun" w:hAnsi="Calibri" w:cs="Calibri"/>
                <w:b/>
                <w:bCs/>
                <w:i/>
                <w:iCs/>
                <w:sz w:val="18"/>
                <w:szCs w:val="18"/>
                <w:lang w:eastAsia="hr-HR"/>
              </w:rPr>
              <w:t>Knjige:</w:t>
            </w:r>
          </w:p>
          <w:p w14:paraId="7976C0BE" w14:textId="77777777" w:rsidR="00FA7CF8" w:rsidRPr="006803CC" w:rsidRDefault="00FA7CF8" w:rsidP="00F63096">
            <w:pPr>
              <w:rPr>
                <w:rFonts w:ascii="Calibri" w:eastAsia="SimSun" w:hAnsi="Calibri" w:cs="Calibri"/>
                <w:i/>
                <w:iCs/>
                <w:sz w:val="18"/>
                <w:szCs w:val="18"/>
                <w:lang w:eastAsia="hr-HR"/>
              </w:rPr>
            </w:pPr>
            <w:r w:rsidRPr="006803CC">
              <w:rPr>
                <w:rFonts w:ascii="Calibri" w:eastAsia="SimSun" w:hAnsi="Calibri" w:cs="Calibri"/>
                <w:i/>
                <w:iCs/>
                <w:sz w:val="18"/>
                <w:szCs w:val="18"/>
                <w:lang w:eastAsia="hr-HR"/>
              </w:rPr>
              <w:t>Blakey, T.N. English for Maritime Studies. 2nd ed. Prentice Hall College Div, 1988 (ISBN-13: 978-0132813792)</w:t>
            </w:r>
          </w:p>
          <w:p w14:paraId="5BCD2E23" w14:textId="77777777" w:rsidR="00FA7CF8" w:rsidRPr="006803CC" w:rsidRDefault="00FA7CF8" w:rsidP="00F63096">
            <w:pPr>
              <w:jc w:val="both"/>
              <w:rPr>
                <w:rFonts w:ascii="Calibri" w:eastAsia="SimSun" w:hAnsi="Calibri" w:cs="Calibri"/>
                <w:i/>
                <w:iCs/>
                <w:sz w:val="18"/>
                <w:szCs w:val="18"/>
                <w:lang w:eastAsia="hr-HR"/>
              </w:rPr>
            </w:pPr>
            <w:r w:rsidRPr="006803CC">
              <w:rPr>
                <w:rFonts w:ascii="Calibri" w:eastAsia="SimSun" w:hAnsi="Calibri" w:cs="Calibri"/>
                <w:i/>
                <w:iCs/>
                <w:sz w:val="18"/>
                <w:szCs w:val="18"/>
                <w:lang w:eastAsia="hr-HR"/>
              </w:rPr>
              <w:t>MarEng, Web-based English Learning Tool, EU Leonardo Project</w:t>
            </w:r>
          </w:p>
        </w:tc>
      </w:tr>
      <w:tr w:rsidR="00FA7CF8" w:rsidRPr="006803CC" w14:paraId="5D68F9CF" w14:textId="77777777" w:rsidTr="00573DD4">
        <w:trPr>
          <w:trHeight w:val="890"/>
          <w:jc w:val="center"/>
        </w:trPr>
        <w:tc>
          <w:tcPr>
            <w:tcW w:w="9066" w:type="dxa"/>
            <w:gridSpan w:val="5"/>
            <w:shd w:val="clear" w:color="auto" w:fill="auto"/>
            <w:vAlign w:val="center"/>
          </w:tcPr>
          <w:p w14:paraId="00C9F578" w14:textId="77777777" w:rsidR="00FA7CF8" w:rsidRPr="006803CC" w:rsidRDefault="00FA7CF8" w:rsidP="00F63096">
            <w:pPr>
              <w:spacing w:after="0"/>
              <w:rPr>
                <w:rFonts w:eastAsia="SimSun" w:cstheme="minorHAnsi"/>
                <w:b/>
                <w:bCs/>
                <w:sz w:val="18"/>
                <w:szCs w:val="18"/>
                <w:lang w:eastAsia="hr-HR"/>
              </w:rPr>
            </w:pPr>
            <w:r w:rsidRPr="006803CC">
              <w:rPr>
                <w:rFonts w:eastAsia="SimSun" w:cstheme="minorHAnsi"/>
                <w:b/>
                <w:bCs/>
                <w:sz w:val="18"/>
                <w:szCs w:val="18"/>
                <w:lang w:eastAsia="hr-HR"/>
              </w:rPr>
              <w:t>LITERATURA:</w:t>
            </w:r>
          </w:p>
          <w:p w14:paraId="5EDAB59D" w14:textId="77777777" w:rsidR="00FA7CF8" w:rsidRPr="006803CC" w:rsidRDefault="00FA7CF8" w:rsidP="00B848A9">
            <w:pPr>
              <w:numPr>
                <w:ilvl w:val="0"/>
                <w:numId w:val="10"/>
              </w:numPr>
              <w:tabs>
                <w:tab w:val="left" w:pos="425"/>
                <w:tab w:val="left" w:pos="851"/>
              </w:tabs>
              <w:spacing w:after="0" w:line="240" w:lineRule="auto"/>
              <w:ind w:left="282" w:hanging="282"/>
              <w:rPr>
                <w:rFonts w:ascii="Calibri" w:hAnsi="Calibri" w:cs="Calibri"/>
                <w:i/>
                <w:sz w:val="18"/>
                <w:szCs w:val="18"/>
                <w:lang w:val="en-GB"/>
              </w:rPr>
            </w:pPr>
            <w:r w:rsidRPr="006803CC">
              <w:rPr>
                <w:rFonts w:ascii="Calibri" w:hAnsi="Calibri" w:cs="Calibri"/>
                <w:i/>
                <w:sz w:val="18"/>
                <w:szCs w:val="18"/>
                <w:lang w:val="en-GB"/>
              </w:rPr>
              <w:t>Roberts Rachael, Heather Buchanan and Emma Pathare Ashley A. (2015) Navigate: Coursebook with video and Oxfords Online Skills, London: Oxford University Press</w:t>
            </w:r>
          </w:p>
          <w:p w14:paraId="07762AA5" w14:textId="77777777" w:rsidR="00FA7CF8" w:rsidRPr="006803CC" w:rsidRDefault="00FA7CF8" w:rsidP="00B848A9">
            <w:pPr>
              <w:numPr>
                <w:ilvl w:val="0"/>
                <w:numId w:val="10"/>
              </w:numPr>
              <w:tabs>
                <w:tab w:val="left" w:pos="425"/>
                <w:tab w:val="left" w:pos="851"/>
              </w:tabs>
              <w:spacing w:after="0" w:line="240" w:lineRule="auto"/>
              <w:ind w:left="282" w:hanging="282"/>
              <w:rPr>
                <w:rFonts w:ascii="Calibri" w:hAnsi="Calibri" w:cs="Calibri"/>
                <w:i/>
                <w:sz w:val="18"/>
                <w:szCs w:val="18"/>
                <w:lang w:val="en-GB"/>
              </w:rPr>
            </w:pPr>
            <w:r w:rsidRPr="006803CC">
              <w:rPr>
                <w:rFonts w:ascii="Calibri" w:hAnsi="Calibri" w:cs="Calibri"/>
                <w:i/>
                <w:sz w:val="18"/>
                <w:szCs w:val="18"/>
                <w:lang w:val="en-GB"/>
              </w:rPr>
              <w:t xml:space="preserve">Dževerdanović-Pejović M., (2012) Tipovi diskursa i žanrovska obilježja u pomorskoj komunikaciji,doktorska disertacija, Beograd: Filološki fakultet. </w:t>
            </w:r>
          </w:p>
          <w:p w14:paraId="5B4EBC61" w14:textId="77777777" w:rsidR="00FA7CF8" w:rsidRPr="006803CC" w:rsidRDefault="00FA7CF8" w:rsidP="00B848A9">
            <w:pPr>
              <w:numPr>
                <w:ilvl w:val="0"/>
                <w:numId w:val="10"/>
              </w:numPr>
              <w:pBdr>
                <w:top w:val="nil"/>
                <w:left w:val="nil"/>
                <w:bottom w:val="nil"/>
                <w:right w:val="nil"/>
                <w:between w:val="nil"/>
              </w:pBdr>
              <w:tabs>
                <w:tab w:val="left" w:pos="425"/>
                <w:tab w:val="left" w:pos="851"/>
              </w:tabs>
              <w:spacing w:after="0" w:line="240" w:lineRule="auto"/>
              <w:ind w:left="282" w:hanging="282"/>
              <w:rPr>
                <w:rFonts w:ascii="Calibri" w:hAnsi="Calibri" w:cs="Calibri"/>
                <w:i/>
                <w:sz w:val="18"/>
                <w:szCs w:val="18"/>
                <w:lang w:val="en-GB"/>
              </w:rPr>
            </w:pPr>
            <w:r w:rsidRPr="006803CC">
              <w:rPr>
                <w:rFonts w:ascii="Calibri" w:hAnsi="Calibri" w:cs="Calibri"/>
                <w:sz w:val="18"/>
                <w:szCs w:val="18"/>
                <w:lang w:val="en-GB"/>
              </w:rPr>
              <w:t xml:space="preserve">BBC World Service (Learning English section) </w:t>
            </w:r>
            <w:hyperlink r:id="rId14">
              <w:r w:rsidRPr="006803CC">
                <w:rPr>
                  <w:rFonts w:ascii="Calibri" w:hAnsi="Calibri" w:cs="Calibri"/>
                  <w:sz w:val="18"/>
                  <w:szCs w:val="18"/>
                  <w:lang w:val="en-GB"/>
                </w:rPr>
                <w:t>http://www.bbc.co.uk/worldwide</w:t>
              </w:r>
            </w:hyperlink>
            <w:r w:rsidRPr="006803CC">
              <w:rPr>
                <w:rFonts w:ascii="Calibri" w:hAnsi="Calibri" w:cs="Calibri"/>
                <w:sz w:val="18"/>
                <w:szCs w:val="18"/>
                <w:lang w:val="en-GB"/>
              </w:rPr>
              <w:t xml:space="preserve"> (General English)</w:t>
            </w:r>
          </w:p>
          <w:p w14:paraId="769DB72B" w14:textId="77777777" w:rsidR="00FA7CF8" w:rsidRPr="006803CC" w:rsidRDefault="00FA7CF8" w:rsidP="00B848A9">
            <w:pPr>
              <w:numPr>
                <w:ilvl w:val="0"/>
                <w:numId w:val="10"/>
              </w:numPr>
              <w:tabs>
                <w:tab w:val="left" w:pos="425"/>
                <w:tab w:val="left" w:pos="851"/>
              </w:tabs>
              <w:spacing w:after="0" w:line="240" w:lineRule="auto"/>
              <w:ind w:left="282" w:hanging="282"/>
              <w:rPr>
                <w:rFonts w:ascii="Calibri" w:hAnsi="Calibri" w:cs="Calibri"/>
                <w:i/>
                <w:sz w:val="18"/>
                <w:szCs w:val="18"/>
                <w:lang w:val="en-GB"/>
              </w:rPr>
            </w:pPr>
            <w:r w:rsidRPr="006803CC">
              <w:rPr>
                <w:rFonts w:ascii="Calibri" w:hAnsi="Calibri" w:cs="Calibri"/>
                <w:i/>
                <w:sz w:val="18"/>
                <w:szCs w:val="18"/>
                <w:lang w:val="en-GB"/>
              </w:rPr>
              <w:t>Entrepreneurship: starting and operating a small business. 2016. Global edition. Pearson education.</w:t>
            </w:r>
          </w:p>
          <w:p w14:paraId="1B88D5F9" w14:textId="77777777" w:rsidR="00FA7CF8" w:rsidRPr="006803CC" w:rsidRDefault="00FA7CF8" w:rsidP="00B848A9">
            <w:pPr>
              <w:numPr>
                <w:ilvl w:val="0"/>
                <w:numId w:val="10"/>
              </w:numPr>
              <w:tabs>
                <w:tab w:val="left" w:pos="425"/>
                <w:tab w:val="left" w:pos="851"/>
              </w:tabs>
              <w:spacing w:after="0" w:line="240" w:lineRule="auto"/>
              <w:ind w:left="282" w:hanging="282"/>
              <w:rPr>
                <w:rFonts w:ascii="Calibri" w:hAnsi="Calibri" w:cs="Calibri"/>
                <w:i/>
                <w:sz w:val="18"/>
                <w:szCs w:val="18"/>
                <w:lang w:val="en-GB"/>
              </w:rPr>
            </w:pPr>
            <w:r w:rsidRPr="006803CC">
              <w:rPr>
                <w:rFonts w:ascii="Calibri" w:hAnsi="Calibri" w:cs="Calibri"/>
                <w:i/>
                <w:sz w:val="18"/>
                <w:szCs w:val="18"/>
                <w:lang w:val="en-GB"/>
              </w:rPr>
              <w:t>Effectual entrepreneurship / Stuart Read ... [et al.]. 2017. Abingdon: Routledge.</w:t>
            </w:r>
          </w:p>
          <w:p w14:paraId="79BCDCA1" w14:textId="5C3A49F1" w:rsidR="00FA7CF8" w:rsidRPr="006803CC" w:rsidRDefault="00FA7CF8" w:rsidP="00FA7CF8">
            <w:pPr>
              <w:pStyle w:val="ListParagraph"/>
              <w:ind w:left="282"/>
              <w:rPr>
                <w:rFonts w:cstheme="minorHAnsi"/>
                <w:i/>
                <w:iCs/>
                <w:noProof/>
                <w:sz w:val="18"/>
                <w:szCs w:val="18"/>
                <w:lang w:eastAsia="hr-HR"/>
              </w:rPr>
            </w:pPr>
            <w:r w:rsidRPr="006803CC">
              <w:rPr>
                <w:rFonts w:ascii="Calibri" w:eastAsia="Calibri" w:hAnsi="Calibri" w:cs="Calibri"/>
                <w:i/>
                <w:sz w:val="18"/>
                <w:szCs w:val="18"/>
                <w:lang w:val="en-GB"/>
              </w:rPr>
              <w:t>Technology entrepreneurship: taking innovation to the marketplace / Thomas N. Duening, Robert D. Hisrich, Michael A. Lechter. 2015. London: Academic Press.</w:t>
            </w:r>
          </w:p>
        </w:tc>
      </w:tr>
      <w:tr w:rsidR="00FA7CF8" w:rsidRPr="006803CC" w14:paraId="77F78F9C" w14:textId="77777777" w:rsidTr="00573DD4">
        <w:trPr>
          <w:jc w:val="center"/>
        </w:trPr>
        <w:tc>
          <w:tcPr>
            <w:tcW w:w="9066" w:type="dxa"/>
            <w:gridSpan w:val="5"/>
            <w:shd w:val="clear" w:color="auto" w:fill="auto"/>
            <w:vAlign w:val="center"/>
          </w:tcPr>
          <w:p w14:paraId="1F4454A4" w14:textId="77777777" w:rsidR="00FA7CF8" w:rsidRPr="006803CC" w:rsidRDefault="00FA7CF8" w:rsidP="00F63096">
            <w:pPr>
              <w:spacing w:after="0"/>
              <w:rPr>
                <w:rFonts w:eastAsia="SimSun" w:cstheme="minorHAnsi"/>
                <w:b/>
                <w:bCs/>
                <w:sz w:val="18"/>
                <w:szCs w:val="18"/>
                <w:lang w:val="pl-PL" w:eastAsia="hr-HR"/>
              </w:rPr>
            </w:pPr>
            <w:r w:rsidRPr="006803CC">
              <w:rPr>
                <w:rFonts w:eastAsia="SimSun" w:cstheme="minorHAnsi"/>
                <w:b/>
                <w:bCs/>
                <w:sz w:val="18"/>
                <w:szCs w:val="18"/>
                <w:lang w:val="pl-PL" w:eastAsia="hr-HR"/>
              </w:rPr>
              <w:t>Provjera znanja i ocjenjivanje:</w:t>
            </w:r>
          </w:p>
          <w:p w14:paraId="1B6FD446" w14:textId="77777777" w:rsidR="00FA7CF8" w:rsidRPr="006803CC" w:rsidRDefault="00FA7CF8" w:rsidP="00B848A9">
            <w:pPr>
              <w:pStyle w:val="ListParagraph"/>
              <w:numPr>
                <w:ilvl w:val="0"/>
                <w:numId w:val="30"/>
              </w:numPr>
              <w:spacing w:after="0" w:line="240" w:lineRule="auto"/>
              <w:contextualSpacing w:val="0"/>
              <w:jc w:val="both"/>
              <w:rPr>
                <w:rFonts w:cstheme="minorHAnsi"/>
                <w:noProof/>
                <w:sz w:val="18"/>
                <w:szCs w:val="18"/>
                <w:lang w:eastAsia="hr-HR"/>
              </w:rPr>
            </w:pPr>
            <w:r w:rsidRPr="006803CC">
              <w:rPr>
                <w:rFonts w:cstheme="minorHAnsi"/>
                <w:noProof/>
                <w:sz w:val="18"/>
                <w:szCs w:val="18"/>
                <w:lang w:eastAsia="hr-HR"/>
              </w:rPr>
              <w:t>Domaći rad, od 0 to 5 poena;</w:t>
            </w:r>
          </w:p>
          <w:p w14:paraId="2C2F39DA" w14:textId="77777777" w:rsidR="00FA7CF8" w:rsidRPr="006803CC" w:rsidRDefault="00FA7CF8" w:rsidP="00B848A9">
            <w:pPr>
              <w:pStyle w:val="ListParagraph"/>
              <w:numPr>
                <w:ilvl w:val="0"/>
                <w:numId w:val="30"/>
              </w:numPr>
              <w:spacing w:after="0" w:line="240" w:lineRule="auto"/>
              <w:contextualSpacing w:val="0"/>
              <w:jc w:val="both"/>
              <w:rPr>
                <w:rFonts w:cstheme="minorHAnsi"/>
                <w:noProof/>
                <w:sz w:val="18"/>
                <w:szCs w:val="18"/>
                <w:lang w:eastAsia="hr-HR"/>
              </w:rPr>
            </w:pPr>
            <w:r w:rsidRPr="006803CC">
              <w:rPr>
                <w:rFonts w:cstheme="minorHAnsi"/>
                <w:noProof/>
                <w:sz w:val="18"/>
                <w:szCs w:val="18"/>
                <w:lang w:eastAsia="hr-HR"/>
              </w:rPr>
              <w:t>Prvi kolokvijum, od 0 do 20 poena;</w:t>
            </w:r>
          </w:p>
          <w:p w14:paraId="2ACB316B" w14:textId="77777777" w:rsidR="00FA7CF8" w:rsidRPr="006803CC" w:rsidRDefault="00FA7CF8" w:rsidP="00B848A9">
            <w:pPr>
              <w:pStyle w:val="ListParagraph"/>
              <w:numPr>
                <w:ilvl w:val="0"/>
                <w:numId w:val="30"/>
              </w:numPr>
              <w:spacing w:after="0" w:line="240" w:lineRule="auto"/>
              <w:contextualSpacing w:val="0"/>
              <w:jc w:val="both"/>
              <w:rPr>
                <w:rFonts w:cstheme="minorHAnsi"/>
                <w:noProof/>
                <w:sz w:val="18"/>
                <w:szCs w:val="18"/>
                <w:lang w:eastAsia="hr-HR"/>
              </w:rPr>
            </w:pPr>
            <w:r w:rsidRPr="006803CC">
              <w:rPr>
                <w:rFonts w:cstheme="minorHAnsi"/>
                <w:noProof/>
                <w:sz w:val="18"/>
                <w:szCs w:val="18"/>
                <w:lang w:eastAsia="hr-HR"/>
              </w:rPr>
              <w:t>Drugi kolokvijum, od 0 do 20 poena;</w:t>
            </w:r>
          </w:p>
          <w:p w14:paraId="5033ABD0" w14:textId="77777777" w:rsidR="00FA7CF8" w:rsidRPr="006803CC" w:rsidRDefault="00FA7CF8" w:rsidP="00B848A9">
            <w:pPr>
              <w:pStyle w:val="ListParagraph"/>
              <w:numPr>
                <w:ilvl w:val="0"/>
                <w:numId w:val="30"/>
              </w:numPr>
              <w:spacing w:after="0" w:line="240" w:lineRule="auto"/>
              <w:contextualSpacing w:val="0"/>
              <w:jc w:val="both"/>
              <w:rPr>
                <w:rFonts w:cstheme="minorHAnsi"/>
                <w:noProof/>
                <w:sz w:val="18"/>
                <w:szCs w:val="18"/>
                <w:lang w:eastAsia="hr-HR"/>
              </w:rPr>
            </w:pPr>
            <w:r w:rsidRPr="006803CC">
              <w:rPr>
                <w:rFonts w:cstheme="minorHAnsi"/>
                <w:noProof/>
                <w:sz w:val="18"/>
                <w:szCs w:val="18"/>
                <w:lang w:eastAsia="hr-HR"/>
              </w:rPr>
              <w:t>Prisustvo, od 0 do 5 poena;</w:t>
            </w:r>
          </w:p>
          <w:p w14:paraId="69533183" w14:textId="77777777" w:rsidR="00FA7CF8" w:rsidRPr="006803CC" w:rsidRDefault="00FA7CF8" w:rsidP="00B848A9">
            <w:pPr>
              <w:pStyle w:val="ListParagraph"/>
              <w:numPr>
                <w:ilvl w:val="0"/>
                <w:numId w:val="30"/>
              </w:numPr>
              <w:spacing w:after="0" w:line="240" w:lineRule="auto"/>
              <w:contextualSpacing w:val="0"/>
              <w:jc w:val="both"/>
              <w:rPr>
                <w:rFonts w:cstheme="minorHAnsi"/>
                <w:noProof/>
                <w:sz w:val="18"/>
                <w:szCs w:val="18"/>
                <w:lang w:eastAsia="hr-HR"/>
              </w:rPr>
            </w:pPr>
            <w:r w:rsidRPr="006803CC">
              <w:rPr>
                <w:rFonts w:cstheme="minorHAnsi"/>
                <w:noProof/>
                <w:sz w:val="18"/>
                <w:szCs w:val="18"/>
                <w:lang w:eastAsia="hr-HR"/>
              </w:rPr>
              <w:t>Završni ispit, od 0 do 50 poena;</w:t>
            </w:r>
          </w:p>
          <w:p w14:paraId="379F5E75" w14:textId="77777777" w:rsidR="00FA7CF8" w:rsidRPr="006803CC" w:rsidRDefault="00FA7CF8" w:rsidP="00F63096">
            <w:pPr>
              <w:spacing w:after="0"/>
              <w:jc w:val="both"/>
              <w:rPr>
                <w:rFonts w:eastAsia="SimSun" w:cstheme="minorHAnsi"/>
                <w:b/>
                <w:bCs/>
                <w:sz w:val="18"/>
                <w:szCs w:val="18"/>
                <w:lang w:val="pl-PL" w:eastAsia="hr-HR"/>
              </w:rPr>
            </w:pPr>
            <w:r w:rsidRPr="006803CC">
              <w:rPr>
                <w:rFonts w:eastAsia="SimSun" w:cstheme="minorHAnsi"/>
                <w:sz w:val="18"/>
                <w:szCs w:val="18"/>
                <w:lang w:val="hr-HR" w:eastAsia="hr-HR"/>
              </w:rPr>
              <w:t xml:space="preserve">Prelazna ocjena se dobije ako student dobije najmanje 50 poena. </w:t>
            </w:r>
          </w:p>
        </w:tc>
      </w:tr>
      <w:tr w:rsidR="00FA7CF8" w:rsidRPr="006803CC" w14:paraId="1180EB1A" w14:textId="77777777" w:rsidTr="00573DD4">
        <w:trPr>
          <w:jc w:val="center"/>
        </w:trPr>
        <w:tc>
          <w:tcPr>
            <w:tcW w:w="9066" w:type="dxa"/>
            <w:gridSpan w:val="5"/>
            <w:shd w:val="clear" w:color="auto" w:fill="auto"/>
            <w:vAlign w:val="center"/>
          </w:tcPr>
          <w:p w14:paraId="6F4D3D18" w14:textId="77777777" w:rsidR="00FA7CF8" w:rsidRPr="006803CC" w:rsidRDefault="00FA7CF8" w:rsidP="00F63096">
            <w:pPr>
              <w:spacing w:before="56" w:after="0"/>
              <w:ind w:left="23" w:right="171"/>
              <w:rPr>
                <w:rFonts w:cstheme="minorHAnsi"/>
                <w:b/>
                <w:sz w:val="18"/>
                <w:szCs w:val="18"/>
                <w:lang w:val="it-IT"/>
              </w:rPr>
            </w:pPr>
            <w:r w:rsidRPr="006803CC">
              <w:rPr>
                <w:rFonts w:eastAsia="SimSun" w:cstheme="minorHAnsi"/>
                <w:b/>
                <w:bCs/>
                <w:sz w:val="18"/>
                <w:szCs w:val="18"/>
                <w:lang w:val="fr-FR" w:eastAsia="hr-HR"/>
              </w:rPr>
              <w:t>POSEBNE NAZNAKE ZA PREDMET:</w:t>
            </w:r>
            <w:r w:rsidRPr="006803CC">
              <w:rPr>
                <w:rFonts w:cstheme="minorHAnsi"/>
                <w:b/>
                <w:sz w:val="18"/>
                <w:szCs w:val="18"/>
                <w:lang w:val="it-IT"/>
              </w:rPr>
              <w:t xml:space="preserve"> </w:t>
            </w:r>
          </w:p>
          <w:p w14:paraId="012DB171" w14:textId="77777777" w:rsidR="00FA7CF8" w:rsidRPr="006803CC" w:rsidRDefault="00FA7CF8" w:rsidP="00F63096">
            <w:pPr>
              <w:spacing w:before="56" w:after="0"/>
              <w:ind w:left="23" w:right="171"/>
              <w:rPr>
                <w:rFonts w:cstheme="minorHAnsi"/>
                <w:sz w:val="18"/>
                <w:szCs w:val="18"/>
                <w:lang w:val="it-IT"/>
              </w:rPr>
            </w:pPr>
            <w:r w:rsidRPr="006803CC">
              <w:rPr>
                <w:rFonts w:cstheme="minorHAnsi"/>
                <w:sz w:val="18"/>
                <w:szCs w:val="18"/>
                <w:lang w:val="it-IT"/>
              </w:rPr>
              <w:t xml:space="preserve">U nastavi se većim dijelom komunicira na engleskom jeziku. </w:t>
            </w:r>
          </w:p>
          <w:p w14:paraId="50FCE8EF" w14:textId="77777777" w:rsidR="00FA7CF8" w:rsidRPr="006803CC" w:rsidRDefault="00FA7CF8" w:rsidP="00F63096">
            <w:pPr>
              <w:spacing w:after="0"/>
              <w:rPr>
                <w:rFonts w:eastAsia="SimSun" w:cstheme="minorHAnsi"/>
                <w:b/>
                <w:bCs/>
                <w:sz w:val="18"/>
                <w:szCs w:val="18"/>
                <w:lang w:val="fr-FR" w:eastAsia="hr-HR"/>
              </w:rPr>
            </w:pPr>
          </w:p>
        </w:tc>
      </w:tr>
      <w:tr w:rsidR="00FA7CF8" w:rsidRPr="006803CC" w14:paraId="005E6DB7" w14:textId="77777777" w:rsidTr="00573DD4">
        <w:trPr>
          <w:jc w:val="center"/>
        </w:trPr>
        <w:tc>
          <w:tcPr>
            <w:tcW w:w="9066" w:type="dxa"/>
            <w:gridSpan w:val="5"/>
            <w:shd w:val="clear" w:color="auto" w:fill="auto"/>
            <w:vAlign w:val="center"/>
          </w:tcPr>
          <w:p w14:paraId="19C7EDF5" w14:textId="77777777" w:rsidR="00FA7CF8" w:rsidRPr="006803CC" w:rsidRDefault="00FA7CF8" w:rsidP="00F63096">
            <w:pPr>
              <w:spacing w:after="0"/>
              <w:ind w:right="171"/>
              <w:rPr>
                <w:rFonts w:eastAsia="SimSun" w:cstheme="minorHAnsi"/>
                <w:b/>
                <w:bCs/>
                <w:sz w:val="18"/>
                <w:szCs w:val="18"/>
                <w:highlight w:val="yellow"/>
                <w:lang w:val="it-IT" w:eastAsia="hr-HR"/>
              </w:rPr>
            </w:pPr>
            <w:r w:rsidRPr="006803CC">
              <w:rPr>
                <w:rFonts w:eastAsia="SimSun" w:cstheme="minorHAnsi"/>
                <w:b/>
                <w:bCs/>
                <w:sz w:val="18"/>
                <w:szCs w:val="18"/>
                <w:lang w:val="it-IT" w:eastAsia="hr-HR"/>
              </w:rPr>
              <w:t>Ishodi učenja:</w:t>
            </w:r>
          </w:p>
          <w:p w14:paraId="26009B9C" w14:textId="77777777" w:rsidR="00FA7CF8" w:rsidRPr="006803CC" w:rsidRDefault="00FA7CF8" w:rsidP="00F63096">
            <w:pPr>
              <w:spacing w:after="0"/>
              <w:jc w:val="both"/>
              <w:rPr>
                <w:rFonts w:eastAsia="SimSun" w:cstheme="minorHAnsi"/>
                <w:b/>
                <w:bCs/>
                <w:spacing w:val="-6"/>
                <w:sz w:val="18"/>
                <w:szCs w:val="18"/>
                <w:lang w:val="sr-Latn-ME" w:eastAsia="hr-HR"/>
              </w:rPr>
            </w:pPr>
            <w:r w:rsidRPr="006803CC">
              <w:rPr>
                <w:rFonts w:eastAsia="SimSun" w:cstheme="minorHAnsi"/>
                <w:spacing w:val="-6"/>
                <w:sz w:val="18"/>
                <w:szCs w:val="18"/>
                <w:lang w:val="it-IT" w:eastAsia="hr-HR"/>
              </w:rPr>
              <w:t xml:space="preserve">Nakon položenog ispita, od studenata se očekuje da čitaju, pišu , govore i slušaju na nivou "B" (nezavisni korisnik ) i koriste opšti vokabular u izražavanju mišljenja, emocija, zahtjeva, preporuka. Takođe, od studenata se zahtijeva da koriste jezička sredstva u savremenim žanrovima i sačine kratak izvještaj te da komuniciraju u javnim diskusijama o raznim savremenim temama iz oblasti poslovanja, pomorstva i preduzetništva. </w:t>
            </w:r>
          </w:p>
        </w:tc>
      </w:tr>
      <w:tr w:rsidR="00FA7CF8" w:rsidRPr="006803CC" w14:paraId="4345C64B" w14:textId="77777777" w:rsidTr="00573DD4">
        <w:trPr>
          <w:jc w:val="center"/>
        </w:trPr>
        <w:tc>
          <w:tcPr>
            <w:tcW w:w="9066" w:type="dxa"/>
            <w:gridSpan w:val="5"/>
            <w:shd w:val="clear" w:color="auto" w:fill="auto"/>
            <w:vAlign w:val="center"/>
          </w:tcPr>
          <w:p w14:paraId="41A3C83E" w14:textId="77777777" w:rsidR="00FA7CF8" w:rsidRPr="006803CC" w:rsidRDefault="00FA7CF8" w:rsidP="00F63096">
            <w:pPr>
              <w:spacing w:before="56" w:after="0"/>
              <w:ind w:left="23" w:right="171"/>
              <w:rPr>
                <w:rFonts w:cstheme="minorHAnsi"/>
                <w:sz w:val="18"/>
                <w:szCs w:val="18"/>
                <w:lang w:val="it-IT"/>
              </w:rPr>
            </w:pPr>
            <w:r w:rsidRPr="006803CC">
              <w:rPr>
                <w:rFonts w:cstheme="minorHAnsi"/>
                <w:b/>
                <w:sz w:val="18"/>
                <w:szCs w:val="18"/>
                <w:lang w:val="it-IT"/>
              </w:rPr>
              <w:t xml:space="preserve">KONTROLA KVALITETA: </w:t>
            </w:r>
            <w:r w:rsidRPr="006803CC">
              <w:rPr>
                <w:rFonts w:cstheme="minorHAnsi"/>
                <w:sz w:val="18"/>
                <w:szCs w:val="18"/>
                <w:lang w:val="it-IT"/>
              </w:rPr>
              <w:t xml:space="preserve">Kontrola nastavnog procesa vrši se od strane Univerziteta i Fakulteta u skladu sa Evidencijom prisustva i ostalih dokumenata.  Takođe postoji analiza podataka i provjera kvaliteta od strane Fakulteta u okviru sistema kvaliteta </w:t>
            </w:r>
            <w:r w:rsidRPr="006803CC">
              <w:rPr>
                <w:rFonts w:cstheme="minorHAnsi"/>
                <w:sz w:val="18"/>
                <w:szCs w:val="18"/>
                <w:lang w:val="sr-Latn-ME"/>
              </w:rPr>
              <w:t>ISO 9001:2015).</w:t>
            </w:r>
          </w:p>
        </w:tc>
      </w:tr>
      <w:tr w:rsidR="00FA7CF8" w:rsidRPr="006803CC" w14:paraId="2483EC00" w14:textId="77777777" w:rsidTr="00573DD4">
        <w:trPr>
          <w:jc w:val="center"/>
        </w:trPr>
        <w:tc>
          <w:tcPr>
            <w:tcW w:w="1696" w:type="dxa"/>
            <w:shd w:val="clear" w:color="auto" w:fill="auto"/>
            <w:vAlign w:val="center"/>
          </w:tcPr>
          <w:p w14:paraId="66D51651" w14:textId="77777777" w:rsidR="00FA7CF8" w:rsidRPr="006803CC" w:rsidRDefault="00FA7CF8" w:rsidP="00F63096">
            <w:pPr>
              <w:spacing w:after="0"/>
              <w:rPr>
                <w:rFonts w:eastAsia="SimSun" w:cstheme="minorHAnsi"/>
                <w:b/>
                <w:bCs/>
                <w:sz w:val="18"/>
                <w:szCs w:val="18"/>
                <w:lang w:val="it-IT" w:eastAsia="hr-HR"/>
              </w:rPr>
            </w:pPr>
          </w:p>
        </w:tc>
        <w:tc>
          <w:tcPr>
            <w:tcW w:w="7370" w:type="dxa"/>
            <w:gridSpan w:val="4"/>
            <w:shd w:val="clear" w:color="auto" w:fill="auto"/>
            <w:vAlign w:val="center"/>
          </w:tcPr>
          <w:p w14:paraId="17C610EC" w14:textId="77777777" w:rsidR="00FA7CF8" w:rsidRPr="006803CC" w:rsidRDefault="00FA7CF8" w:rsidP="00F63096">
            <w:pPr>
              <w:spacing w:after="0"/>
              <w:rPr>
                <w:rFonts w:eastAsia="SimSun" w:cstheme="minorHAnsi"/>
                <w:sz w:val="18"/>
                <w:szCs w:val="18"/>
                <w:lang w:eastAsia="hr-HR"/>
              </w:rPr>
            </w:pPr>
            <w:r w:rsidRPr="006803CC">
              <w:rPr>
                <w:rFonts w:eastAsia="SimSun" w:cstheme="minorHAnsi"/>
                <w:sz w:val="18"/>
                <w:szCs w:val="18"/>
                <w:lang w:eastAsia="hr-HR"/>
              </w:rPr>
              <w:t>Prof.dr Milena Dževerdanović-Pejović</w:t>
            </w:r>
          </w:p>
        </w:tc>
      </w:tr>
      <w:tr w:rsidR="00FA7CF8" w:rsidRPr="006803CC" w14:paraId="1721EEEE" w14:textId="77777777" w:rsidTr="00573DD4">
        <w:trPr>
          <w:jc w:val="center"/>
        </w:trPr>
        <w:tc>
          <w:tcPr>
            <w:tcW w:w="1696" w:type="dxa"/>
            <w:shd w:val="clear" w:color="auto" w:fill="auto"/>
            <w:vAlign w:val="center"/>
          </w:tcPr>
          <w:p w14:paraId="740193AA" w14:textId="77777777" w:rsidR="00FA7CF8" w:rsidRPr="006803CC" w:rsidRDefault="00FA7CF8" w:rsidP="00F63096">
            <w:pPr>
              <w:spacing w:after="0"/>
              <w:rPr>
                <w:rFonts w:eastAsia="SimSun" w:cstheme="minorHAnsi"/>
                <w:b/>
                <w:bCs/>
                <w:sz w:val="18"/>
                <w:szCs w:val="18"/>
                <w:lang w:eastAsia="hr-HR"/>
              </w:rPr>
            </w:pPr>
            <w:r w:rsidRPr="006803CC">
              <w:rPr>
                <w:rFonts w:eastAsia="SimSun" w:cstheme="minorHAnsi"/>
                <w:b/>
                <w:bCs/>
                <w:sz w:val="18"/>
                <w:szCs w:val="18"/>
                <w:lang w:eastAsia="hr-HR"/>
              </w:rPr>
              <w:t>NAPOMENA:</w:t>
            </w:r>
          </w:p>
        </w:tc>
        <w:tc>
          <w:tcPr>
            <w:tcW w:w="7370" w:type="dxa"/>
            <w:gridSpan w:val="4"/>
            <w:shd w:val="clear" w:color="auto" w:fill="auto"/>
            <w:vAlign w:val="center"/>
          </w:tcPr>
          <w:p w14:paraId="7B8ACE86" w14:textId="77777777" w:rsidR="00FA7CF8" w:rsidRPr="006803CC" w:rsidRDefault="00FA7CF8" w:rsidP="00F63096">
            <w:pPr>
              <w:spacing w:after="0"/>
              <w:rPr>
                <w:rFonts w:eastAsia="SimSun" w:cstheme="minorHAnsi"/>
                <w:sz w:val="18"/>
                <w:szCs w:val="18"/>
                <w:lang w:eastAsia="hr-HR"/>
              </w:rPr>
            </w:pPr>
          </w:p>
        </w:tc>
      </w:tr>
    </w:tbl>
    <w:p w14:paraId="54D7355C" w14:textId="28DBCD88" w:rsidR="00FA7CF8" w:rsidRPr="006803CC" w:rsidRDefault="00FA7CF8" w:rsidP="00FA7CF8">
      <w:pPr>
        <w:rPr>
          <w:lang w:val="en-GB"/>
        </w:rPr>
      </w:pPr>
    </w:p>
    <w:p w14:paraId="1368A57D" w14:textId="115B398D" w:rsidR="00FA7CF8" w:rsidRPr="006803CC" w:rsidRDefault="00FA7CF8" w:rsidP="00FA7CF8">
      <w:pPr>
        <w:rPr>
          <w:lang w:val="en-GB"/>
        </w:rPr>
      </w:pPr>
    </w:p>
    <w:p w14:paraId="73BB9FCD" w14:textId="77777777" w:rsidR="00FA7CF8" w:rsidRPr="006803CC" w:rsidRDefault="00FA7CF8" w:rsidP="00FA7CF8">
      <w:pPr>
        <w:rPr>
          <w:lang w:val="en-GB"/>
        </w:rPr>
      </w:pPr>
    </w:p>
    <w:p w14:paraId="0F2C0B1E" w14:textId="75B03C28" w:rsidR="00671130" w:rsidRPr="006803CC" w:rsidRDefault="00671130" w:rsidP="00451DC8">
      <w:pPr>
        <w:jc w:val="both"/>
        <w:rPr>
          <w:b/>
          <w:sz w:val="32"/>
          <w:lang w:val="en-GB"/>
        </w:rPr>
      </w:pPr>
    </w:p>
    <w:p w14:paraId="0500AF63" w14:textId="414944AA" w:rsidR="00977E37" w:rsidRPr="006803CC" w:rsidRDefault="00977E37" w:rsidP="00451DC8">
      <w:pPr>
        <w:jc w:val="both"/>
        <w:rPr>
          <w:b/>
          <w:sz w:val="32"/>
          <w:lang w:val="en-GB"/>
        </w:rPr>
      </w:pPr>
    </w:p>
    <w:p w14:paraId="32DC0533" w14:textId="00306B54" w:rsidR="00977E37" w:rsidRPr="006803CC" w:rsidRDefault="00977E37" w:rsidP="00451DC8">
      <w:pPr>
        <w:jc w:val="both"/>
        <w:rPr>
          <w:b/>
          <w:sz w:val="32"/>
          <w:lang w:val="en-GB"/>
        </w:rPr>
      </w:pPr>
    </w:p>
    <w:p w14:paraId="5C922B3D" w14:textId="6452944C" w:rsidR="00977E37" w:rsidRPr="006803CC" w:rsidRDefault="00977E37" w:rsidP="00451DC8">
      <w:pPr>
        <w:jc w:val="both"/>
        <w:rPr>
          <w:b/>
          <w:sz w:val="32"/>
          <w:lang w:val="en-GB"/>
        </w:rPr>
      </w:pPr>
    </w:p>
    <w:p w14:paraId="4F1002F2" w14:textId="15791B5E" w:rsidR="00977E37" w:rsidRPr="006803CC" w:rsidRDefault="00977E37" w:rsidP="00451DC8">
      <w:pPr>
        <w:jc w:val="both"/>
        <w:rPr>
          <w:b/>
          <w:sz w:val="32"/>
          <w:lang w:val="en-GB"/>
        </w:rPr>
      </w:pPr>
    </w:p>
    <w:p w14:paraId="621BAB81" w14:textId="7C6ABB62" w:rsidR="00977E37" w:rsidRPr="006803CC" w:rsidRDefault="00977E37" w:rsidP="00451DC8">
      <w:pPr>
        <w:jc w:val="both"/>
        <w:rPr>
          <w:b/>
          <w:sz w:val="32"/>
          <w:lang w:val="en-GB"/>
        </w:rPr>
      </w:pPr>
    </w:p>
    <w:p w14:paraId="25A38C26" w14:textId="1CBB2331" w:rsidR="00977E37" w:rsidRPr="006803CC" w:rsidRDefault="00977E37" w:rsidP="00451DC8">
      <w:pPr>
        <w:jc w:val="both"/>
        <w:rPr>
          <w:b/>
          <w:sz w:val="32"/>
          <w:lang w:val="en-GB"/>
        </w:rPr>
      </w:pPr>
    </w:p>
    <w:p w14:paraId="5241DE73" w14:textId="432FB971" w:rsidR="00977E37" w:rsidRPr="006803CC" w:rsidRDefault="00977E37" w:rsidP="00451DC8">
      <w:pPr>
        <w:jc w:val="both"/>
        <w:rPr>
          <w:b/>
          <w:sz w:val="32"/>
          <w:lang w:val="en-GB"/>
        </w:rPr>
      </w:pPr>
    </w:p>
    <w:p w14:paraId="18E9F234" w14:textId="4613CCF9" w:rsidR="00977E37" w:rsidRPr="006803CC" w:rsidRDefault="00977E37" w:rsidP="00451DC8">
      <w:pPr>
        <w:jc w:val="both"/>
        <w:rPr>
          <w:b/>
          <w:sz w:val="32"/>
          <w:lang w:val="en-GB"/>
        </w:rPr>
      </w:pPr>
    </w:p>
    <w:p w14:paraId="00AB5283" w14:textId="6CE99BB8" w:rsidR="00977E37" w:rsidRPr="006803CC" w:rsidRDefault="00977E37" w:rsidP="00451DC8">
      <w:pPr>
        <w:jc w:val="both"/>
        <w:rPr>
          <w:b/>
          <w:sz w:val="32"/>
          <w:lang w:val="en-GB"/>
        </w:rPr>
      </w:pPr>
    </w:p>
    <w:p w14:paraId="5907D72E" w14:textId="022BF8B5" w:rsidR="003B4726" w:rsidRPr="006803CC" w:rsidRDefault="003B4726" w:rsidP="00451DC8">
      <w:pPr>
        <w:jc w:val="both"/>
        <w:rPr>
          <w:b/>
          <w:sz w:val="32"/>
          <w:lang w:val="en-GB"/>
        </w:rPr>
      </w:pPr>
    </w:p>
    <w:p w14:paraId="6BF0D9FE" w14:textId="77777777" w:rsidR="003B4726" w:rsidRPr="006803CC" w:rsidRDefault="003B4726" w:rsidP="00451DC8">
      <w:pPr>
        <w:jc w:val="both"/>
        <w:rPr>
          <w:b/>
          <w:sz w:val="32"/>
          <w:lang w:val="en-GB"/>
        </w:rPr>
      </w:pPr>
    </w:p>
    <w:p w14:paraId="79ABEB70" w14:textId="7D33046D" w:rsidR="00977E37" w:rsidRPr="006803CC" w:rsidRDefault="00977E37" w:rsidP="00451DC8">
      <w:pPr>
        <w:jc w:val="both"/>
        <w:rPr>
          <w:b/>
          <w:sz w:val="32"/>
          <w:lang w:val="en-GB"/>
        </w:rPr>
      </w:pPr>
    </w:p>
    <w:p w14:paraId="293DCDEC" w14:textId="65478086" w:rsidR="00EA4F69" w:rsidRPr="006803CC" w:rsidRDefault="00EA4F69" w:rsidP="00451DC8">
      <w:pPr>
        <w:jc w:val="both"/>
        <w:rPr>
          <w:b/>
          <w:sz w:val="32"/>
          <w:lang w:val="en-GB"/>
        </w:rPr>
      </w:pPr>
    </w:p>
    <w:p w14:paraId="031A75DE" w14:textId="77777777" w:rsidR="00EA4F69" w:rsidRPr="006803CC" w:rsidRDefault="00EA4F69" w:rsidP="00451DC8">
      <w:pPr>
        <w:jc w:val="both"/>
        <w:rPr>
          <w:b/>
          <w:sz w:val="32"/>
          <w:lang w:val="en-GB"/>
        </w:rPr>
      </w:pPr>
    </w:p>
    <w:p w14:paraId="684BF69B" w14:textId="77777777" w:rsidR="002F0658" w:rsidRPr="006803CC" w:rsidRDefault="002F0658" w:rsidP="00451DC8">
      <w:pPr>
        <w:jc w:val="both"/>
        <w:rPr>
          <w:b/>
          <w:sz w:val="32"/>
          <w:lang w:val="en-GB"/>
        </w:rPr>
      </w:pPr>
    </w:p>
    <w:p w14:paraId="78EA204E" w14:textId="62AB3A07" w:rsidR="003B4726" w:rsidRPr="006803CC" w:rsidRDefault="003B4726" w:rsidP="003B4726">
      <w:pPr>
        <w:rPr>
          <w:lang w:val="en-GB"/>
        </w:rPr>
      </w:pPr>
    </w:p>
    <w:p w14:paraId="2D7E94F5" w14:textId="1F9872C2" w:rsidR="00364708" w:rsidRPr="006803CC" w:rsidRDefault="00364708" w:rsidP="00364708">
      <w:pPr>
        <w:pStyle w:val="Heading1"/>
        <w:numPr>
          <w:ilvl w:val="0"/>
          <w:numId w:val="13"/>
        </w:numPr>
        <w:spacing w:after="240"/>
        <w:rPr>
          <w:b/>
          <w:color w:val="auto"/>
          <w:sz w:val="36"/>
          <w:lang w:val="en-GB"/>
        </w:rPr>
      </w:pPr>
      <w:bookmarkStart w:id="25" w:name="_Toc89269128"/>
      <w:r w:rsidRPr="006803CC">
        <w:rPr>
          <w:b/>
          <w:color w:val="auto"/>
          <w:sz w:val="36"/>
          <w:lang w:val="en-GB"/>
        </w:rPr>
        <w:t>Inženjerska grafika u pomorstvu</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00"/>
        <w:gridCol w:w="1909"/>
        <w:gridCol w:w="1330"/>
        <w:gridCol w:w="2526"/>
        <w:gridCol w:w="1551"/>
      </w:tblGrid>
      <w:tr w:rsidR="006803CC" w:rsidRPr="006803CC" w14:paraId="1CDA6415" w14:textId="77777777" w:rsidTr="00364708">
        <w:trPr>
          <w:trHeight w:val="397"/>
          <w:jc w:val="center"/>
        </w:trPr>
        <w:tc>
          <w:tcPr>
            <w:tcW w:w="1700" w:type="dxa"/>
            <w:tcBorders>
              <w:bottom w:val="single" w:sz="4" w:space="0" w:color="auto"/>
            </w:tcBorders>
            <w:vAlign w:val="center"/>
          </w:tcPr>
          <w:p w14:paraId="36357062" w14:textId="06F74096"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Naziv predmeta</w:t>
            </w:r>
          </w:p>
        </w:tc>
        <w:tc>
          <w:tcPr>
            <w:tcW w:w="7316" w:type="dxa"/>
            <w:gridSpan w:val="4"/>
            <w:tcBorders>
              <w:bottom w:val="single" w:sz="4" w:space="0" w:color="auto"/>
            </w:tcBorders>
            <w:vAlign w:val="center"/>
          </w:tcPr>
          <w:p w14:paraId="3B253120" w14:textId="77777777" w:rsidR="00364708" w:rsidRPr="006803CC" w:rsidRDefault="00364708" w:rsidP="00A53716">
            <w:pPr>
              <w:spacing w:before="120" w:after="120" w:line="240" w:lineRule="auto"/>
              <w:jc w:val="center"/>
              <w:textAlignment w:val="baseline"/>
              <w:rPr>
                <w:rFonts w:ascii="Calibri Light" w:eastAsia="Times New Roman" w:hAnsi="Calibri Light" w:cs="Times New Roman"/>
                <w:b/>
                <w:bCs/>
                <w:noProof/>
                <w:sz w:val="36"/>
                <w:lang w:val="en-GB" w:eastAsia="en-US"/>
              </w:rPr>
            </w:pPr>
            <w:bookmarkStart w:id="26" w:name="_Toc456618891"/>
            <w:r w:rsidRPr="006803CC">
              <w:rPr>
                <w:rFonts w:ascii="Calibri Light" w:eastAsia="Times New Roman" w:hAnsi="Calibri Light" w:cs="Times New Roman"/>
                <w:b/>
                <w:bCs/>
                <w:noProof/>
                <w:sz w:val="36"/>
                <w:lang w:val="en-GB" w:eastAsia="en-US"/>
              </w:rPr>
              <w:t>Inženjerska grafika u pomorstvu</w:t>
            </w:r>
            <w:bookmarkEnd w:id="26"/>
          </w:p>
        </w:tc>
      </w:tr>
      <w:tr w:rsidR="006803CC" w:rsidRPr="006803CC" w14:paraId="5E81287C" w14:textId="77777777" w:rsidTr="00364708">
        <w:trPr>
          <w:trHeight w:val="397"/>
          <w:jc w:val="center"/>
        </w:trPr>
        <w:tc>
          <w:tcPr>
            <w:tcW w:w="1700" w:type="dxa"/>
            <w:tcBorders>
              <w:top w:val="single" w:sz="4" w:space="0" w:color="auto"/>
            </w:tcBorders>
            <w:vAlign w:val="center"/>
          </w:tcPr>
          <w:p w14:paraId="013E29BD" w14:textId="29657B88"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Šifra predmeta</w:t>
            </w:r>
          </w:p>
        </w:tc>
        <w:tc>
          <w:tcPr>
            <w:tcW w:w="1909" w:type="dxa"/>
            <w:tcBorders>
              <w:top w:val="single" w:sz="4" w:space="0" w:color="auto"/>
            </w:tcBorders>
            <w:vAlign w:val="center"/>
          </w:tcPr>
          <w:p w14:paraId="48D3DC4D" w14:textId="61C05E00"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Status predmeta</w:t>
            </w:r>
          </w:p>
        </w:tc>
        <w:tc>
          <w:tcPr>
            <w:tcW w:w="1330" w:type="dxa"/>
            <w:tcBorders>
              <w:top w:val="single" w:sz="4" w:space="0" w:color="auto"/>
            </w:tcBorders>
            <w:vAlign w:val="center"/>
          </w:tcPr>
          <w:p w14:paraId="02B74900" w14:textId="40C252A7"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Semestar</w:t>
            </w:r>
          </w:p>
        </w:tc>
        <w:tc>
          <w:tcPr>
            <w:tcW w:w="2526" w:type="dxa"/>
            <w:tcBorders>
              <w:top w:val="single" w:sz="4" w:space="0" w:color="auto"/>
            </w:tcBorders>
            <w:vAlign w:val="center"/>
          </w:tcPr>
          <w:p w14:paraId="4C782777" w14:textId="2D2E8BE5"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Broj ECTS kredita</w:t>
            </w:r>
          </w:p>
        </w:tc>
        <w:tc>
          <w:tcPr>
            <w:tcW w:w="1551" w:type="dxa"/>
            <w:tcBorders>
              <w:top w:val="single" w:sz="4" w:space="0" w:color="auto"/>
            </w:tcBorders>
            <w:vAlign w:val="center"/>
          </w:tcPr>
          <w:p w14:paraId="388EEF5A" w14:textId="4E3D3DE4"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Fond časova</w:t>
            </w:r>
          </w:p>
        </w:tc>
      </w:tr>
      <w:tr w:rsidR="006803CC" w:rsidRPr="006803CC" w14:paraId="5D39E476" w14:textId="77777777" w:rsidTr="00364708">
        <w:trPr>
          <w:trHeight w:val="551"/>
          <w:jc w:val="center"/>
        </w:trPr>
        <w:tc>
          <w:tcPr>
            <w:tcW w:w="1700" w:type="dxa"/>
            <w:vAlign w:val="center"/>
          </w:tcPr>
          <w:p w14:paraId="1BFB0041" w14:textId="77777777" w:rsidR="00364708" w:rsidRPr="006803CC" w:rsidRDefault="00364708" w:rsidP="00AC10E1">
            <w:pPr>
              <w:spacing w:after="0"/>
              <w:jc w:val="center"/>
              <w:rPr>
                <w:rFonts w:ascii="Calibri" w:hAnsi="Calibri"/>
                <w:sz w:val="28"/>
                <w:lang w:val="en-GB"/>
              </w:rPr>
            </w:pPr>
          </w:p>
        </w:tc>
        <w:tc>
          <w:tcPr>
            <w:tcW w:w="1909" w:type="dxa"/>
            <w:vAlign w:val="center"/>
          </w:tcPr>
          <w:p w14:paraId="074583FA" w14:textId="77777777" w:rsidR="00364708" w:rsidRPr="006803CC" w:rsidRDefault="00364708" w:rsidP="00AC10E1">
            <w:pPr>
              <w:spacing w:after="0"/>
              <w:jc w:val="center"/>
              <w:rPr>
                <w:rFonts w:ascii="Calibri" w:hAnsi="Calibri"/>
                <w:b/>
                <w:sz w:val="24"/>
                <w:lang w:val="en-GB"/>
              </w:rPr>
            </w:pPr>
            <w:r w:rsidRPr="006803CC">
              <w:rPr>
                <w:rFonts w:ascii="Calibri" w:hAnsi="Calibri"/>
                <w:b/>
                <w:sz w:val="24"/>
                <w:lang w:val="en-GB"/>
              </w:rPr>
              <w:t>Obavezni</w:t>
            </w:r>
          </w:p>
        </w:tc>
        <w:tc>
          <w:tcPr>
            <w:tcW w:w="1330" w:type="dxa"/>
            <w:vAlign w:val="center"/>
          </w:tcPr>
          <w:p w14:paraId="10E4B071" w14:textId="77777777" w:rsidR="00364708" w:rsidRPr="006803CC" w:rsidRDefault="00364708" w:rsidP="00AC10E1">
            <w:pPr>
              <w:spacing w:after="0"/>
              <w:jc w:val="center"/>
              <w:rPr>
                <w:rFonts w:ascii="Calibri" w:hAnsi="Calibri"/>
                <w:b/>
                <w:sz w:val="24"/>
              </w:rPr>
            </w:pPr>
            <w:r w:rsidRPr="006803CC">
              <w:rPr>
                <w:rFonts w:ascii="Calibri" w:hAnsi="Calibri"/>
                <w:b/>
                <w:sz w:val="24"/>
              </w:rPr>
              <w:t>I</w:t>
            </w:r>
          </w:p>
        </w:tc>
        <w:tc>
          <w:tcPr>
            <w:tcW w:w="2526" w:type="dxa"/>
            <w:vAlign w:val="center"/>
          </w:tcPr>
          <w:p w14:paraId="30518F61" w14:textId="77777777" w:rsidR="00364708" w:rsidRPr="006803CC" w:rsidRDefault="00364708" w:rsidP="00AC10E1">
            <w:pPr>
              <w:spacing w:after="0"/>
              <w:jc w:val="center"/>
              <w:rPr>
                <w:rFonts w:ascii="Calibri" w:hAnsi="Calibri"/>
                <w:b/>
                <w:sz w:val="24"/>
              </w:rPr>
            </w:pPr>
            <w:r w:rsidRPr="006803CC">
              <w:rPr>
                <w:rFonts w:ascii="Calibri" w:hAnsi="Calibri"/>
                <w:b/>
                <w:sz w:val="24"/>
              </w:rPr>
              <w:t>3</w:t>
            </w:r>
          </w:p>
        </w:tc>
        <w:tc>
          <w:tcPr>
            <w:tcW w:w="1551" w:type="dxa"/>
            <w:vAlign w:val="center"/>
          </w:tcPr>
          <w:p w14:paraId="43F65C26" w14:textId="77777777" w:rsidR="00364708" w:rsidRPr="006803CC" w:rsidRDefault="00364708" w:rsidP="00AC10E1">
            <w:pPr>
              <w:spacing w:after="0"/>
              <w:jc w:val="center"/>
              <w:rPr>
                <w:rFonts w:ascii="Calibri" w:hAnsi="Calibri"/>
                <w:b/>
                <w:sz w:val="24"/>
              </w:rPr>
            </w:pPr>
            <w:r w:rsidRPr="006803CC">
              <w:rPr>
                <w:rFonts w:ascii="Calibri" w:hAnsi="Calibri"/>
                <w:b/>
                <w:sz w:val="24"/>
              </w:rPr>
              <w:t>1P+0V+2L</w:t>
            </w:r>
          </w:p>
        </w:tc>
      </w:tr>
      <w:tr w:rsidR="006803CC" w:rsidRPr="006803CC" w14:paraId="7E76C5E9" w14:textId="77777777" w:rsidTr="00364708">
        <w:trPr>
          <w:jc w:val="center"/>
        </w:trPr>
        <w:tc>
          <w:tcPr>
            <w:tcW w:w="9016" w:type="dxa"/>
            <w:gridSpan w:val="5"/>
            <w:vAlign w:val="center"/>
          </w:tcPr>
          <w:p w14:paraId="10FE67B9" w14:textId="77777777" w:rsidR="00364708" w:rsidRPr="006803CC" w:rsidRDefault="00364708" w:rsidP="00AC10E1">
            <w:pPr>
              <w:spacing w:after="0"/>
              <w:rPr>
                <w:rFonts w:ascii="Calibri Light" w:hAnsi="Calibri Light"/>
                <w:sz w:val="28"/>
                <w:lang w:val="hr-HR"/>
              </w:rPr>
            </w:pPr>
            <w:r w:rsidRPr="006803CC">
              <w:rPr>
                <w:rFonts w:ascii="Calibri" w:hAnsi="Calibri"/>
                <w:b/>
                <w:sz w:val="18"/>
                <w:szCs w:val="20"/>
                <w:lang w:val="hr-HR"/>
              </w:rPr>
              <w:t>STUDIJSKI PROGRAM ZA KOJI SE ORGANIZUJE:</w:t>
            </w:r>
          </w:p>
          <w:p w14:paraId="0ADDEA6B" w14:textId="77777777" w:rsidR="00364708" w:rsidRPr="006803CC" w:rsidRDefault="00364708" w:rsidP="00AC10E1">
            <w:pPr>
              <w:spacing w:after="0"/>
              <w:jc w:val="both"/>
              <w:rPr>
                <w:rFonts w:ascii="Calibri" w:hAnsi="Calibri"/>
                <w:sz w:val="28"/>
                <w:lang w:val="hr-HR"/>
              </w:rPr>
            </w:pPr>
            <w:r w:rsidRPr="006803CC">
              <w:rPr>
                <w:rFonts w:ascii="Calibri" w:hAnsi="Calibri"/>
                <w:sz w:val="20"/>
                <w:lang w:val="hr-HR"/>
              </w:rPr>
              <w:t>Akademske osnovne studije Pomorskog fakulteta Kotor, studijski program Brodomašinstvo, 3 godine (6 semestara), 180 ECTS kredita.</w:t>
            </w:r>
          </w:p>
        </w:tc>
      </w:tr>
      <w:tr w:rsidR="006803CC" w:rsidRPr="006803CC" w14:paraId="6FADFFB0" w14:textId="77777777" w:rsidTr="00364708">
        <w:trPr>
          <w:jc w:val="center"/>
        </w:trPr>
        <w:tc>
          <w:tcPr>
            <w:tcW w:w="9016" w:type="dxa"/>
            <w:gridSpan w:val="5"/>
            <w:vAlign w:val="center"/>
          </w:tcPr>
          <w:p w14:paraId="2D9380F2" w14:textId="77777777" w:rsidR="00364708" w:rsidRPr="006803CC" w:rsidRDefault="00364708" w:rsidP="00AC10E1">
            <w:pPr>
              <w:spacing w:after="0"/>
              <w:rPr>
                <w:rFonts w:ascii="Calibri" w:hAnsi="Calibri"/>
                <w:sz w:val="24"/>
                <w:szCs w:val="24"/>
                <w:lang w:val="hr-HR"/>
              </w:rPr>
            </w:pPr>
            <w:r w:rsidRPr="006803CC">
              <w:rPr>
                <w:rFonts w:ascii="Calibri" w:hAnsi="Calibri"/>
                <w:b/>
                <w:sz w:val="18"/>
                <w:szCs w:val="20"/>
                <w:lang w:val="hr-HR"/>
              </w:rPr>
              <w:t>USLOVLJENOST DRUGIM PREDMETIMA:</w:t>
            </w:r>
          </w:p>
          <w:p w14:paraId="0EC67CCA"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lang w:val="hr-HR"/>
              </w:rPr>
              <w:t>Nema posebnih uslova za upis i slušanje ovoga predmeta.</w:t>
            </w:r>
          </w:p>
        </w:tc>
      </w:tr>
      <w:tr w:rsidR="006803CC" w:rsidRPr="006803CC" w14:paraId="662475C7" w14:textId="77777777" w:rsidTr="00364708">
        <w:trPr>
          <w:jc w:val="center"/>
        </w:trPr>
        <w:tc>
          <w:tcPr>
            <w:tcW w:w="9016" w:type="dxa"/>
            <w:gridSpan w:val="5"/>
            <w:vAlign w:val="center"/>
          </w:tcPr>
          <w:p w14:paraId="0136E685" w14:textId="77777777" w:rsidR="00364708" w:rsidRPr="006803CC" w:rsidRDefault="00364708" w:rsidP="00AC10E1">
            <w:pPr>
              <w:spacing w:after="0"/>
              <w:rPr>
                <w:rFonts w:ascii="Calibri" w:hAnsi="Calibri"/>
                <w:szCs w:val="24"/>
                <w:lang w:val="hr-HR"/>
              </w:rPr>
            </w:pPr>
            <w:r w:rsidRPr="006803CC">
              <w:rPr>
                <w:rFonts w:ascii="Calibri" w:hAnsi="Calibri"/>
                <w:b/>
                <w:sz w:val="18"/>
                <w:szCs w:val="20"/>
                <w:lang w:val="en-GB"/>
              </w:rPr>
              <w:t>CILJ</w:t>
            </w:r>
            <w:r w:rsidRPr="006803CC">
              <w:rPr>
                <w:rFonts w:ascii="Calibri" w:hAnsi="Calibri"/>
                <w:b/>
                <w:sz w:val="18"/>
                <w:szCs w:val="20"/>
                <w:lang w:val="hr-HR"/>
              </w:rPr>
              <w:t xml:space="preserve"> </w:t>
            </w:r>
            <w:r w:rsidRPr="006803CC">
              <w:rPr>
                <w:rFonts w:ascii="Calibri" w:hAnsi="Calibri"/>
                <w:b/>
                <w:sz w:val="18"/>
                <w:szCs w:val="20"/>
                <w:lang w:val="en-GB"/>
              </w:rPr>
              <w:t>IZU</w:t>
            </w:r>
            <w:r w:rsidRPr="006803CC">
              <w:rPr>
                <w:rFonts w:ascii="Calibri" w:hAnsi="Calibri"/>
                <w:b/>
                <w:sz w:val="18"/>
                <w:szCs w:val="20"/>
                <w:lang w:val="hr-HR"/>
              </w:rPr>
              <w:t>Č</w:t>
            </w:r>
            <w:r w:rsidRPr="006803CC">
              <w:rPr>
                <w:rFonts w:ascii="Calibri" w:hAnsi="Calibri"/>
                <w:b/>
                <w:sz w:val="18"/>
                <w:szCs w:val="20"/>
                <w:lang w:val="en-GB"/>
              </w:rPr>
              <w:t>AVANJA</w:t>
            </w:r>
            <w:r w:rsidRPr="006803CC">
              <w:rPr>
                <w:rFonts w:ascii="Calibri" w:hAnsi="Calibri"/>
                <w:b/>
                <w:sz w:val="18"/>
                <w:szCs w:val="20"/>
                <w:lang w:val="hr-HR"/>
              </w:rPr>
              <w:t xml:space="preserve"> </w:t>
            </w:r>
            <w:r w:rsidRPr="006803CC">
              <w:rPr>
                <w:rFonts w:ascii="Calibri" w:hAnsi="Calibri"/>
                <w:b/>
                <w:sz w:val="18"/>
                <w:szCs w:val="20"/>
                <w:lang w:val="en-GB"/>
              </w:rPr>
              <w:t>PREDMETA</w:t>
            </w:r>
            <w:r w:rsidRPr="006803CC">
              <w:rPr>
                <w:rFonts w:ascii="Calibri" w:hAnsi="Calibri"/>
                <w:b/>
                <w:sz w:val="18"/>
                <w:szCs w:val="20"/>
                <w:lang w:val="hr-HR"/>
              </w:rPr>
              <w:t>:</w:t>
            </w:r>
          </w:p>
          <w:p w14:paraId="32363F3B" w14:textId="77777777" w:rsidR="00364708" w:rsidRPr="006803CC" w:rsidRDefault="00364708" w:rsidP="00AC10E1">
            <w:pPr>
              <w:widowControl w:val="0"/>
              <w:autoSpaceDE w:val="0"/>
              <w:autoSpaceDN w:val="0"/>
              <w:adjustRightInd w:val="0"/>
              <w:jc w:val="both"/>
              <w:rPr>
                <w:rFonts w:ascii="Calibri" w:hAnsi="Calibri"/>
                <w:sz w:val="18"/>
                <w:szCs w:val="18"/>
                <w:lang w:val="hr-HR"/>
              </w:rPr>
            </w:pPr>
            <w:r w:rsidRPr="006803CC">
              <w:rPr>
                <w:rFonts w:ascii="Calibri" w:hAnsi="Calibri" w:cs="Calibri"/>
                <w:sz w:val="18"/>
                <w:szCs w:val="18"/>
              </w:rPr>
              <w:t>Ovladati</w:t>
            </w:r>
            <w:r w:rsidRPr="006803CC">
              <w:rPr>
                <w:rFonts w:ascii="Calibri" w:hAnsi="Calibri" w:cs="Calibri"/>
                <w:sz w:val="18"/>
                <w:szCs w:val="18"/>
                <w:lang w:val="hr-HR"/>
              </w:rPr>
              <w:t xml:space="preserve"> </w:t>
            </w:r>
            <w:r w:rsidRPr="006803CC">
              <w:rPr>
                <w:rFonts w:ascii="Calibri" w:hAnsi="Calibri" w:cs="Calibri"/>
                <w:sz w:val="18"/>
                <w:szCs w:val="18"/>
              </w:rPr>
              <w:t>pravilima</w:t>
            </w:r>
            <w:r w:rsidRPr="006803CC">
              <w:rPr>
                <w:rFonts w:ascii="Calibri" w:hAnsi="Calibri" w:cs="Calibri"/>
                <w:sz w:val="18"/>
                <w:szCs w:val="18"/>
                <w:lang w:val="hr-HR"/>
              </w:rPr>
              <w:t xml:space="preserve"> </w:t>
            </w:r>
            <w:r w:rsidRPr="006803CC">
              <w:rPr>
                <w:rFonts w:ascii="Calibri" w:hAnsi="Calibri" w:cs="Calibri"/>
                <w:sz w:val="18"/>
                <w:szCs w:val="18"/>
              </w:rPr>
              <w:t>i</w:t>
            </w:r>
            <w:r w:rsidRPr="006803CC">
              <w:rPr>
                <w:rFonts w:ascii="Calibri" w:hAnsi="Calibri" w:cs="Calibri"/>
                <w:sz w:val="18"/>
                <w:szCs w:val="18"/>
                <w:lang w:val="hr-HR"/>
              </w:rPr>
              <w:t xml:space="preserve"> </w:t>
            </w:r>
            <w:r w:rsidRPr="006803CC">
              <w:rPr>
                <w:rFonts w:ascii="Calibri" w:hAnsi="Calibri" w:cs="Calibri"/>
                <w:sz w:val="18"/>
                <w:szCs w:val="18"/>
              </w:rPr>
              <w:t>standardima</w:t>
            </w:r>
            <w:r w:rsidRPr="006803CC">
              <w:rPr>
                <w:rFonts w:ascii="Calibri" w:hAnsi="Calibri" w:cs="Calibri"/>
                <w:sz w:val="18"/>
                <w:szCs w:val="18"/>
                <w:lang w:val="hr-HR"/>
              </w:rPr>
              <w:t xml:space="preserve"> </w:t>
            </w:r>
            <w:r w:rsidRPr="006803CC">
              <w:rPr>
                <w:rFonts w:ascii="Calibri" w:hAnsi="Calibri" w:cs="Calibri"/>
                <w:sz w:val="18"/>
                <w:szCs w:val="18"/>
              </w:rPr>
              <w:t>tehni</w:t>
            </w:r>
            <w:r w:rsidRPr="006803CC">
              <w:rPr>
                <w:rFonts w:ascii="Calibri" w:hAnsi="Calibri" w:cs="Calibri"/>
                <w:sz w:val="18"/>
                <w:szCs w:val="18"/>
                <w:lang w:val="hr-HR"/>
              </w:rPr>
              <w:t>č</w:t>
            </w:r>
            <w:r w:rsidRPr="006803CC">
              <w:rPr>
                <w:rFonts w:ascii="Calibri" w:hAnsi="Calibri" w:cs="Calibri"/>
                <w:sz w:val="18"/>
                <w:szCs w:val="18"/>
              </w:rPr>
              <w:t>kog</w:t>
            </w:r>
            <w:r w:rsidRPr="006803CC">
              <w:rPr>
                <w:rFonts w:ascii="Calibri" w:hAnsi="Calibri" w:cs="Calibri"/>
                <w:sz w:val="18"/>
                <w:szCs w:val="18"/>
                <w:lang w:val="hr-HR"/>
              </w:rPr>
              <w:t xml:space="preserve"> </w:t>
            </w:r>
            <w:r w:rsidRPr="006803CC">
              <w:rPr>
                <w:rFonts w:ascii="Calibri" w:hAnsi="Calibri" w:cs="Calibri"/>
                <w:sz w:val="18"/>
                <w:szCs w:val="18"/>
              </w:rPr>
              <w:t>skiciranja</w:t>
            </w:r>
            <w:r w:rsidRPr="006803CC">
              <w:rPr>
                <w:rFonts w:ascii="Calibri" w:hAnsi="Calibri" w:cs="Calibri"/>
                <w:sz w:val="18"/>
                <w:szCs w:val="18"/>
                <w:lang w:val="hr-HR"/>
              </w:rPr>
              <w:t xml:space="preserve">, </w:t>
            </w:r>
            <w:r w:rsidRPr="006803CC">
              <w:rPr>
                <w:rFonts w:ascii="Calibri" w:hAnsi="Calibri" w:cs="Calibri"/>
                <w:sz w:val="18"/>
                <w:szCs w:val="18"/>
              </w:rPr>
              <w:t>crtanja</w:t>
            </w:r>
            <w:r w:rsidRPr="006803CC">
              <w:rPr>
                <w:rFonts w:ascii="Calibri" w:hAnsi="Calibri" w:cs="Calibri"/>
                <w:sz w:val="18"/>
                <w:szCs w:val="18"/>
                <w:lang w:val="hr-HR"/>
              </w:rPr>
              <w:t xml:space="preserve"> </w:t>
            </w:r>
            <w:r w:rsidRPr="006803CC">
              <w:rPr>
                <w:rFonts w:ascii="Calibri" w:hAnsi="Calibri" w:cs="Calibri"/>
                <w:sz w:val="18"/>
                <w:szCs w:val="18"/>
              </w:rPr>
              <w:t>i</w:t>
            </w:r>
            <w:r w:rsidRPr="006803CC">
              <w:rPr>
                <w:rFonts w:ascii="Calibri" w:hAnsi="Calibri" w:cs="Calibri"/>
                <w:sz w:val="18"/>
                <w:szCs w:val="18"/>
                <w:lang w:val="hr-HR"/>
              </w:rPr>
              <w:t xml:space="preserve"> </w:t>
            </w:r>
            <w:r w:rsidRPr="006803CC">
              <w:rPr>
                <w:rFonts w:ascii="Calibri" w:hAnsi="Calibri" w:cs="Calibri"/>
                <w:sz w:val="18"/>
                <w:szCs w:val="18"/>
              </w:rPr>
              <w:t>dokumentacije</w:t>
            </w:r>
            <w:r w:rsidRPr="006803CC">
              <w:rPr>
                <w:rFonts w:ascii="Calibri" w:hAnsi="Calibri" w:cs="Calibri"/>
                <w:sz w:val="18"/>
                <w:szCs w:val="18"/>
                <w:lang w:val="hr-HR"/>
              </w:rPr>
              <w:t xml:space="preserve">. </w:t>
            </w:r>
            <w:r w:rsidRPr="006803CC">
              <w:rPr>
                <w:rFonts w:ascii="Calibri" w:hAnsi="Calibri" w:cs="Calibri"/>
                <w:sz w:val="18"/>
                <w:szCs w:val="18"/>
              </w:rPr>
              <w:t>Razumjevanje</w:t>
            </w:r>
            <w:r w:rsidRPr="006803CC">
              <w:rPr>
                <w:rFonts w:ascii="Calibri" w:hAnsi="Calibri" w:cs="Calibri"/>
                <w:sz w:val="18"/>
                <w:szCs w:val="18"/>
                <w:lang w:val="hr-HR"/>
              </w:rPr>
              <w:t xml:space="preserve"> </w:t>
            </w:r>
            <w:r w:rsidRPr="006803CC">
              <w:rPr>
                <w:rFonts w:ascii="Calibri" w:hAnsi="Calibri" w:cs="Calibri"/>
                <w:sz w:val="18"/>
                <w:szCs w:val="18"/>
              </w:rPr>
              <w:t>tehni</w:t>
            </w:r>
            <w:r w:rsidRPr="006803CC">
              <w:rPr>
                <w:rFonts w:ascii="Calibri" w:hAnsi="Calibri" w:cs="Calibri"/>
                <w:sz w:val="18"/>
                <w:szCs w:val="18"/>
                <w:lang w:val="hr-HR"/>
              </w:rPr>
              <w:t>č</w:t>
            </w:r>
            <w:r w:rsidRPr="006803CC">
              <w:rPr>
                <w:rFonts w:ascii="Calibri" w:hAnsi="Calibri" w:cs="Calibri"/>
                <w:sz w:val="18"/>
                <w:szCs w:val="18"/>
              </w:rPr>
              <w:t>kih</w:t>
            </w:r>
            <w:r w:rsidRPr="006803CC">
              <w:rPr>
                <w:rFonts w:ascii="Calibri" w:hAnsi="Calibri" w:cs="Calibri"/>
                <w:sz w:val="18"/>
                <w:szCs w:val="18"/>
                <w:lang w:val="hr-HR"/>
              </w:rPr>
              <w:t xml:space="preserve"> </w:t>
            </w:r>
            <w:r w:rsidRPr="006803CC">
              <w:rPr>
                <w:rFonts w:ascii="Calibri" w:hAnsi="Calibri" w:cs="Calibri"/>
                <w:sz w:val="18"/>
                <w:szCs w:val="18"/>
              </w:rPr>
              <w:t>crte</w:t>
            </w:r>
            <w:r w:rsidRPr="006803CC">
              <w:rPr>
                <w:rFonts w:ascii="Calibri" w:hAnsi="Calibri" w:cs="Calibri"/>
                <w:sz w:val="18"/>
                <w:szCs w:val="18"/>
                <w:lang w:val="hr-HR"/>
              </w:rPr>
              <w:t>ž</w:t>
            </w:r>
            <w:r w:rsidRPr="006803CC">
              <w:rPr>
                <w:rFonts w:ascii="Calibri" w:hAnsi="Calibri" w:cs="Calibri"/>
                <w:sz w:val="18"/>
                <w:szCs w:val="18"/>
              </w:rPr>
              <w:t>a</w:t>
            </w:r>
            <w:r w:rsidRPr="006803CC">
              <w:rPr>
                <w:rFonts w:ascii="Calibri" w:hAnsi="Calibri" w:cs="Calibri"/>
                <w:sz w:val="18"/>
                <w:szCs w:val="18"/>
                <w:lang w:val="hr-HR"/>
              </w:rPr>
              <w:t xml:space="preserve"> </w:t>
            </w:r>
            <w:r w:rsidRPr="006803CC">
              <w:rPr>
                <w:rFonts w:ascii="Calibri" w:hAnsi="Calibri" w:cs="Calibri"/>
                <w:sz w:val="18"/>
                <w:szCs w:val="18"/>
              </w:rPr>
              <w:t>i</w:t>
            </w:r>
            <w:r w:rsidRPr="006803CC">
              <w:rPr>
                <w:rFonts w:ascii="Calibri" w:hAnsi="Calibri" w:cs="Calibri"/>
                <w:sz w:val="18"/>
                <w:szCs w:val="18"/>
                <w:lang w:val="hr-HR"/>
              </w:rPr>
              <w:t xml:space="preserve"> </w:t>
            </w:r>
            <w:r w:rsidRPr="006803CC">
              <w:rPr>
                <w:rFonts w:ascii="Calibri" w:hAnsi="Calibri" w:cs="Calibri"/>
                <w:sz w:val="18"/>
                <w:szCs w:val="18"/>
              </w:rPr>
              <w:t>njihova</w:t>
            </w:r>
            <w:r w:rsidRPr="006803CC">
              <w:rPr>
                <w:rFonts w:ascii="Calibri" w:hAnsi="Calibri" w:cs="Calibri"/>
                <w:sz w:val="18"/>
                <w:szCs w:val="18"/>
                <w:lang w:val="hr-HR"/>
              </w:rPr>
              <w:t xml:space="preserve"> </w:t>
            </w:r>
            <w:r w:rsidRPr="006803CC">
              <w:rPr>
                <w:rFonts w:ascii="Calibri" w:hAnsi="Calibri" w:cs="Calibri"/>
                <w:sz w:val="18"/>
                <w:szCs w:val="18"/>
              </w:rPr>
              <w:t>samostalna</w:t>
            </w:r>
            <w:r w:rsidRPr="006803CC">
              <w:rPr>
                <w:rFonts w:ascii="Calibri" w:hAnsi="Calibri" w:cs="Calibri"/>
                <w:sz w:val="18"/>
                <w:szCs w:val="18"/>
                <w:lang w:val="hr-HR"/>
              </w:rPr>
              <w:t xml:space="preserve"> </w:t>
            </w:r>
            <w:r w:rsidRPr="006803CC">
              <w:rPr>
                <w:rFonts w:ascii="Calibri" w:hAnsi="Calibri" w:cs="Calibri"/>
                <w:sz w:val="18"/>
                <w:szCs w:val="18"/>
              </w:rPr>
              <w:t>izrada</w:t>
            </w:r>
            <w:r w:rsidRPr="006803CC">
              <w:rPr>
                <w:rFonts w:ascii="Calibri" w:hAnsi="Calibri" w:cs="Calibri"/>
                <w:sz w:val="18"/>
                <w:szCs w:val="18"/>
                <w:lang w:val="hr-HR"/>
              </w:rPr>
              <w:t xml:space="preserve"> </w:t>
            </w:r>
            <w:r w:rsidRPr="006803CC">
              <w:rPr>
                <w:rFonts w:ascii="Calibri" w:hAnsi="Calibri" w:cs="Calibri"/>
                <w:sz w:val="18"/>
                <w:szCs w:val="18"/>
              </w:rPr>
              <w:t>kori</w:t>
            </w:r>
            <w:r w:rsidRPr="006803CC">
              <w:rPr>
                <w:rFonts w:ascii="Calibri" w:hAnsi="Calibri" w:cs="Calibri"/>
                <w:sz w:val="18"/>
                <w:szCs w:val="18"/>
                <w:lang w:val="hr-HR"/>
              </w:rPr>
              <w:t>šć</w:t>
            </w:r>
            <w:r w:rsidRPr="006803CC">
              <w:rPr>
                <w:rFonts w:ascii="Calibri" w:hAnsi="Calibri" w:cs="Calibri"/>
                <w:sz w:val="18"/>
                <w:szCs w:val="18"/>
              </w:rPr>
              <w:t>enjem</w:t>
            </w:r>
            <w:r w:rsidRPr="006803CC">
              <w:rPr>
                <w:rFonts w:ascii="Calibri" w:hAnsi="Calibri" w:cs="Calibri"/>
                <w:sz w:val="18"/>
                <w:szCs w:val="18"/>
                <w:lang w:val="hr-HR"/>
              </w:rPr>
              <w:t xml:space="preserve"> </w:t>
            </w:r>
            <w:r w:rsidRPr="006803CC">
              <w:rPr>
                <w:rFonts w:ascii="Calibri" w:hAnsi="Calibri" w:cs="Calibri"/>
                <w:sz w:val="18"/>
                <w:szCs w:val="18"/>
              </w:rPr>
              <w:t>tradicionalnih</w:t>
            </w:r>
            <w:r w:rsidRPr="006803CC">
              <w:rPr>
                <w:rFonts w:ascii="Calibri" w:hAnsi="Calibri" w:cs="Calibri"/>
                <w:sz w:val="18"/>
                <w:szCs w:val="18"/>
                <w:lang w:val="hr-HR"/>
              </w:rPr>
              <w:t xml:space="preserve"> </w:t>
            </w:r>
            <w:r w:rsidRPr="006803CC">
              <w:rPr>
                <w:rFonts w:ascii="Calibri" w:hAnsi="Calibri" w:cs="Calibri"/>
                <w:sz w:val="18"/>
                <w:szCs w:val="18"/>
              </w:rPr>
              <w:t>i</w:t>
            </w:r>
            <w:r w:rsidRPr="006803CC">
              <w:rPr>
                <w:rFonts w:ascii="Calibri" w:hAnsi="Calibri" w:cs="Calibri"/>
                <w:sz w:val="18"/>
                <w:szCs w:val="18"/>
                <w:lang w:val="hr-HR"/>
              </w:rPr>
              <w:t xml:space="preserve"> </w:t>
            </w:r>
            <w:r w:rsidRPr="006803CC">
              <w:rPr>
                <w:rFonts w:ascii="Calibri" w:hAnsi="Calibri" w:cs="Calibri"/>
                <w:sz w:val="18"/>
                <w:szCs w:val="18"/>
              </w:rPr>
              <w:t>kompjuterskih</w:t>
            </w:r>
            <w:r w:rsidRPr="006803CC">
              <w:rPr>
                <w:rFonts w:ascii="Calibri" w:hAnsi="Calibri" w:cs="Calibri"/>
                <w:sz w:val="18"/>
                <w:szCs w:val="18"/>
                <w:lang w:val="hr-HR"/>
              </w:rPr>
              <w:t xml:space="preserve"> </w:t>
            </w:r>
            <w:r w:rsidRPr="006803CC">
              <w:rPr>
                <w:rFonts w:ascii="Calibri" w:hAnsi="Calibri" w:cs="Calibri"/>
                <w:sz w:val="18"/>
                <w:szCs w:val="18"/>
              </w:rPr>
              <w:t>tehnika</w:t>
            </w:r>
            <w:r w:rsidRPr="006803CC">
              <w:rPr>
                <w:rFonts w:ascii="Calibri" w:hAnsi="Calibri" w:cs="Calibri"/>
                <w:sz w:val="18"/>
                <w:szCs w:val="18"/>
                <w:lang w:val="hr-HR"/>
              </w:rPr>
              <w:t xml:space="preserve">, </w:t>
            </w:r>
            <w:r w:rsidRPr="006803CC">
              <w:rPr>
                <w:rFonts w:ascii="Calibri" w:hAnsi="Calibri" w:cs="Calibri"/>
                <w:sz w:val="18"/>
                <w:szCs w:val="18"/>
              </w:rPr>
              <w:t>a</w:t>
            </w:r>
            <w:r w:rsidRPr="006803CC">
              <w:rPr>
                <w:rFonts w:ascii="Calibri" w:hAnsi="Calibri" w:cs="Calibri"/>
                <w:sz w:val="18"/>
                <w:szCs w:val="18"/>
                <w:lang w:val="hr-HR"/>
              </w:rPr>
              <w:t xml:space="preserve"> </w:t>
            </w:r>
            <w:r w:rsidRPr="006803CC">
              <w:rPr>
                <w:rFonts w:ascii="Calibri" w:hAnsi="Calibri" w:cs="Calibri"/>
                <w:sz w:val="18"/>
                <w:szCs w:val="18"/>
              </w:rPr>
              <w:t>shodno</w:t>
            </w:r>
            <w:r w:rsidRPr="006803CC">
              <w:rPr>
                <w:rFonts w:ascii="Calibri" w:hAnsi="Calibri" w:cs="Calibri"/>
                <w:sz w:val="18"/>
                <w:szCs w:val="18"/>
                <w:lang w:val="hr-HR"/>
              </w:rPr>
              <w:t xml:space="preserve"> </w:t>
            </w:r>
            <w:r w:rsidRPr="006803CC">
              <w:rPr>
                <w:rFonts w:ascii="Calibri" w:hAnsi="Calibri" w:cs="Calibri"/>
                <w:sz w:val="18"/>
                <w:szCs w:val="18"/>
              </w:rPr>
              <w:t>zahtjevima</w:t>
            </w:r>
            <w:r w:rsidRPr="006803CC">
              <w:rPr>
                <w:rFonts w:ascii="Calibri" w:hAnsi="Calibri" w:cs="Calibri"/>
                <w:sz w:val="18"/>
                <w:szCs w:val="18"/>
                <w:lang w:val="hr-HR"/>
              </w:rPr>
              <w:t xml:space="preserve"> </w:t>
            </w:r>
            <w:r w:rsidRPr="006803CC">
              <w:rPr>
                <w:rFonts w:ascii="Calibri" w:hAnsi="Calibri" w:cs="Calibri"/>
                <w:spacing w:val="-1"/>
                <w:sz w:val="18"/>
                <w:szCs w:val="18"/>
              </w:rPr>
              <w:t>S</w:t>
            </w:r>
            <w:r w:rsidRPr="006803CC">
              <w:rPr>
                <w:rFonts w:ascii="Calibri" w:hAnsi="Calibri" w:cs="Calibri"/>
                <w:spacing w:val="1"/>
                <w:sz w:val="18"/>
                <w:szCs w:val="18"/>
              </w:rPr>
              <w:t>T</w:t>
            </w:r>
            <w:r w:rsidRPr="006803CC">
              <w:rPr>
                <w:rFonts w:ascii="Calibri" w:hAnsi="Calibri" w:cs="Calibri"/>
                <w:sz w:val="18"/>
                <w:szCs w:val="18"/>
              </w:rPr>
              <w:t>C</w:t>
            </w:r>
            <w:r w:rsidRPr="006803CC">
              <w:rPr>
                <w:rFonts w:ascii="Calibri" w:hAnsi="Calibri" w:cs="Calibri"/>
                <w:spacing w:val="1"/>
                <w:sz w:val="18"/>
                <w:szCs w:val="18"/>
              </w:rPr>
              <w:t>W</w:t>
            </w:r>
            <w:r w:rsidRPr="006803CC">
              <w:rPr>
                <w:rFonts w:ascii="Calibri" w:hAnsi="Calibri" w:cs="Calibri"/>
                <w:spacing w:val="1"/>
                <w:sz w:val="18"/>
                <w:szCs w:val="18"/>
                <w:lang w:val="hr-HR"/>
              </w:rPr>
              <w:t>'</w:t>
            </w:r>
            <w:r w:rsidRPr="006803CC">
              <w:rPr>
                <w:rFonts w:ascii="Calibri" w:hAnsi="Calibri" w:cs="Calibri"/>
                <w:sz w:val="18"/>
                <w:szCs w:val="18"/>
                <w:lang w:val="hr-HR"/>
              </w:rPr>
              <w:t xml:space="preserve">10 </w:t>
            </w:r>
            <w:r w:rsidRPr="006803CC">
              <w:rPr>
                <w:rFonts w:ascii="Calibri" w:hAnsi="Calibri" w:cs="Calibri"/>
                <w:sz w:val="18"/>
                <w:szCs w:val="18"/>
              </w:rPr>
              <w:t>konvencije</w:t>
            </w:r>
            <w:r w:rsidRPr="006803CC">
              <w:rPr>
                <w:rFonts w:ascii="Calibri" w:hAnsi="Calibri" w:cs="Calibri"/>
                <w:sz w:val="18"/>
                <w:szCs w:val="18"/>
                <w:lang w:val="hr-HR"/>
              </w:rPr>
              <w:t xml:space="preserve"> (</w:t>
            </w:r>
            <w:r w:rsidRPr="006803CC">
              <w:rPr>
                <w:rFonts w:ascii="Calibri" w:hAnsi="Calibri" w:cs="Calibri"/>
                <w:sz w:val="18"/>
                <w:szCs w:val="18"/>
              </w:rPr>
              <w:t>Tabele</w:t>
            </w:r>
            <w:r w:rsidRPr="006803CC">
              <w:rPr>
                <w:rFonts w:ascii="Calibri" w:hAnsi="Calibri" w:cs="Calibri"/>
                <w:sz w:val="18"/>
                <w:szCs w:val="18"/>
                <w:lang w:val="hr-HR"/>
              </w:rPr>
              <w:t xml:space="preserve"> </w:t>
            </w:r>
            <w:r w:rsidRPr="006803CC">
              <w:rPr>
                <w:rFonts w:ascii="Calibri" w:hAnsi="Calibri"/>
                <w:sz w:val="18"/>
                <w:szCs w:val="18"/>
                <w:lang w:val="en-GB"/>
              </w:rPr>
              <w:t>A</w:t>
            </w:r>
            <w:r w:rsidRPr="006803CC">
              <w:rPr>
                <w:rFonts w:ascii="Calibri" w:hAnsi="Calibri"/>
                <w:sz w:val="18"/>
                <w:szCs w:val="18"/>
                <w:lang w:val="hr-HR"/>
              </w:rPr>
              <w:t xml:space="preserve"> - </w:t>
            </w:r>
            <w:r w:rsidRPr="006803CC">
              <w:rPr>
                <w:rFonts w:ascii="Calibri" w:hAnsi="Calibri"/>
                <w:sz w:val="18"/>
                <w:szCs w:val="18"/>
                <w:lang w:val="en-GB"/>
              </w:rPr>
              <w:t>III</w:t>
            </w:r>
            <w:r w:rsidRPr="006803CC">
              <w:rPr>
                <w:rFonts w:ascii="Calibri" w:hAnsi="Calibri"/>
                <w:sz w:val="18"/>
                <w:szCs w:val="18"/>
                <w:lang w:val="hr-HR"/>
              </w:rPr>
              <w:t>/1</w:t>
            </w:r>
            <w:r w:rsidRPr="006803CC">
              <w:rPr>
                <w:rFonts w:ascii="Calibri" w:hAnsi="Calibri" w:cs="Calibri"/>
                <w:sz w:val="18"/>
                <w:szCs w:val="18"/>
                <w:lang w:val="hr-HR"/>
              </w:rPr>
              <w:t xml:space="preserve">) </w:t>
            </w:r>
            <w:r w:rsidRPr="006803CC">
              <w:rPr>
                <w:rFonts w:ascii="Calibri" w:hAnsi="Calibri" w:cs="Calibri"/>
                <w:sz w:val="18"/>
                <w:szCs w:val="18"/>
              </w:rPr>
              <w:t>i</w:t>
            </w:r>
            <w:r w:rsidRPr="006803CC">
              <w:rPr>
                <w:rFonts w:ascii="Calibri" w:hAnsi="Calibri" w:cs="Calibri"/>
                <w:sz w:val="18"/>
                <w:szCs w:val="18"/>
                <w:lang w:val="hr-HR"/>
              </w:rPr>
              <w:t xml:space="preserve"> </w:t>
            </w:r>
            <w:r w:rsidRPr="006803CC">
              <w:rPr>
                <w:rFonts w:ascii="Calibri" w:hAnsi="Calibri" w:cs="Calibri"/>
                <w:sz w:val="18"/>
                <w:szCs w:val="18"/>
              </w:rPr>
              <w:t>IMO</w:t>
            </w:r>
            <w:r w:rsidRPr="006803CC">
              <w:rPr>
                <w:rFonts w:ascii="Calibri" w:hAnsi="Calibri" w:cs="Calibri"/>
                <w:spacing w:val="1"/>
                <w:sz w:val="18"/>
                <w:szCs w:val="18"/>
                <w:lang w:val="hr-HR"/>
              </w:rPr>
              <w:t xml:space="preserve"> </w:t>
            </w:r>
            <w:r w:rsidRPr="006803CC">
              <w:rPr>
                <w:rFonts w:ascii="Calibri" w:hAnsi="Calibri" w:cs="Calibri"/>
                <w:sz w:val="18"/>
                <w:szCs w:val="18"/>
              </w:rPr>
              <w:t>m</w:t>
            </w:r>
            <w:r w:rsidRPr="006803CC">
              <w:rPr>
                <w:rFonts w:ascii="Calibri" w:hAnsi="Calibri" w:cs="Calibri"/>
                <w:spacing w:val="1"/>
                <w:sz w:val="18"/>
                <w:szCs w:val="18"/>
              </w:rPr>
              <w:t>o</w:t>
            </w:r>
            <w:r w:rsidRPr="006803CC">
              <w:rPr>
                <w:rFonts w:ascii="Calibri" w:hAnsi="Calibri" w:cs="Calibri"/>
                <w:spacing w:val="-1"/>
                <w:sz w:val="18"/>
                <w:szCs w:val="18"/>
              </w:rPr>
              <w:t>de</w:t>
            </w:r>
            <w:r w:rsidRPr="006803CC">
              <w:rPr>
                <w:rFonts w:ascii="Calibri" w:hAnsi="Calibri" w:cs="Calibri"/>
                <w:sz w:val="18"/>
                <w:szCs w:val="18"/>
              </w:rPr>
              <w:t>la</w:t>
            </w:r>
            <w:r w:rsidRPr="006803CC">
              <w:rPr>
                <w:rFonts w:ascii="Calibri" w:hAnsi="Calibri" w:cs="Calibri"/>
                <w:sz w:val="18"/>
                <w:szCs w:val="18"/>
                <w:lang w:val="hr-HR"/>
              </w:rPr>
              <w:t xml:space="preserve"> </w:t>
            </w:r>
            <w:r w:rsidRPr="006803CC">
              <w:rPr>
                <w:rFonts w:ascii="Calibri" w:hAnsi="Calibri" w:cs="Calibri"/>
                <w:sz w:val="18"/>
                <w:szCs w:val="18"/>
              </w:rPr>
              <w:t>k</w:t>
            </w:r>
            <w:r w:rsidRPr="006803CC">
              <w:rPr>
                <w:rFonts w:ascii="Calibri" w:hAnsi="Calibri" w:cs="Calibri"/>
                <w:spacing w:val="-1"/>
                <w:sz w:val="18"/>
                <w:szCs w:val="18"/>
              </w:rPr>
              <w:t>u</w:t>
            </w:r>
            <w:r w:rsidRPr="006803CC">
              <w:rPr>
                <w:rFonts w:ascii="Calibri" w:hAnsi="Calibri" w:cs="Calibri"/>
                <w:sz w:val="18"/>
                <w:szCs w:val="18"/>
              </w:rPr>
              <w:t>r</w:t>
            </w:r>
            <w:r w:rsidRPr="006803CC">
              <w:rPr>
                <w:rFonts w:ascii="Calibri" w:hAnsi="Calibri" w:cs="Calibri"/>
                <w:spacing w:val="-1"/>
                <w:sz w:val="18"/>
                <w:szCs w:val="18"/>
              </w:rPr>
              <w:t>s</w:t>
            </w:r>
            <w:r w:rsidRPr="006803CC">
              <w:rPr>
                <w:rFonts w:ascii="Calibri" w:hAnsi="Calibri" w:cs="Calibri"/>
                <w:sz w:val="18"/>
                <w:szCs w:val="18"/>
              </w:rPr>
              <w:t>a</w:t>
            </w:r>
            <w:r w:rsidRPr="006803CC">
              <w:rPr>
                <w:rFonts w:ascii="Calibri" w:hAnsi="Calibri" w:cs="Calibri"/>
                <w:sz w:val="18"/>
                <w:szCs w:val="18"/>
                <w:lang w:val="hr-HR"/>
              </w:rPr>
              <w:t xml:space="preserve"> 7.04 </w:t>
            </w:r>
            <w:r w:rsidRPr="006803CC">
              <w:rPr>
                <w:rFonts w:ascii="Calibri" w:hAnsi="Calibri" w:cs="Calibri"/>
                <w:spacing w:val="1"/>
                <w:sz w:val="18"/>
                <w:szCs w:val="18"/>
                <w:lang w:val="hr-HR"/>
              </w:rPr>
              <w:t>(</w:t>
            </w:r>
            <w:r w:rsidRPr="006803CC">
              <w:rPr>
                <w:rFonts w:ascii="Calibri" w:hAnsi="Calibri" w:cs="Calibri"/>
                <w:sz w:val="18"/>
                <w:szCs w:val="18"/>
              </w:rPr>
              <w:t>p</w:t>
            </w:r>
            <w:r w:rsidRPr="006803CC">
              <w:rPr>
                <w:rFonts w:ascii="Calibri" w:hAnsi="Calibri" w:cs="Calibri"/>
                <w:spacing w:val="1"/>
                <w:sz w:val="18"/>
                <w:szCs w:val="18"/>
              </w:rPr>
              <w:t>a</w:t>
            </w:r>
            <w:r w:rsidRPr="006803CC">
              <w:rPr>
                <w:rFonts w:ascii="Calibri" w:hAnsi="Calibri" w:cs="Calibri"/>
                <w:sz w:val="18"/>
                <w:szCs w:val="18"/>
              </w:rPr>
              <w:t>ra</w:t>
            </w:r>
            <w:r w:rsidRPr="006803CC">
              <w:rPr>
                <w:rFonts w:ascii="Calibri" w:hAnsi="Calibri" w:cs="Calibri"/>
                <w:spacing w:val="-1"/>
                <w:sz w:val="18"/>
                <w:szCs w:val="18"/>
              </w:rPr>
              <w:t>g</w:t>
            </w:r>
            <w:r w:rsidRPr="006803CC">
              <w:rPr>
                <w:rFonts w:ascii="Calibri" w:hAnsi="Calibri" w:cs="Calibri"/>
                <w:sz w:val="18"/>
                <w:szCs w:val="18"/>
              </w:rPr>
              <w:t>rafi</w:t>
            </w:r>
            <w:r w:rsidRPr="006803CC">
              <w:rPr>
                <w:rFonts w:ascii="Calibri" w:hAnsi="Calibri" w:cs="Calibri"/>
                <w:sz w:val="18"/>
                <w:szCs w:val="18"/>
                <w:lang w:val="hr-HR"/>
              </w:rPr>
              <w:t xml:space="preserve"> 3.2.6. i </w:t>
            </w:r>
            <w:r w:rsidRPr="006803CC">
              <w:rPr>
                <w:rFonts w:ascii="Calibri" w:hAnsi="Calibri"/>
                <w:sz w:val="18"/>
                <w:szCs w:val="24"/>
                <w:lang w:val="sr-Latn-ME"/>
              </w:rPr>
              <w:t>3.2.7</w:t>
            </w:r>
            <w:r w:rsidRPr="006803CC">
              <w:rPr>
                <w:rFonts w:ascii="Calibri" w:hAnsi="Calibri" w:cs="Calibri"/>
                <w:sz w:val="18"/>
                <w:szCs w:val="18"/>
                <w:lang w:val="hr-HR"/>
              </w:rPr>
              <w:t>).</w:t>
            </w:r>
          </w:p>
        </w:tc>
      </w:tr>
      <w:tr w:rsidR="006803CC" w:rsidRPr="006803CC" w14:paraId="38058886" w14:textId="77777777" w:rsidTr="00364708">
        <w:trPr>
          <w:jc w:val="center"/>
        </w:trPr>
        <w:tc>
          <w:tcPr>
            <w:tcW w:w="9016" w:type="dxa"/>
            <w:gridSpan w:val="5"/>
            <w:vAlign w:val="center"/>
          </w:tcPr>
          <w:p w14:paraId="1FC7333E" w14:textId="77777777" w:rsidR="00364708" w:rsidRPr="006803CC" w:rsidRDefault="00364708" w:rsidP="00AC10E1">
            <w:pPr>
              <w:spacing w:after="0"/>
              <w:rPr>
                <w:rFonts w:ascii="Calibri" w:hAnsi="Calibri"/>
                <w:b/>
                <w:sz w:val="18"/>
                <w:szCs w:val="20"/>
                <w:lang w:val="en-GB"/>
              </w:rPr>
            </w:pPr>
            <w:r w:rsidRPr="006803CC">
              <w:rPr>
                <w:rFonts w:ascii="Calibri" w:hAnsi="Calibri"/>
                <w:b/>
                <w:sz w:val="18"/>
                <w:szCs w:val="20"/>
                <w:lang w:val="pl-PL"/>
              </w:rPr>
              <w:t xml:space="preserve">IME I PREZIME NASTAVNIKA I SARADNIKA: </w:t>
            </w:r>
            <w:r w:rsidRPr="006803CC">
              <w:rPr>
                <w:rFonts w:ascii="Calibri" w:hAnsi="Calibri"/>
                <w:sz w:val="18"/>
                <w:szCs w:val="20"/>
                <w:lang w:val="pl-PL"/>
              </w:rPr>
              <w:t xml:space="preserve">Prof. dr </w:t>
            </w:r>
            <w:r w:rsidRPr="006803CC">
              <w:rPr>
                <w:rFonts w:ascii="Calibri" w:hAnsi="Calibri"/>
                <w:sz w:val="18"/>
                <w:szCs w:val="20"/>
                <w:lang w:val="hr-HR"/>
              </w:rPr>
              <w:t>Špiro Ivošević, mr Radmila Gagić</w:t>
            </w:r>
          </w:p>
        </w:tc>
      </w:tr>
      <w:tr w:rsidR="006803CC" w:rsidRPr="006803CC" w14:paraId="78338E21" w14:textId="77777777" w:rsidTr="00364708">
        <w:trPr>
          <w:jc w:val="center"/>
        </w:trPr>
        <w:tc>
          <w:tcPr>
            <w:tcW w:w="9016" w:type="dxa"/>
            <w:gridSpan w:val="5"/>
            <w:vAlign w:val="center"/>
          </w:tcPr>
          <w:p w14:paraId="47533C98" w14:textId="77777777" w:rsidR="00364708" w:rsidRPr="006803CC" w:rsidRDefault="00364708" w:rsidP="00AC10E1">
            <w:pPr>
              <w:spacing w:after="0"/>
              <w:rPr>
                <w:rFonts w:ascii="Calibri" w:hAnsi="Calibri"/>
                <w:b/>
                <w:sz w:val="18"/>
                <w:szCs w:val="20"/>
                <w:lang w:val="en-GB"/>
              </w:rPr>
            </w:pPr>
            <w:r w:rsidRPr="006803CC">
              <w:rPr>
                <w:rFonts w:ascii="Calibri" w:hAnsi="Calibri"/>
                <w:b/>
                <w:sz w:val="18"/>
                <w:szCs w:val="20"/>
                <w:lang w:val="en-GB"/>
              </w:rPr>
              <w:t>METOD NASTAVE I SAVLADAVANJA GRADIVA:</w:t>
            </w:r>
          </w:p>
          <w:p w14:paraId="5F486ABC" w14:textId="77777777" w:rsidR="00364708" w:rsidRPr="006803CC" w:rsidRDefault="00364708" w:rsidP="00AC10E1">
            <w:pPr>
              <w:spacing w:after="0"/>
              <w:rPr>
                <w:rFonts w:ascii="Calibri" w:hAnsi="Calibri"/>
                <w:sz w:val="20"/>
                <w:szCs w:val="24"/>
              </w:rPr>
            </w:pPr>
            <w:r w:rsidRPr="006803CC">
              <w:rPr>
                <w:rFonts w:ascii="Calibri" w:hAnsi="Calibri" w:cs="Calibri"/>
                <w:sz w:val="18"/>
                <w:szCs w:val="18"/>
              </w:rPr>
              <w:t>Pr</w:t>
            </w:r>
            <w:r w:rsidRPr="006803CC">
              <w:rPr>
                <w:rFonts w:ascii="Calibri" w:hAnsi="Calibri" w:cs="Calibri"/>
                <w:spacing w:val="-1"/>
                <w:sz w:val="18"/>
                <w:szCs w:val="18"/>
              </w:rPr>
              <w:t>ed</w:t>
            </w:r>
            <w:r w:rsidRPr="006803CC">
              <w:rPr>
                <w:rFonts w:ascii="Calibri" w:hAnsi="Calibri" w:cs="Calibri"/>
                <w:sz w:val="18"/>
                <w:szCs w:val="18"/>
              </w:rPr>
              <w:t>ava</w:t>
            </w:r>
            <w:r w:rsidRPr="006803CC">
              <w:rPr>
                <w:rFonts w:ascii="Calibri" w:hAnsi="Calibri" w:cs="Calibri"/>
                <w:spacing w:val="-1"/>
                <w:sz w:val="18"/>
                <w:szCs w:val="18"/>
              </w:rPr>
              <w:t>n</w:t>
            </w:r>
            <w:r w:rsidRPr="006803CC">
              <w:rPr>
                <w:rFonts w:ascii="Calibri" w:hAnsi="Calibri" w:cs="Calibri"/>
                <w:sz w:val="18"/>
                <w:szCs w:val="18"/>
              </w:rPr>
              <w:t>ja, rač</w:t>
            </w:r>
            <w:r w:rsidRPr="006803CC">
              <w:rPr>
                <w:rFonts w:ascii="Calibri" w:hAnsi="Calibri" w:cs="Calibri"/>
                <w:spacing w:val="-1"/>
                <w:sz w:val="18"/>
                <w:szCs w:val="18"/>
              </w:rPr>
              <w:t>un</w:t>
            </w:r>
            <w:r w:rsidRPr="006803CC">
              <w:rPr>
                <w:rFonts w:ascii="Calibri" w:hAnsi="Calibri" w:cs="Calibri"/>
                <w:sz w:val="18"/>
                <w:szCs w:val="18"/>
              </w:rPr>
              <w:t>ar</w:t>
            </w:r>
            <w:r w:rsidRPr="006803CC">
              <w:rPr>
                <w:rFonts w:ascii="Calibri" w:hAnsi="Calibri" w:cs="Calibri"/>
                <w:spacing w:val="-1"/>
                <w:sz w:val="18"/>
                <w:szCs w:val="18"/>
              </w:rPr>
              <w:t>s</w:t>
            </w:r>
            <w:r w:rsidRPr="006803CC">
              <w:rPr>
                <w:rFonts w:ascii="Calibri" w:hAnsi="Calibri" w:cs="Calibri"/>
                <w:spacing w:val="2"/>
                <w:sz w:val="18"/>
                <w:szCs w:val="18"/>
              </w:rPr>
              <w:t>k</w:t>
            </w:r>
            <w:r w:rsidRPr="006803CC">
              <w:rPr>
                <w:rFonts w:ascii="Calibri" w:hAnsi="Calibri" w:cs="Calibri"/>
                <w:sz w:val="18"/>
                <w:szCs w:val="18"/>
              </w:rPr>
              <w:t>e</w:t>
            </w:r>
            <w:r w:rsidRPr="006803CC">
              <w:rPr>
                <w:rFonts w:ascii="Calibri" w:hAnsi="Calibri" w:cs="Calibri"/>
                <w:spacing w:val="-1"/>
                <w:sz w:val="18"/>
                <w:szCs w:val="18"/>
              </w:rPr>
              <w:t xml:space="preserve"> </w:t>
            </w:r>
            <w:r w:rsidRPr="006803CC">
              <w:rPr>
                <w:rFonts w:ascii="Calibri" w:hAnsi="Calibri" w:cs="Calibri"/>
                <w:sz w:val="18"/>
                <w:szCs w:val="18"/>
              </w:rPr>
              <w:t>vj</w:t>
            </w:r>
            <w:r w:rsidRPr="006803CC">
              <w:rPr>
                <w:rFonts w:ascii="Calibri" w:hAnsi="Calibri" w:cs="Calibri"/>
                <w:spacing w:val="-1"/>
                <w:sz w:val="18"/>
                <w:szCs w:val="18"/>
              </w:rPr>
              <w:t>e</w:t>
            </w:r>
            <w:r w:rsidRPr="006803CC">
              <w:rPr>
                <w:rFonts w:ascii="Calibri" w:hAnsi="Calibri" w:cs="Calibri"/>
                <w:spacing w:val="1"/>
                <w:sz w:val="18"/>
                <w:szCs w:val="18"/>
              </w:rPr>
              <w:t>ž</w:t>
            </w:r>
            <w:r w:rsidRPr="006803CC">
              <w:rPr>
                <w:rFonts w:ascii="Calibri" w:hAnsi="Calibri" w:cs="Calibri"/>
                <w:spacing w:val="-1"/>
                <w:sz w:val="18"/>
                <w:szCs w:val="18"/>
              </w:rPr>
              <w:t>be</w:t>
            </w:r>
            <w:r w:rsidRPr="006803CC">
              <w:rPr>
                <w:rFonts w:ascii="Calibri" w:hAnsi="Calibri" w:cs="Calibri"/>
                <w:sz w:val="18"/>
                <w:szCs w:val="18"/>
              </w:rPr>
              <w:t xml:space="preserve">, </w:t>
            </w:r>
            <w:r w:rsidRPr="006803CC">
              <w:rPr>
                <w:rFonts w:ascii="Calibri" w:hAnsi="Calibri" w:cs="Calibri"/>
                <w:spacing w:val="1"/>
                <w:w w:val="96"/>
                <w:sz w:val="18"/>
                <w:szCs w:val="18"/>
              </w:rPr>
              <w:t>do</w:t>
            </w:r>
            <w:r w:rsidRPr="006803CC">
              <w:rPr>
                <w:rFonts w:ascii="Calibri" w:hAnsi="Calibri" w:cs="Calibri"/>
                <w:w w:val="96"/>
                <w:sz w:val="18"/>
                <w:szCs w:val="18"/>
              </w:rPr>
              <w:t>maći</w:t>
            </w:r>
            <w:r w:rsidRPr="006803CC">
              <w:rPr>
                <w:rFonts w:ascii="Calibri" w:hAnsi="Calibri" w:cs="Calibri"/>
                <w:spacing w:val="3"/>
                <w:w w:val="96"/>
                <w:sz w:val="18"/>
                <w:szCs w:val="18"/>
              </w:rPr>
              <w:t xml:space="preserve"> </w:t>
            </w:r>
            <w:r w:rsidRPr="006803CC">
              <w:rPr>
                <w:rFonts w:ascii="Calibri" w:hAnsi="Calibri" w:cs="Calibri"/>
                <w:spacing w:val="1"/>
                <w:sz w:val="18"/>
                <w:szCs w:val="18"/>
              </w:rPr>
              <w:t>z</w:t>
            </w:r>
            <w:r w:rsidRPr="006803CC">
              <w:rPr>
                <w:rFonts w:ascii="Calibri" w:hAnsi="Calibri" w:cs="Calibri"/>
                <w:sz w:val="18"/>
                <w:szCs w:val="18"/>
              </w:rPr>
              <w:t>a</w:t>
            </w:r>
            <w:r w:rsidRPr="006803CC">
              <w:rPr>
                <w:rFonts w:ascii="Calibri" w:hAnsi="Calibri" w:cs="Calibri"/>
                <w:spacing w:val="-1"/>
                <w:sz w:val="18"/>
                <w:szCs w:val="18"/>
              </w:rPr>
              <w:t>d</w:t>
            </w:r>
            <w:r w:rsidRPr="006803CC">
              <w:rPr>
                <w:rFonts w:ascii="Calibri" w:hAnsi="Calibri" w:cs="Calibri"/>
                <w:sz w:val="18"/>
                <w:szCs w:val="18"/>
              </w:rPr>
              <w:t>a</w:t>
            </w:r>
            <w:r w:rsidRPr="006803CC">
              <w:rPr>
                <w:rFonts w:ascii="Calibri" w:hAnsi="Calibri" w:cs="Calibri"/>
                <w:spacing w:val="1"/>
                <w:sz w:val="18"/>
                <w:szCs w:val="18"/>
              </w:rPr>
              <w:t>c</w:t>
            </w:r>
            <w:r w:rsidRPr="006803CC">
              <w:rPr>
                <w:rFonts w:ascii="Calibri" w:hAnsi="Calibri" w:cs="Calibri"/>
                <w:spacing w:val="-1"/>
                <w:sz w:val="18"/>
                <w:szCs w:val="18"/>
              </w:rPr>
              <w:t>i</w:t>
            </w:r>
            <w:r w:rsidRPr="006803CC">
              <w:rPr>
                <w:rFonts w:ascii="Calibri" w:hAnsi="Calibri" w:cs="Calibri"/>
                <w:sz w:val="18"/>
                <w:szCs w:val="18"/>
              </w:rPr>
              <w:t xml:space="preserve">, testovi, </w:t>
            </w:r>
            <w:r w:rsidRPr="006803CC">
              <w:rPr>
                <w:rFonts w:ascii="Calibri" w:hAnsi="Calibri" w:cs="Calibri"/>
                <w:spacing w:val="-3"/>
                <w:sz w:val="18"/>
                <w:szCs w:val="18"/>
              </w:rPr>
              <w:t>k</w:t>
            </w:r>
            <w:r w:rsidRPr="006803CC">
              <w:rPr>
                <w:rFonts w:ascii="Calibri" w:hAnsi="Calibri" w:cs="Calibri"/>
                <w:spacing w:val="1"/>
                <w:sz w:val="18"/>
                <w:szCs w:val="18"/>
              </w:rPr>
              <w:t>o</w:t>
            </w:r>
            <w:r w:rsidRPr="006803CC">
              <w:rPr>
                <w:rFonts w:ascii="Calibri" w:hAnsi="Calibri" w:cs="Calibri"/>
                <w:spacing w:val="-1"/>
                <w:sz w:val="18"/>
                <w:szCs w:val="18"/>
              </w:rPr>
              <w:t>nsul</w:t>
            </w:r>
            <w:r w:rsidRPr="006803CC">
              <w:rPr>
                <w:rFonts w:ascii="Calibri" w:hAnsi="Calibri" w:cs="Calibri"/>
                <w:sz w:val="18"/>
                <w:szCs w:val="18"/>
              </w:rPr>
              <w:t>tac</w:t>
            </w:r>
            <w:r w:rsidRPr="006803CC">
              <w:rPr>
                <w:rFonts w:ascii="Calibri" w:hAnsi="Calibri" w:cs="Calibri"/>
                <w:spacing w:val="-1"/>
                <w:sz w:val="18"/>
                <w:szCs w:val="18"/>
              </w:rPr>
              <w:t>i</w:t>
            </w:r>
            <w:r w:rsidRPr="006803CC">
              <w:rPr>
                <w:rFonts w:ascii="Calibri" w:hAnsi="Calibri" w:cs="Calibri"/>
                <w:sz w:val="18"/>
                <w:szCs w:val="18"/>
              </w:rPr>
              <w:t>j</w:t>
            </w:r>
            <w:r w:rsidRPr="006803CC">
              <w:rPr>
                <w:rFonts w:ascii="Calibri" w:hAnsi="Calibri" w:cs="Calibri"/>
                <w:spacing w:val="-1"/>
                <w:sz w:val="18"/>
                <w:szCs w:val="18"/>
              </w:rPr>
              <w:t>e</w:t>
            </w:r>
            <w:r w:rsidRPr="006803CC">
              <w:rPr>
                <w:rFonts w:ascii="Calibri" w:hAnsi="Calibri" w:cs="Calibri"/>
                <w:sz w:val="18"/>
                <w:szCs w:val="18"/>
              </w:rPr>
              <w:t>, k</w:t>
            </w:r>
            <w:r w:rsidRPr="006803CC">
              <w:rPr>
                <w:rFonts w:ascii="Calibri" w:hAnsi="Calibri" w:cs="Calibri"/>
                <w:spacing w:val="1"/>
                <w:sz w:val="18"/>
                <w:szCs w:val="18"/>
              </w:rPr>
              <w:t>o</w:t>
            </w:r>
            <w:r w:rsidRPr="006803CC">
              <w:rPr>
                <w:rFonts w:ascii="Calibri" w:hAnsi="Calibri" w:cs="Calibri"/>
                <w:spacing w:val="-1"/>
                <w:sz w:val="18"/>
                <w:szCs w:val="18"/>
              </w:rPr>
              <w:t>l</w:t>
            </w:r>
            <w:r w:rsidRPr="006803CC">
              <w:rPr>
                <w:rFonts w:ascii="Calibri" w:hAnsi="Calibri" w:cs="Calibri"/>
                <w:spacing w:val="1"/>
                <w:sz w:val="18"/>
                <w:szCs w:val="18"/>
              </w:rPr>
              <w:t>o</w:t>
            </w:r>
            <w:r w:rsidRPr="006803CC">
              <w:rPr>
                <w:rFonts w:ascii="Calibri" w:hAnsi="Calibri" w:cs="Calibri"/>
                <w:sz w:val="18"/>
                <w:szCs w:val="18"/>
              </w:rPr>
              <w:t>kv</w:t>
            </w:r>
            <w:r w:rsidRPr="006803CC">
              <w:rPr>
                <w:rFonts w:ascii="Calibri" w:hAnsi="Calibri" w:cs="Calibri"/>
                <w:spacing w:val="-1"/>
                <w:sz w:val="18"/>
                <w:szCs w:val="18"/>
              </w:rPr>
              <w:t>i</w:t>
            </w:r>
            <w:r w:rsidRPr="006803CC">
              <w:rPr>
                <w:rFonts w:ascii="Calibri" w:hAnsi="Calibri" w:cs="Calibri"/>
                <w:sz w:val="18"/>
                <w:szCs w:val="18"/>
              </w:rPr>
              <w:t>j</w:t>
            </w:r>
            <w:r w:rsidRPr="006803CC">
              <w:rPr>
                <w:rFonts w:ascii="Calibri" w:hAnsi="Calibri" w:cs="Calibri"/>
                <w:spacing w:val="-1"/>
                <w:sz w:val="18"/>
                <w:szCs w:val="18"/>
              </w:rPr>
              <w:t>u</w:t>
            </w:r>
            <w:r w:rsidRPr="006803CC">
              <w:rPr>
                <w:rFonts w:ascii="Calibri" w:hAnsi="Calibri" w:cs="Calibri"/>
                <w:sz w:val="18"/>
                <w:szCs w:val="18"/>
              </w:rPr>
              <w:t>mi i</w:t>
            </w:r>
            <w:r w:rsidRPr="006803CC">
              <w:rPr>
                <w:rFonts w:ascii="Calibri" w:hAnsi="Calibri" w:cs="Calibri"/>
                <w:spacing w:val="-1"/>
                <w:sz w:val="18"/>
                <w:szCs w:val="18"/>
              </w:rPr>
              <w:t xml:space="preserve"> </w:t>
            </w:r>
            <w:r w:rsidRPr="006803CC">
              <w:rPr>
                <w:rFonts w:ascii="Calibri" w:hAnsi="Calibri" w:cs="Calibri"/>
                <w:spacing w:val="1"/>
                <w:sz w:val="18"/>
                <w:szCs w:val="18"/>
              </w:rPr>
              <w:t>z</w:t>
            </w:r>
            <w:r w:rsidRPr="006803CC">
              <w:rPr>
                <w:rFonts w:ascii="Calibri" w:hAnsi="Calibri" w:cs="Calibri"/>
                <w:sz w:val="18"/>
                <w:szCs w:val="18"/>
              </w:rPr>
              <w:t>avr</w:t>
            </w:r>
            <w:r w:rsidRPr="006803CC">
              <w:rPr>
                <w:rFonts w:ascii="Calibri" w:hAnsi="Calibri" w:cs="Calibri"/>
                <w:spacing w:val="-1"/>
                <w:sz w:val="18"/>
                <w:szCs w:val="18"/>
              </w:rPr>
              <w:t>šn</w:t>
            </w:r>
            <w:r w:rsidRPr="006803CC">
              <w:rPr>
                <w:rFonts w:ascii="Calibri" w:hAnsi="Calibri" w:cs="Calibri"/>
                <w:sz w:val="18"/>
                <w:szCs w:val="18"/>
              </w:rPr>
              <w:t>i</w:t>
            </w:r>
            <w:r w:rsidRPr="006803CC">
              <w:rPr>
                <w:rFonts w:ascii="Calibri" w:hAnsi="Calibri" w:cs="Calibri"/>
                <w:spacing w:val="-1"/>
                <w:sz w:val="18"/>
                <w:szCs w:val="18"/>
              </w:rPr>
              <w:t xml:space="preserve"> </w:t>
            </w:r>
            <w:r w:rsidRPr="006803CC">
              <w:rPr>
                <w:rFonts w:ascii="Calibri" w:hAnsi="Calibri" w:cs="Calibri"/>
                <w:spacing w:val="2"/>
                <w:sz w:val="18"/>
                <w:szCs w:val="18"/>
              </w:rPr>
              <w:t>i</w:t>
            </w:r>
            <w:r w:rsidRPr="006803CC">
              <w:rPr>
                <w:rFonts w:ascii="Calibri" w:hAnsi="Calibri" w:cs="Calibri"/>
                <w:spacing w:val="-1"/>
                <w:sz w:val="18"/>
                <w:szCs w:val="18"/>
              </w:rPr>
              <w:t>spi</w:t>
            </w:r>
            <w:r w:rsidRPr="006803CC">
              <w:rPr>
                <w:rFonts w:ascii="Calibri" w:hAnsi="Calibri" w:cs="Calibri"/>
                <w:sz w:val="18"/>
                <w:szCs w:val="18"/>
              </w:rPr>
              <w:t>t.</w:t>
            </w:r>
          </w:p>
        </w:tc>
      </w:tr>
      <w:tr w:rsidR="006803CC" w:rsidRPr="006803CC" w14:paraId="78EA5EC1" w14:textId="77777777" w:rsidTr="00364708">
        <w:trPr>
          <w:jc w:val="center"/>
        </w:trPr>
        <w:tc>
          <w:tcPr>
            <w:tcW w:w="9016" w:type="dxa"/>
            <w:gridSpan w:val="5"/>
            <w:tcBorders>
              <w:bottom w:val="single" w:sz="4" w:space="0" w:color="auto"/>
            </w:tcBorders>
            <w:vAlign w:val="center"/>
          </w:tcPr>
          <w:p w14:paraId="6CE06E0A" w14:textId="77777777" w:rsidR="00364708" w:rsidRPr="006803CC" w:rsidRDefault="00364708" w:rsidP="00AC10E1">
            <w:pPr>
              <w:rPr>
                <w:rFonts w:ascii="Calibri" w:hAnsi="Calibri"/>
                <w:b/>
                <w:sz w:val="18"/>
                <w:szCs w:val="20"/>
                <w:lang w:val="en-GB"/>
              </w:rPr>
            </w:pPr>
            <w:r w:rsidRPr="006803CC">
              <w:rPr>
                <w:rFonts w:ascii="Calibri" w:hAnsi="Calibri"/>
                <w:b/>
                <w:sz w:val="20"/>
                <w:szCs w:val="20"/>
                <w:lang w:val="en-GB"/>
              </w:rPr>
              <w:t>SADRŽAJ PREDMETA:</w:t>
            </w:r>
          </w:p>
        </w:tc>
      </w:tr>
      <w:tr w:rsidR="006803CC" w:rsidRPr="006803CC" w14:paraId="7CAB8416" w14:textId="77777777" w:rsidTr="00364708">
        <w:trPr>
          <w:trHeight w:val="232"/>
          <w:jc w:val="center"/>
        </w:trPr>
        <w:tc>
          <w:tcPr>
            <w:tcW w:w="1700" w:type="dxa"/>
            <w:tcBorders>
              <w:bottom w:val="nil"/>
              <w:right w:val="single" w:sz="4" w:space="0" w:color="auto"/>
            </w:tcBorders>
            <w:vAlign w:val="center"/>
          </w:tcPr>
          <w:p w14:paraId="52420C52"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Pripremna nedjelja</w:t>
            </w:r>
          </w:p>
        </w:tc>
        <w:tc>
          <w:tcPr>
            <w:tcW w:w="7316" w:type="dxa"/>
            <w:gridSpan w:val="4"/>
            <w:tcBorders>
              <w:bottom w:val="nil"/>
            </w:tcBorders>
            <w:vAlign w:val="center"/>
          </w:tcPr>
          <w:p w14:paraId="4ADF8985" w14:textId="77777777" w:rsidR="00364708" w:rsidRPr="006803CC" w:rsidRDefault="00364708" w:rsidP="00AC10E1">
            <w:pPr>
              <w:spacing w:after="0"/>
              <w:rPr>
                <w:rFonts w:ascii="Calibri" w:hAnsi="Calibri"/>
                <w:b/>
                <w:sz w:val="18"/>
                <w:szCs w:val="18"/>
                <w:lang w:val="hr-HR" w:eastAsia="hr-HR"/>
              </w:rPr>
            </w:pPr>
            <w:r w:rsidRPr="006803CC">
              <w:rPr>
                <w:rFonts w:ascii="Calibri" w:hAnsi="Calibri"/>
                <w:sz w:val="18"/>
                <w:szCs w:val="18"/>
                <w:lang w:val="hr-HR"/>
              </w:rPr>
              <w:t>Priprema I upis semestra</w:t>
            </w:r>
          </w:p>
        </w:tc>
      </w:tr>
      <w:tr w:rsidR="006803CC" w:rsidRPr="006803CC" w14:paraId="74B734B7" w14:textId="77777777" w:rsidTr="00364708">
        <w:trPr>
          <w:trHeight w:val="232"/>
          <w:jc w:val="center"/>
        </w:trPr>
        <w:tc>
          <w:tcPr>
            <w:tcW w:w="1700" w:type="dxa"/>
            <w:tcBorders>
              <w:top w:val="nil"/>
              <w:bottom w:val="nil"/>
              <w:right w:val="single" w:sz="4" w:space="0" w:color="auto"/>
            </w:tcBorders>
            <w:vAlign w:val="center"/>
          </w:tcPr>
          <w:p w14:paraId="5AF738DA"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 nedjelja</w:t>
            </w:r>
          </w:p>
        </w:tc>
        <w:tc>
          <w:tcPr>
            <w:tcW w:w="7316" w:type="dxa"/>
            <w:gridSpan w:val="4"/>
            <w:tcBorders>
              <w:top w:val="nil"/>
              <w:bottom w:val="nil"/>
            </w:tcBorders>
          </w:tcPr>
          <w:p w14:paraId="594CDC95" w14:textId="77777777" w:rsidR="00364708" w:rsidRPr="006803CC" w:rsidRDefault="00364708" w:rsidP="00AC10E1">
            <w:pPr>
              <w:spacing w:after="0"/>
              <w:jc w:val="both"/>
              <w:rPr>
                <w:rFonts w:ascii="Calibri" w:hAnsi="Calibri"/>
                <w:sz w:val="18"/>
                <w:szCs w:val="18"/>
              </w:rPr>
            </w:pPr>
            <w:r w:rsidRPr="006803CC">
              <w:rPr>
                <w:rFonts w:ascii="Calibri" w:hAnsi="Calibri"/>
                <w:sz w:val="18"/>
                <w:szCs w:val="18"/>
                <w:lang w:val="pl-PL"/>
              </w:rPr>
              <w:t xml:space="preserve">Uvod. Inženjerska i kompjuterska grafika. </w:t>
            </w:r>
            <w:r w:rsidRPr="006803CC">
              <w:rPr>
                <w:rFonts w:ascii="Calibri" w:hAnsi="Calibri"/>
                <w:sz w:val="18"/>
                <w:szCs w:val="18"/>
              </w:rPr>
              <w:t xml:space="preserve">Različite vrste tehničkih crteža. </w:t>
            </w:r>
            <w:r w:rsidRPr="006803CC">
              <w:rPr>
                <w:rFonts w:ascii="Calibri" w:eastAsia="Times New Roman" w:hAnsi="Calibri"/>
                <w:sz w:val="18"/>
                <w:szCs w:val="18"/>
              </w:rPr>
              <w:t>3.2.6.1</w:t>
            </w:r>
          </w:p>
        </w:tc>
      </w:tr>
      <w:tr w:rsidR="006803CC" w:rsidRPr="006803CC" w14:paraId="4AE135B4" w14:textId="77777777" w:rsidTr="00364708">
        <w:trPr>
          <w:trHeight w:val="232"/>
          <w:jc w:val="center"/>
        </w:trPr>
        <w:tc>
          <w:tcPr>
            <w:tcW w:w="1700" w:type="dxa"/>
            <w:tcBorders>
              <w:top w:val="nil"/>
              <w:bottom w:val="nil"/>
              <w:right w:val="single" w:sz="4" w:space="0" w:color="auto"/>
            </w:tcBorders>
            <w:vAlign w:val="center"/>
          </w:tcPr>
          <w:p w14:paraId="336E4299"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II nedjelja</w:t>
            </w:r>
          </w:p>
        </w:tc>
        <w:tc>
          <w:tcPr>
            <w:tcW w:w="7316" w:type="dxa"/>
            <w:gridSpan w:val="4"/>
            <w:tcBorders>
              <w:top w:val="nil"/>
              <w:bottom w:val="nil"/>
            </w:tcBorders>
          </w:tcPr>
          <w:p w14:paraId="27FDB3A3" w14:textId="77777777" w:rsidR="00364708" w:rsidRPr="006803CC" w:rsidRDefault="00364708" w:rsidP="00AC10E1">
            <w:pPr>
              <w:spacing w:after="0"/>
              <w:jc w:val="both"/>
              <w:rPr>
                <w:rFonts w:ascii="Calibri" w:hAnsi="Calibri"/>
                <w:sz w:val="18"/>
                <w:szCs w:val="18"/>
              </w:rPr>
            </w:pPr>
            <w:r w:rsidRPr="006803CC">
              <w:rPr>
                <w:rFonts w:ascii="Calibri" w:hAnsi="Calibri"/>
                <w:sz w:val="18"/>
                <w:szCs w:val="18"/>
                <w:lang w:val="it-IT"/>
              </w:rPr>
              <w:t xml:space="preserve">Materijal, pribor i bazni elementi tehničkog crtanja. </w:t>
            </w:r>
            <w:r w:rsidRPr="006803CC">
              <w:rPr>
                <w:rFonts w:ascii="Calibri" w:hAnsi="Calibri"/>
                <w:sz w:val="18"/>
                <w:szCs w:val="18"/>
              </w:rPr>
              <w:t xml:space="preserve">Formati i razmjera. </w:t>
            </w:r>
          </w:p>
        </w:tc>
      </w:tr>
      <w:tr w:rsidR="006803CC" w:rsidRPr="006803CC" w14:paraId="1F36DFFA" w14:textId="77777777" w:rsidTr="00364708">
        <w:trPr>
          <w:trHeight w:val="232"/>
          <w:jc w:val="center"/>
        </w:trPr>
        <w:tc>
          <w:tcPr>
            <w:tcW w:w="1700" w:type="dxa"/>
            <w:tcBorders>
              <w:top w:val="nil"/>
              <w:bottom w:val="nil"/>
              <w:right w:val="single" w:sz="4" w:space="0" w:color="auto"/>
            </w:tcBorders>
            <w:vAlign w:val="center"/>
          </w:tcPr>
          <w:p w14:paraId="3CD60ACA"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III nedjelja</w:t>
            </w:r>
          </w:p>
        </w:tc>
        <w:tc>
          <w:tcPr>
            <w:tcW w:w="7316" w:type="dxa"/>
            <w:gridSpan w:val="4"/>
            <w:tcBorders>
              <w:top w:val="nil"/>
              <w:bottom w:val="nil"/>
            </w:tcBorders>
          </w:tcPr>
          <w:p w14:paraId="7A68BD66" w14:textId="77777777" w:rsidR="00364708" w:rsidRPr="006803CC" w:rsidRDefault="00364708" w:rsidP="00AC10E1">
            <w:pPr>
              <w:spacing w:after="0"/>
              <w:rPr>
                <w:rFonts w:ascii="Calibri" w:hAnsi="Calibri"/>
                <w:sz w:val="18"/>
                <w:szCs w:val="18"/>
                <w:lang w:val="it-IT"/>
              </w:rPr>
            </w:pPr>
            <w:r w:rsidRPr="006803CC">
              <w:rPr>
                <w:rFonts w:ascii="Calibri" w:hAnsi="Calibri"/>
                <w:sz w:val="18"/>
                <w:szCs w:val="18"/>
                <w:lang w:val="it-IT"/>
              </w:rPr>
              <w:t xml:space="preserve">Pravila, propisi i preporuke u vezi sa ISO i DIN standardima tehničkih crteža. </w:t>
            </w:r>
            <w:r w:rsidRPr="006803CC">
              <w:rPr>
                <w:rFonts w:ascii="Calibri" w:eastAsia="Times New Roman" w:hAnsi="Calibri"/>
                <w:sz w:val="18"/>
                <w:szCs w:val="18"/>
              </w:rPr>
              <w:t>3.2.6.1</w:t>
            </w:r>
          </w:p>
        </w:tc>
      </w:tr>
      <w:tr w:rsidR="006803CC" w:rsidRPr="006803CC" w14:paraId="6D737F4D" w14:textId="77777777" w:rsidTr="00364708">
        <w:trPr>
          <w:trHeight w:val="232"/>
          <w:jc w:val="center"/>
        </w:trPr>
        <w:tc>
          <w:tcPr>
            <w:tcW w:w="1700" w:type="dxa"/>
            <w:tcBorders>
              <w:top w:val="nil"/>
              <w:bottom w:val="nil"/>
              <w:right w:val="single" w:sz="4" w:space="0" w:color="auto"/>
            </w:tcBorders>
            <w:vAlign w:val="center"/>
          </w:tcPr>
          <w:p w14:paraId="173B3F48"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IV nedelja</w:t>
            </w:r>
          </w:p>
        </w:tc>
        <w:tc>
          <w:tcPr>
            <w:tcW w:w="7316" w:type="dxa"/>
            <w:gridSpan w:val="4"/>
            <w:tcBorders>
              <w:top w:val="nil"/>
              <w:bottom w:val="nil"/>
            </w:tcBorders>
          </w:tcPr>
          <w:p w14:paraId="56F76F3E" w14:textId="77777777" w:rsidR="00364708" w:rsidRPr="006803CC" w:rsidRDefault="00364708" w:rsidP="00AC10E1">
            <w:pPr>
              <w:spacing w:after="0"/>
              <w:rPr>
                <w:rFonts w:ascii="Calibri" w:hAnsi="Calibri"/>
                <w:sz w:val="18"/>
                <w:szCs w:val="18"/>
                <w:lang w:val="pl-PL"/>
              </w:rPr>
            </w:pPr>
            <w:r w:rsidRPr="006803CC">
              <w:rPr>
                <w:rFonts w:ascii="Calibri" w:hAnsi="Calibri"/>
                <w:sz w:val="18"/>
                <w:szCs w:val="18"/>
                <w:lang w:val="pl-PL"/>
              </w:rPr>
              <w:t xml:space="preserve">Tehničke skice i skiciranje </w:t>
            </w:r>
            <w:r w:rsidRPr="006803CC">
              <w:rPr>
                <w:rFonts w:ascii="Calibri" w:eastAsia="Times New Roman" w:hAnsi="Calibri"/>
                <w:sz w:val="18"/>
                <w:szCs w:val="18"/>
              </w:rPr>
              <w:t>3.2.6.</w:t>
            </w:r>
            <w:r w:rsidRPr="006803CC">
              <w:rPr>
                <w:rFonts w:ascii="Calibri" w:hAnsi="Calibri"/>
                <w:sz w:val="18"/>
                <w:szCs w:val="18"/>
                <w:lang w:val="pl-PL"/>
              </w:rPr>
              <w:t xml:space="preserve">2 Prvi grafički zadatak. </w:t>
            </w:r>
          </w:p>
        </w:tc>
      </w:tr>
      <w:tr w:rsidR="006803CC" w:rsidRPr="006803CC" w14:paraId="49EF6DE9" w14:textId="77777777" w:rsidTr="00364708">
        <w:trPr>
          <w:trHeight w:val="232"/>
          <w:jc w:val="center"/>
        </w:trPr>
        <w:tc>
          <w:tcPr>
            <w:tcW w:w="1700" w:type="dxa"/>
            <w:tcBorders>
              <w:top w:val="nil"/>
              <w:bottom w:val="nil"/>
              <w:right w:val="single" w:sz="4" w:space="0" w:color="auto"/>
            </w:tcBorders>
            <w:vAlign w:val="center"/>
          </w:tcPr>
          <w:p w14:paraId="02E7AEC1"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V nedjelja</w:t>
            </w:r>
          </w:p>
        </w:tc>
        <w:tc>
          <w:tcPr>
            <w:tcW w:w="7316" w:type="dxa"/>
            <w:gridSpan w:val="4"/>
            <w:tcBorders>
              <w:top w:val="nil"/>
              <w:bottom w:val="nil"/>
            </w:tcBorders>
          </w:tcPr>
          <w:p w14:paraId="0D27C64F" w14:textId="77777777" w:rsidR="00364708" w:rsidRPr="006803CC" w:rsidRDefault="00364708" w:rsidP="00AC10E1">
            <w:pPr>
              <w:spacing w:after="0"/>
              <w:rPr>
                <w:rFonts w:ascii="Calibri" w:hAnsi="Calibri"/>
                <w:sz w:val="18"/>
                <w:szCs w:val="18"/>
                <w:lang w:val="pl-PL"/>
              </w:rPr>
            </w:pPr>
            <w:r w:rsidRPr="006803CC">
              <w:rPr>
                <w:rFonts w:ascii="Calibri" w:hAnsi="Calibri"/>
                <w:sz w:val="18"/>
                <w:szCs w:val="18"/>
                <w:lang w:val="pl-PL"/>
              </w:rPr>
              <w:t xml:space="preserve">Uvod u projekciranje. Osnove programskog jezika AutoCAD - 2D grafika. Vrste projekcija </w:t>
            </w:r>
            <w:r w:rsidRPr="006803CC">
              <w:rPr>
                <w:rFonts w:ascii="Calibri" w:eastAsia="Times New Roman" w:hAnsi="Calibri"/>
                <w:sz w:val="18"/>
                <w:szCs w:val="18"/>
              </w:rPr>
              <w:t>3.2.6.3</w:t>
            </w:r>
            <w:r w:rsidRPr="006803CC">
              <w:rPr>
                <w:rFonts w:ascii="Calibri" w:hAnsi="Calibri"/>
                <w:sz w:val="18"/>
                <w:szCs w:val="18"/>
                <w:lang w:val="pl-PL"/>
              </w:rPr>
              <w:t xml:space="preserve"> Osnovna pravila ortogonalnog i aksonometrijskog projektovanja. </w:t>
            </w:r>
            <w:r w:rsidRPr="006803CC">
              <w:rPr>
                <w:rFonts w:ascii="Calibri" w:hAnsi="Calibri"/>
                <w:sz w:val="18"/>
                <w:szCs w:val="18"/>
              </w:rPr>
              <w:t>Drugi grafiči zadatak.</w:t>
            </w:r>
          </w:p>
        </w:tc>
      </w:tr>
      <w:tr w:rsidR="006803CC" w:rsidRPr="006803CC" w14:paraId="73A4EBF2" w14:textId="77777777" w:rsidTr="00364708">
        <w:trPr>
          <w:trHeight w:val="232"/>
          <w:jc w:val="center"/>
        </w:trPr>
        <w:tc>
          <w:tcPr>
            <w:tcW w:w="1700" w:type="dxa"/>
            <w:tcBorders>
              <w:top w:val="nil"/>
              <w:bottom w:val="nil"/>
              <w:right w:val="single" w:sz="4" w:space="0" w:color="auto"/>
            </w:tcBorders>
            <w:vAlign w:val="center"/>
          </w:tcPr>
          <w:p w14:paraId="015870BC"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VI nedjelja</w:t>
            </w:r>
          </w:p>
        </w:tc>
        <w:tc>
          <w:tcPr>
            <w:tcW w:w="7316" w:type="dxa"/>
            <w:gridSpan w:val="4"/>
            <w:tcBorders>
              <w:top w:val="nil"/>
              <w:bottom w:val="nil"/>
            </w:tcBorders>
          </w:tcPr>
          <w:p w14:paraId="38E99279" w14:textId="77777777" w:rsidR="00364708" w:rsidRPr="006803CC" w:rsidRDefault="00364708" w:rsidP="00AC10E1">
            <w:pPr>
              <w:spacing w:after="0"/>
              <w:rPr>
                <w:rFonts w:ascii="Calibri" w:hAnsi="Calibri"/>
                <w:sz w:val="18"/>
                <w:szCs w:val="18"/>
              </w:rPr>
            </w:pPr>
            <w:r w:rsidRPr="006803CC">
              <w:rPr>
                <w:rFonts w:ascii="Calibri" w:hAnsi="Calibri"/>
                <w:sz w:val="18"/>
                <w:szCs w:val="18"/>
              </w:rPr>
              <w:t>Prvi</w:t>
            </w:r>
            <w:r w:rsidRPr="006803CC">
              <w:rPr>
                <w:rFonts w:ascii="Calibri" w:hAnsi="Calibri"/>
                <w:sz w:val="18"/>
                <w:szCs w:val="20"/>
                <w:lang w:val="hr-HR"/>
              </w:rPr>
              <w:t xml:space="preserve"> </w:t>
            </w:r>
            <w:r w:rsidRPr="006803CC">
              <w:rPr>
                <w:rFonts w:ascii="Calibri" w:hAnsi="Calibri"/>
                <w:sz w:val="18"/>
                <w:szCs w:val="20"/>
                <w:lang w:val="en-GB"/>
              </w:rPr>
              <w:t>kolokvijum</w:t>
            </w:r>
            <w:r w:rsidRPr="006803CC">
              <w:rPr>
                <w:rFonts w:ascii="Calibri" w:hAnsi="Calibri"/>
                <w:sz w:val="18"/>
                <w:szCs w:val="20"/>
                <w:lang w:val="hr-HR"/>
              </w:rPr>
              <w:t>.</w:t>
            </w:r>
          </w:p>
        </w:tc>
      </w:tr>
      <w:tr w:rsidR="006803CC" w:rsidRPr="006803CC" w14:paraId="5254ABA4" w14:textId="77777777" w:rsidTr="00364708">
        <w:trPr>
          <w:trHeight w:val="232"/>
          <w:jc w:val="center"/>
        </w:trPr>
        <w:tc>
          <w:tcPr>
            <w:tcW w:w="1700" w:type="dxa"/>
            <w:tcBorders>
              <w:top w:val="nil"/>
              <w:bottom w:val="nil"/>
              <w:right w:val="single" w:sz="4" w:space="0" w:color="auto"/>
            </w:tcBorders>
            <w:vAlign w:val="center"/>
          </w:tcPr>
          <w:p w14:paraId="18FC8CDE"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VII nedjelja</w:t>
            </w:r>
          </w:p>
        </w:tc>
        <w:tc>
          <w:tcPr>
            <w:tcW w:w="7316" w:type="dxa"/>
            <w:gridSpan w:val="4"/>
            <w:tcBorders>
              <w:top w:val="nil"/>
              <w:bottom w:val="nil"/>
            </w:tcBorders>
          </w:tcPr>
          <w:p w14:paraId="2BB4CE22"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rPr>
              <w:t>Osnovne</w:t>
            </w:r>
            <w:r w:rsidRPr="006803CC">
              <w:rPr>
                <w:rFonts w:ascii="Calibri" w:hAnsi="Calibri"/>
                <w:sz w:val="18"/>
                <w:szCs w:val="18"/>
                <w:lang w:val="hr-HR"/>
              </w:rPr>
              <w:t xml:space="preserve"> </w:t>
            </w:r>
            <w:r w:rsidRPr="006803CC">
              <w:rPr>
                <w:rFonts w:ascii="Calibri" w:hAnsi="Calibri"/>
                <w:sz w:val="18"/>
                <w:szCs w:val="18"/>
              </w:rPr>
              <w:t>postavke</w:t>
            </w:r>
            <w:r w:rsidRPr="006803CC">
              <w:rPr>
                <w:rFonts w:ascii="Calibri" w:hAnsi="Calibri"/>
                <w:sz w:val="18"/>
                <w:szCs w:val="18"/>
                <w:lang w:val="hr-HR"/>
              </w:rPr>
              <w:t xml:space="preserve"> 3</w:t>
            </w:r>
            <w:r w:rsidRPr="006803CC">
              <w:rPr>
                <w:rFonts w:ascii="Calibri" w:hAnsi="Calibri"/>
                <w:sz w:val="18"/>
                <w:szCs w:val="18"/>
              </w:rPr>
              <w:t>D</w:t>
            </w:r>
            <w:r w:rsidRPr="006803CC">
              <w:rPr>
                <w:rFonts w:ascii="Calibri" w:hAnsi="Calibri"/>
                <w:sz w:val="18"/>
                <w:szCs w:val="18"/>
                <w:lang w:val="hr-HR"/>
              </w:rPr>
              <w:t xml:space="preserve"> </w:t>
            </w:r>
            <w:r w:rsidRPr="006803CC">
              <w:rPr>
                <w:rFonts w:ascii="Calibri" w:hAnsi="Calibri"/>
                <w:sz w:val="18"/>
                <w:szCs w:val="18"/>
              </w:rPr>
              <w:t>grafike</w:t>
            </w:r>
            <w:r w:rsidRPr="006803CC">
              <w:rPr>
                <w:rFonts w:ascii="Calibri" w:hAnsi="Calibri"/>
                <w:sz w:val="18"/>
                <w:szCs w:val="18"/>
                <w:lang w:val="hr-HR"/>
              </w:rPr>
              <w:t xml:space="preserve">. </w:t>
            </w:r>
            <w:r w:rsidRPr="006803CC">
              <w:rPr>
                <w:rFonts w:ascii="Calibri" w:hAnsi="Calibri"/>
                <w:sz w:val="18"/>
                <w:szCs w:val="18"/>
              </w:rPr>
              <w:t>Kompjuterski</w:t>
            </w:r>
            <w:r w:rsidRPr="006803CC">
              <w:rPr>
                <w:rFonts w:ascii="Calibri" w:hAnsi="Calibri"/>
                <w:sz w:val="18"/>
                <w:szCs w:val="18"/>
                <w:lang w:val="hr-HR"/>
              </w:rPr>
              <w:t xml:space="preserve"> </w:t>
            </w:r>
            <w:r w:rsidRPr="006803CC">
              <w:rPr>
                <w:rFonts w:ascii="Calibri" w:hAnsi="Calibri"/>
                <w:sz w:val="18"/>
                <w:szCs w:val="18"/>
              </w:rPr>
              <w:t>podr</w:t>
            </w:r>
            <w:r w:rsidRPr="006803CC">
              <w:rPr>
                <w:rFonts w:ascii="Calibri" w:hAnsi="Calibri"/>
                <w:sz w:val="18"/>
                <w:szCs w:val="18"/>
                <w:lang w:val="hr-HR"/>
              </w:rPr>
              <w:t>ž</w:t>
            </w:r>
            <w:r w:rsidRPr="006803CC">
              <w:rPr>
                <w:rFonts w:ascii="Calibri" w:hAnsi="Calibri"/>
                <w:sz w:val="18"/>
                <w:szCs w:val="18"/>
              </w:rPr>
              <w:t>ano</w:t>
            </w:r>
            <w:r w:rsidRPr="006803CC">
              <w:rPr>
                <w:rFonts w:ascii="Calibri" w:hAnsi="Calibri"/>
                <w:sz w:val="18"/>
                <w:szCs w:val="18"/>
                <w:lang w:val="hr-HR"/>
              </w:rPr>
              <w:t xml:space="preserve"> </w:t>
            </w:r>
            <w:r w:rsidRPr="006803CC">
              <w:rPr>
                <w:rFonts w:ascii="Calibri" w:hAnsi="Calibri"/>
                <w:sz w:val="18"/>
                <w:szCs w:val="18"/>
              </w:rPr>
              <w:t>crtanje</w:t>
            </w:r>
            <w:r w:rsidRPr="006803CC">
              <w:rPr>
                <w:rFonts w:ascii="Calibri" w:hAnsi="Calibri"/>
                <w:sz w:val="18"/>
                <w:szCs w:val="18"/>
                <w:lang w:val="hr-HR"/>
              </w:rPr>
              <w:t xml:space="preserve"> </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modeliranje</w:t>
            </w:r>
            <w:r w:rsidRPr="006803CC">
              <w:rPr>
                <w:rFonts w:ascii="Calibri" w:hAnsi="Calibri"/>
                <w:sz w:val="18"/>
                <w:szCs w:val="18"/>
                <w:lang w:val="hr-HR"/>
              </w:rPr>
              <w:t xml:space="preserve"> </w:t>
            </w:r>
            <w:r w:rsidRPr="006803CC">
              <w:rPr>
                <w:rFonts w:ascii="Calibri" w:hAnsi="Calibri"/>
                <w:sz w:val="18"/>
                <w:szCs w:val="18"/>
              </w:rPr>
              <w:t>trodimenzionalnih</w:t>
            </w:r>
            <w:r w:rsidRPr="006803CC">
              <w:rPr>
                <w:rFonts w:ascii="Calibri" w:hAnsi="Calibri"/>
                <w:sz w:val="18"/>
                <w:szCs w:val="18"/>
                <w:lang w:val="hr-HR"/>
              </w:rPr>
              <w:t xml:space="preserve"> </w:t>
            </w:r>
            <w:r w:rsidRPr="006803CC">
              <w:rPr>
                <w:rFonts w:ascii="Calibri" w:hAnsi="Calibri"/>
                <w:sz w:val="18"/>
                <w:szCs w:val="18"/>
              </w:rPr>
              <w:t>objekata – AutoCAD 3D grafika</w:t>
            </w:r>
            <w:r w:rsidRPr="006803CC">
              <w:rPr>
                <w:rFonts w:ascii="Calibri" w:hAnsi="Calibri"/>
                <w:sz w:val="18"/>
                <w:szCs w:val="18"/>
                <w:lang w:val="hr-HR"/>
              </w:rPr>
              <w:t>.</w:t>
            </w:r>
            <w:r w:rsidRPr="006803CC">
              <w:rPr>
                <w:rFonts w:ascii="Calibri" w:hAnsi="Calibri"/>
                <w:sz w:val="18"/>
                <w:szCs w:val="18"/>
              </w:rPr>
              <w:t xml:space="preserve"> Razvoj</w:t>
            </w:r>
            <w:r w:rsidRPr="006803CC">
              <w:rPr>
                <w:rFonts w:ascii="Calibri" w:hAnsi="Calibri"/>
                <w:sz w:val="18"/>
                <w:szCs w:val="18"/>
                <w:lang w:val="hr-HR"/>
              </w:rPr>
              <w:t xml:space="preserve"> </w:t>
            </w:r>
            <w:r w:rsidRPr="006803CC">
              <w:rPr>
                <w:rFonts w:ascii="Calibri" w:hAnsi="Calibri"/>
                <w:sz w:val="18"/>
                <w:szCs w:val="18"/>
              </w:rPr>
              <w:t>presjeka</w:t>
            </w:r>
            <w:r w:rsidRPr="006803CC">
              <w:rPr>
                <w:rFonts w:ascii="Calibri" w:hAnsi="Calibri"/>
                <w:sz w:val="18"/>
                <w:szCs w:val="18"/>
                <w:lang w:val="hr-HR"/>
              </w:rPr>
              <w:t xml:space="preserve"> </w:t>
            </w:r>
            <w:r w:rsidRPr="006803CC">
              <w:rPr>
                <w:rFonts w:ascii="Calibri" w:eastAsia="Times New Roman" w:hAnsi="Calibri"/>
                <w:sz w:val="18"/>
                <w:szCs w:val="18"/>
              </w:rPr>
              <w:t>3.2.6.4</w:t>
            </w:r>
            <w:r w:rsidRPr="006803CC">
              <w:rPr>
                <w:rFonts w:ascii="Calibri" w:hAnsi="Calibri"/>
                <w:sz w:val="18"/>
                <w:szCs w:val="18"/>
                <w:lang w:val="hr-HR"/>
              </w:rPr>
              <w:t>.</w:t>
            </w:r>
          </w:p>
        </w:tc>
      </w:tr>
      <w:tr w:rsidR="006803CC" w:rsidRPr="006803CC" w14:paraId="120B0F4E" w14:textId="77777777" w:rsidTr="00364708">
        <w:trPr>
          <w:trHeight w:val="232"/>
          <w:jc w:val="center"/>
        </w:trPr>
        <w:tc>
          <w:tcPr>
            <w:tcW w:w="1700" w:type="dxa"/>
            <w:tcBorders>
              <w:top w:val="nil"/>
              <w:bottom w:val="nil"/>
              <w:right w:val="single" w:sz="4" w:space="0" w:color="auto"/>
            </w:tcBorders>
            <w:vAlign w:val="center"/>
          </w:tcPr>
          <w:p w14:paraId="1549A2C0"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VIII nedjelja</w:t>
            </w:r>
          </w:p>
        </w:tc>
        <w:tc>
          <w:tcPr>
            <w:tcW w:w="7316" w:type="dxa"/>
            <w:gridSpan w:val="4"/>
            <w:tcBorders>
              <w:top w:val="nil"/>
              <w:bottom w:val="nil"/>
            </w:tcBorders>
          </w:tcPr>
          <w:p w14:paraId="44F55001"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rPr>
              <w:t>Dimenzionisanje</w:t>
            </w:r>
            <w:r w:rsidRPr="006803CC">
              <w:rPr>
                <w:rFonts w:ascii="Calibri" w:hAnsi="Calibri"/>
                <w:sz w:val="18"/>
                <w:szCs w:val="18"/>
                <w:lang w:val="hr-HR"/>
              </w:rPr>
              <w:t xml:space="preserve"> </w:t>
            </w:r>
            <w:r w:rsidRPr="006803CC">
              <w:rPr>
                <w:rFonts w:ascii="Calibri" w:hAnsi="Calibri"/>
                <w:sz w:val="18"/>
                <w:szCs w:val="18"/>
              </w:rPr>
              <w:t>tehni</w:t>
            </w:r>
            <w:r w:rsidRPr="006803CC">
              <w:rPr>
                <w:rFonts w:ascii="Calibri" w:hAnsi="Calibri"/>
                <w:sz w:val="18"/>
                <w:szCs w:val="18"/>
                <w:lang w:val="hr-HR"/>
              </w:rPr>
              <w:t>č</w:t>
            </w:r>
            <w:r w:rsidRPr="006803CC">
              <w:rPr>
                <w:rFonts w:ascii="Calibri" w:hAnsi="Calibri"/>
                <w:sz w:val="18"/>
                <w:szCs w:val="18"/>
              </w:rPr>
              <w:t>kih</w:t>
            </w:r>
            <w:r w:rsidRPr="006803CC">
              <w:rPr>
                <w:rFonts w:ascii="Calibri" w:hAnsi="Calibri"/>
                <w:sz w:val="18"/>
                <w:szCs w:val="18"/>
                <w:lang w:val="hr-HR"/>
              </w:rPr>
              <w:t xml:space="preserve"> </w:t>
            </w:r>
            <w:r w:rsidRPr="006803CC">
              <w:rPr>
                <w:rFonts w:ascii="Calibri" w:hAnsi="Calibri"/>
                <w:sz w:val="18"/>
                <w:szCs w:val="18"/>
              </w:rPr>
              <w:t>crte</w:t>
            </w:r>
            <w:r w:rsidRPr="006803CC">
              <w:rPr>
                <w:rFonts w:ascii="Calibri" w:hAnsi="Calibri"/>
                <w:sz w:val="18"/>
                <w:szCs w:val="18"/>
                <w:lang w:val="hr-HR"/>
              </w:rPr>
              <w:t>ž</w:t>
            </w:r>
            <w:r w:rsidRPr="006803CC">
              <w:rPr>
                <w:rFonts w:ascii="Calibri" w:hAnsi="Calibri"/>
                <w:sz w:val="18"/>
                <w:szCs w:val="18"/>
              </w:rPr>
              <w:t>a</w:t>
            </w:r>
            <w:r w:rsidRPr="006803CC">
              <w:rPr>
                <w:rFonts w:ascii="Calibri" w:hAnsi="Calibri"/>
                <w:sz w:val="18"/>
                <w:szCs w:val="18"/>
                <w:lang w:val="hr-HR"/>
              </w:rPr>
              <w:t xml:space="preserve"> (</w:t>
            </w:r>
            <w:r w:rsidRPr="006803CC">
              <w:rPr>
                <w:rFonts w:ascii="Calibri" w:hAnsi="Calibri"/>
                <w:sz w:val="18"/>
                <w:szCs w:val="18"/>
              </w:rPr>
              <w:t>kotiranje</w:t>
            </w:r>
            <w:r w:rsidRPr="006803CC">
              <w:rPr>
                <w:rFonts w:ascii="Calibri" w:hAnsi="Calibri"/>
                <w:sz w:val="18"/>
                <w:szCs w:val="18"/>
                <w:lang w:val="hr-HR"/>
              </w:rPr>
              <w:t xml:space="preserve">) </w:t>
            </w:r>
            <w:r w:rsidRPr="006803CC">
              <w:rPr>
                <w:rFonts w:ascii="Calibri" w:eastAsia="Times New Roman" w:hAnsi="Calibri"/>
                <w:sz w:val="18"/>
                <w:szCs w:val="18"/>
              </w:rPr>
              <w:t>3.2.6.5</w:t>
            </w:r>
            <w:r w:rsidRPr="006803CC">
              <w:rPr>
                <w:rFonts w:ascii="Calibri" w:hAnsi="Calibri"/>
                <w:sz w:val="18"/>
                <w:szCs w:val="18"/>
                <w:lang w:val="hr-HR"/>
              </w:rPr>
              <w:t>.</w:t>
            </w:r>
          </w:p>
        </w:tc>
      </w:tr>
      <w:tr w:rsidR="006803CC" w:rsidRPr="006803CC" w14:paraId="78556A2E" w14:textId="77777777" w:rsidTr="00364708">
        <w:trPr>
          <w:trHeight w:val="232"/>
          <w:jc w:val="center"/>
        </w:trPr>
        <w:tc>
          <w:tcPr>
            <w:tcW w:w="1700" w:type="dxa"/>
            <w:tcBorders>
              <w:top w:val="nil"/>
              <w:bottom w:val="nil"/>
              <w:right w:val="single" w:sz="4" w:space="0" w:color="auto"/>
            </w:tcBorders>
            <w:vAlign w:val="center"/>
          </w:tcPr>
          <w:p w14:paraId="4D56EE1D"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IX nedjelja</w:t>
            </w:r>
          </w:p>
        </w:tc>
        <w:tc>
          <w:tcPr>
            <w:tcW w:w="7316" w:type="dxa"/>
            <w:gridSpan w:val="4"/>
            <w:tcBorders>
              <w:top w:val="nil"/>
              <w:bottom w:val="nil"/>
            </w:tcBorders>
          </w:tcPr>
          <w:p w14:paraId="1AF9B304" w14:textId="77777777" w:rsidR="00364708" w:rsidRPr="006803CC" w:rsidRDefault="00364708" w:rsidP="00AC10E1">
            <w:pPr>
              <w:spacing w:after="0"/>
              <w:rPr>
                <w:rFonts w:ascii="Calibri" w:hAnsi="Calibri"/>
                <w:sz w:val="18"/>
                <w:szCs w:val="18"/>
                <w:lang w:val="pl-PL"/>
              </w:rPr>
            </w:pPr>
            <w:r w:rsidRPr="006803CC">
              <w:rPr>
                <w:rFonts w:ascii="Calibri" w:hAnsi="Calibri"/>
                <w:sz w:val="18"/>
                <w:szCs w:val="18"/>
                <w:lang w:val="pl-PL"/>
              </w:rPr>
              <w:t>Tolerancije</w:t>
            </w:r>
            <w:r w:rsidRPr="006803CC">
              <w:rPr>
                <w:rFonts w:ascii="Calibri" w:hAnsi="Calibri"/>
                <w:sz w:val="18"/>
                <w:szCs w:val="18"/>
                <w:lang w:val="hr-HR"/>
              </w:rPr>
              <w:t xml:space="preserve"> </w:t>
            </w:r>
            <w:r w:rsidRPr="006803CC">
              <w:rPr>
                <w:rFonts w:ascii="Calibri" w:hAnsi="Calibri"/>
                <w:sz w:val="18"/>
                <w:szCs w:val="18"/>
                <w:lang w:val="pl-PL"/>
              </w:rPr>
              <w:t>oblika</w:t>
            </w:r>
            <w:r w:rsidRPr="006803CC">
              <w:rPr>
                <w:rFonts w:ascii="Calibri" w:hAnsi="Calibri"/>
                <w:sz w:val="18"/>
                <w:szCs w:val="18"/>
                <w:lang w:val="hr-HR"/>
              </w:rPr>
              <w:t xml:space="preserve"> </w:t>
            </w:r>
            <w:r w:rsidRPr="006803CC">
              <w:rPr>
                <w:rFonts w:ascii="Calibri" w:hAnsi="Calibri"/>
                <w:sz w:val="18"/>
                <w:szCs w:val="18"/>
                <w:lang w:val="pl-PL"/>
              </w:rPr>
              <w:t>i</w:t>
            </w:r>
            <w:r w:rsidRPr="006803CC">
              <w:rPr>
                <w:rFonts w:ascii="Calibri" w:hAnsi="Calibri"/>
                <w:sz w:val="18"/>
                <w:szCs w:val="18"/>
                <w:lang w:val="hr-HR"/>
              </w:rPr>
              <w:t xml:space="preserve"> </w:t>
            </w:r>
            <w:r w:rsidRPr="006803CC">
              <w:rPr>
                <w:rFonts w:ascii="Calibri" w:hAnsi="Calibri"/>
                <w:sz w:val="18"/>
                <w:szCs w:val="18"/>
                <w:lang w:val="pl-PL"/>
              </w:rPr>
              <w:t xml:space="preserve">dimenzija </w:t>
            </w:r>
            <w:r w:rsidRPr="006803CC">
              <w:rPr>
                <w:rFonts w:ascii="Calibri" w:eastAsia="Times New Roman" w:hAnsi="Calibri"/>
                <w:sz w:val="18"/>
                <w:szCs w:val="18"/>
              </w:rPr>
              <w:t>3.2.6.6</w:t>
            </w:r>
            <w:r w:rsidRPr="006803CC">
              <w:rPr>
                <w:rFonts w:ascii="Calibri" w:hAnsi="Calibri"/>
                <w:sz w:val="18"/>
                <w:szCs w:val="18"/>
                <w:lang w:val="hr-HR"/>
              </w:rPr>
              <w:t xml:space="preserve">.; 3.2.6.7 </w:t>
            </w:r>
            <w:r w:rsidRPr="006803CC">
              <w:rPr>
                <w:rFonts w:ascii="Calibri" w:hAnsi="Calibri"/>
                <w:sz w:val="18"/>
                <w:szCs w:val="18"/>
                <w:lang w:val="pl-PL"/>
              </w:rPr>
              <w:t>Ozna</w:t>
            </w:r>
            <w:r w:rsidRPr="006803CC">
              <w:rPr>
                <w:rFonts w:ascii="Calibri" w:hAnsi="Calibri"/>
                <w:sz w:val="18"/>
                <w:szCs w:val="18"/>
                <w:lang w:val="hr-HR"/>
              </w:rPr>
              <w:t>č</w:t>
            </w:r>
            <w:r w:rsidRPr="006803CC">
              <w:rPr>
                <w:rFonts w:ascii="Calibri" w:hAnsi="Calibri"/>
                <w:sz w:val="18"/>
                <w:szCs w:val="18"/>
                <w:lang w:val="pl-PL"/>
              </w:rPr>
              <w:t>avanje</w:t>
            </w:r>
            <w:r w:rsidRPr="006803CC">
              <w:rPr>
                <w:rFonts w:ascii="Calibri" w:hAnsi="Calibri"/>
                <w:sz w:val="18"/>
                <w:szCs w:val="18"/>
                <w:lang w:val="hr-HR"/>
              </w:rPr>
              <w:t xml:space="preserve"> </w:t>
            </w:r>
            <w:r w:rsidRPr="006803CC">
              <w:rPr>
                <w:rFonts w:ascii="Calibri" w:hAnsi="Calibri"/>
                <w:sz w:val="18"/>
                <w:szCs w:val="18"/>
                <w:lang w:val="pl-PL"/>
              </w:rPr>
              <w:t>stanja</w:t>
            </w:r>
            <w:r w:rsidRPr="006803CC">
              <w:rPr>
                <w:rFonts w:ascii="Calibri" w:hAnsi="Calibri"/>
                <w:sz w:val="18"/>
                <w:szCs w:val="18"/>
                <w:lang w:val="hr-HR"/>
              </w:rPr>
              <w:t xml:space="preserve"> </w:t>
            </w:r>
            <w:r w:rsidRPr="006803CC">
              <w:rPr>
                <w:rFonts w:ascii="Calibri" w:hAnsi="Calibri"/>
                <w:sz w:val="18"/>
                <w:szCs w:val="18"/>
                <w:lang w:val="pl-PL"/>
              </w:rPr>
              <w:t>povr</w:t>
            </w:r>
            <w:r w:rsidRPr="006803CC">
              <w:rPr>
                <w:rFonts w:ascii="Calibri" w:hAnsi="Calibri"/>
                <w:sz w:val="18"/>
                <w:szCs w:val="18"/>
                <w:lang w:val="hr-HR"/>
              </w:rPr>
              <w:t>š</w:t>
            </w:r>
            <w:r w:rsidRPr="006803CC">
              <w:rPr>
                <w:rFonts w:ascii="Calibri" w:hAnsi="Calibri"/>
                <w:sz w:val="18"/>
                <w:szCs w:val="18"/>
                <w:lang w:val="pl-PL"/>
              </w:rPr>
              <w:t>ina</w:t>
            </w:r>
            <w:r w:rsidRPr="006803CC">
              <w:rPr>
                <w:rFonts w:ascii="Calibri" w:hAnsi="Calibri"/>
                <w:sz w:val="18"/>
                <w:szCs w:val="18"/>
                <w:lang w:val="hr-HR"/>
              </w:rPr>
              <w:t xml:space="preserve">. </w:t>
            </w:r>
            <w:r w:rsidRPr="006803CC">
              <w:rPr>
                <w:rFonts w:ascii="Calibri" w:hAnsi="Calibri"/>
                <w:sz w:val="18"/>
                <w:szCs w:val="18"/>
                <w:lang w:val="pl-PL"/>
              </w:rPr>
              <w:t>Treći grafički zadatak.</w:t>
            </w:r>
          </w:p>
        </w:tc>
      </w:tr>
      <w:tr w:rsidR="006803CC" w:rsidRPr="006803CC" w14:paraId="021FBB6B" w14:textId="77777777" w:rsidTr="00364708">
        <w:trPr>
          <w:trHeight w:val="232"/>
          <w:jc w:val="center"/>
        </w:trPr>
        <w:tc>
          <w:tcPr>
            <w:tcW w:w="1700" w:type="dxa"/>
            <w:tcBorders>
              <w:top w:val="nil"/>
              <w:bottom w:val="nil"/>
              <w:right w:val="single" w:sz="4" w:space="0" w:color="auto"/>
            </w:tcBorders>
            <w:vAlign w:val="center"/>
          </w:tcPr>
          <w:p w14:paraId="7FD75CB8"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 nedjelja</w:t>
            </w:r>
          </w:p>
        </w:tc>
        <w:tc>
          <w:tcPr>
            <w:tcW w:w="7316" w:type="dxa"/>
            <w:gridSpan w:val="4"/>
            <w:tcBorders>
              <w:top w:val="nil"/>
              <w:bottom w:val="nil"/>
            </w:tcBorders>
          </w:tcPr>
          <w:p w14:paraId="040D0259"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rPr>
              <w:t>Prikazivanje</w:t>
            </w:r>
            <w:r w:rsidRPr="006803CC">
              <w:rPr>
                <w:rFonts w:ascii="Calibri" w:hAnsi="Calibri"/>
                <w:sz w:val="18"/>
                <w:szCs w:val="18"/>
                <w:lang w:val="hr-HR"/>
              </w:rPr>
              <w:t xml:space="preserve"> </w:t>
            </w:r>
            <w:r w:rsidRPr="006803CC">
              <w:rPr>
                <w:rFonts w:ascii="Calibri" w:hAnsi="Calibri"/>
                <w:sz w:val="18"/>
                <w:szCs w:val="18"/>
              </w:rPr>
              <w:t>standardnih</w:t>
            </w:r>
            <w:r w:rsidRPr="006803CC">
              <w:rPr>
                <w:rFonts w:ascii="Calibri" w:hAnsi="Calibri"/>
                <w:sz w:val="18"/>
                <w:szCs w:val="18"/>
                <w:lang w:val="hr-HR"/>
              </w:rPr>
              <w:t xml:space="preserve"> </w:t>
            </w:r>
            <w:r w:rsidRPr="006803CC">
              <w:rPr>
                <w:rFonts w:ascii="Calibri" w:hAnsi="Calibri"/>
                <w:sz w:val="18"/>
                <w:szCs w:val="18"/>
              </w:rPr>
              <w:t>djelova</w:t>
            </w:r>
            <w:r w:rsidRPr="006803CC">
              <w:rPr>
                <w:rFonts w:ascii="Calibri" w:hAnsi="Calibri"/>
                <w:sz w:val="18"/>
                <w:szCs w:val="18"/>
                <w:lang w:val="hr-HR"/>
              </w:rPr>
              <w:t xml:space="preserve">, </w:t>
            </w:r>
            <w:r w:rsidRPr="006803CC">
              <w:rPr>
                <w:rFonts w:ascii="Calibri" w:hAnsi="Calibri"/>
                <w:sz w:val="18"/>
                <w:szCs w:val="18"/>
              </w:rPr>
              <w:t>te</w:t>
            </w:r>
            <w:r w:rsidRPr="006803CC">
              <w:rPr>
                <w:rFonts w:ascii="Calibri" w:hAnsi="Calibri"/>
                <w:sz w:val="18"/>
                <w:szCs w:val="18"/>
                <w:lang w:val="hr-HR"/>
              </w:rPr>
              <w:t xml:space="preserve"> š</w:t>
            </w:r>
            <w:r w:rsidRPr="006803CC">
              <w:rPr>
                <w:rFonts w:ascii="Calibri" w:hAnsi="Calibri"/>
                <w:sz w:val="18"/>
                <w:szCs w:val="18"/>
              </w:rPr>
              <w:t>ema</w:t>
            </w:r>
            <w:r w:rsidRPr="006803CC">
              <w:rPr>
                <w:rFonts w:ascii="Calibri" w:hAnsi="Calibri"/>
                <w:sz w:val="18"/>
                <w:szCs w:val="18"/>
                <w:lang w:val="hr-HR"/>
              </w:rPr>
              <w:t xml:space="preserve"> </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simbola</w:t>
            </w:r>
            <w:r w:rsidRPr="006803CC">
              <w:rPr>
                <w:rFonts w:ascii="Calibri" w:hAnsi="Calibri"/>
                <w:sz w:val="18"/>
                <w:szCs w:val="18"/>
                <w:lang w:val="hr-HR"/>
              </w:rPr>
              <w:t xml:space="preserve"> </w:t>
            </w:r>
            <w:r w:rsidRPr="006803CC">
              <w:rPr>
                <w:rFonts w:ascii="Calibri" w:hAnsi="Calibri"/>
                <w:sz w:val="18"/>
                <w:szCs w:val="18"/>
              </w:rPr>
              <w:t>razli</w:t>
            </w:r>
            <w:r w:rsidRPr="006803CC">
              <w:rPr>
                <w:rFonts w:ascii="Calibri" w:hAnsi="Calibri"/>
                <w:sz w:val="18"/>
                <w:szCs w:val="18"/>
                <w:lang w:val="hr-HR"/>
              </w:rPr>
              <w:t>č</w:t>
            </w:r>
            <w:r w:rsidRPr="006803CC">
              <w:rPr>
                <w:rFonts w:ascii="Calibri" w:hAnsi="Calibri"/>
                <w:sz w:val="18"/>
                <w:szCs w:val="18"/>
              </w:rPr>
              <w:t>itih</w:t>
            </w:r>
            <w:r w:rsidRPr="006803CC">
              <w:rPr>
                <w:rFonts w:ascii="Calibri" w:hAnsi="Calibri"/>
                <w:sz w:val="18"/>
                <w:szCs w:val="18"/>
                <w:lang w:val="hr-HR"/>
              </w:rPr>
              <w:t xml:space="preserve"> </w:t>
            </w:r>
            <w:r w:rsidRPr="006803CC">
              <w:rPr>
                <w:rFonts w:ascii="Calibri" w:hAnsi="Calibri"/>
                <w:sz w:val="18"/>
                <w:szCs w:val="18"/>
              </w:rPr>
              <w:t>tehni</w:t>
            </w:r>
            <w:r w:rsidRPr="006803CC">
              <w:rPr>
                <w:rFonts w:ascii="Calibri" w:hAnsi="Calibri"/>
                <w:sz w:val="18"/>
                <w:szCs w:val="18"/>
                <w:lang w:val="hr-HR"/>
              </w:rPr>
              <w:t>č</w:t>
            </w:r>
            <w:r w:rsidRPr="006803CC">
              <w:rPr>
                <w:rFonts w:ascii="Calibri" w:hAnsi="Calibri"/>
                <w:sz w:val="18"/>
                <w:szCs w:val="18"/>
              </w:rPr>
              <w:t>kih</w:t>
            </w:r>
            <w:r w:rsidRPr="006803CC">
              <w:rPr>
                <w:rFonts w:ascii="Calibri" w:hAnsi="Calibri"/>
                <w:sz w:val="18"/>
                <w:szCs w:val="18"/>
                <w:lang w:val="hr-HR"/>
              </w:rPr>
              <w:t xml:space="preserve"> </w:t>
            </w:r>
            <w:r w:rsidRPr="006803CC">
              <w:rPr>
                <w:rFonts w:ascii="Calibri" w:hAnsi="Calibri"/>
                <w:sz w:val="18"/>
                <w:szCs w:val="18"/>
              </w:rPr>
              <w:t>ma</w:t>
            </w:r>
            <w:r w:rsidRPr="006803CC">
              <w:rPr>
                <w:rFonts w:ascii="Calibri" w:hAnsi="Calibri"/>
                <w:sz w:val="18"/>
                <w:szCs w:val="18"/>
                <w:lang w:val="hr-HR"/>
              </w:rPr>
              <w:t>š</w:t>
            </w:r>
            <w:r w:rsidRPr="006803CC">
              <w:rPr>
                <w:rFonts w:ascii="Calibri" w:hAnsi="Calibri"/>
                <w:sz w:val="18"/>
                <w:szCs w:val="18"/>
              </w:rPr>
              <w:t>ina</w:t>
            </w:r>
            <w:r w:rsidRPr="006803CC">
              <w:rPr>
                <w:rFonts w:ascii="Calibri" w:hAnsi="Calibri"/>
                <w:sz w:val="18"/>
                <w:szCs w:val="18"/>
                <w:lang w:val="hr-HR"/>
              </w:rPr>
              <w:t xml:space="preserve"> </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ure</w:t>
            </w:r>
            <w:r w:rsidRPr="006803CC">
              <w:rPr>
                <w:rFonts w:ascii="Calibri" w:hAnsi="Calibri"/>
                <w:sz w:val="18"/>
                <w:szCs w:val="18"/>
                <w:lang w:val="hr-HR"/>
              </w:rPr>
              <w:t>đ</w:t>
            </w:r>
            <w:r w:rsidRPr="006803CC">
              <w:rPr>
                <w:rFonts w:ascii="Calibri" w:hAnsi="Calibri"/>
                <w:sz w:val="18"/>
                <w:szCs w:val="18"/>
              </w:rPr>
              <w:t>aja</w:t>
            </w:r>
            <w:r w:rsidRPr="006803CC">
              <w:rPr>
                <w:rFonts w:ascii="Calibri" w:hAnsi="Calibri"/>
                <w:sz w:val="18"/>
                <w:szCs w:val="18"/>
                <w:lang w:val="hr-HR"/>
              </w:rPr>
              <w:t>.</w:t>
            </w:r>
          </w:p>
        </w:tc>
      </w:tr>
      <w:tr w:rsidR="006803CC" w:rsidRPr="006803CC" w14:paraId="57FFC6EF" w14:textId="77777777" w:rsidTr="00364708">
        <w:trPr>
          <w:trHeight w:val="232"/>
          <w:jc w:val="center"/>
        </w:trPr>
        <w:tc>
          <w:tcPr>
            <w:tcW w:w="1700" w:type="dxa"/>
            <w:tcBorders>
              <w:top w:val="nil"/>
              <w:bottom w:val="nil"/>
              <w:right w:val="single" w:sz="4" w:space="0" w:color="auto"/>
            </w:tcBorders>
            <w:vAlign w:val="center"/>
          </w:tcPr>
          <w:p w14:paraId="1665BC5C"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XI nedjelja</w:t>
            </w:r>
          </w:p>
        </w:tc>
        <w:tc>
          <w:tcPr>
            <w:tcW w:w="7316" w:type="dxa"/>
            <w:gridSpan w:val="4"/>
            <w:tcBorders>
              <w:top w:val="nil"/>
              <w:bottom w:val="nil"/>
            </w:tcBorders>
          </w:tcPr>
          <w:p w14:paraId="57F7C9A6" w14:textId="77777777" w:rsidR="00364708" w:rsidRPr="006803CC" w:rsidRDefault="00364708" w:rsidP="00AC10E1">
            <w:pPr>
              <w:spacing w:after="0"/>
              <w:rPr>
                <w:rFonts w:ascii="Calibri" w:hAnsi="Calibri"/>
                <w:sz w:val="18"/>
                <w:szCs w:val="18"/>
              </w:rPr>
            </w:pPr>
            <w:r w:rsidRPr="006803CC">
              <w:rPr>
                <w:rFonts w:ascii="Calibri" w:hAnsi="Calibri"/>
                <w:sz w:val="18"/>
                <w:szCs w:val="18"/>
              </w:rPr>
              <w:t>In</w:t>
            </w:r>
            <w:r w:rsidRPr="006803CC">
              <w:rPr>
                <w:rFonts w:ascii="Calibri" w:hAnsi="Calibri"/>
                <w:sz w:val="18"/>
                <w:szCs w:val="18"/>
                <w:lang w:val="hr-HR"/>
              </w:rPr>
              <w:t>ž</w:t>
            </w:r>
            <w:r w:rsidRPr="006803CC">
              <w:rPr>
                <w:rFonts w:ascii="Calibri" w:hAnsi="Calibri"/>
                <w:sz w:val="18"/>
                <w:szCs w:val="18"/>
              </w:rPr>
              <w:t>injerski</w:t>
            </w:r>
            <w:r w:rsidRPr="006803CC">
              <w:rPr>
                <w:rFonts w:ascii="Calibri" w:hAnsi="Calibri"/>
                <w:sz w:val="18"/>
                <w:szCs w:val="18"/>
                <w:lang w:val="hr-HR"/>
              </w:rPr>
              <w:t xml:space="preserve"> </w:t>
            </w:r>
            <w:r w:rsidRPr="006803CC">
              <w:rPr>
                <w:rFonts w:ascii="Calibri" w:hAnsi="Calibri"/>
                <w:sz w:val="18"/>
                <w:szCs w:val="18"/>
              </w:rPr>
              <w:t>crte</w:t>
            </w:r>
            <w:r w:rsidRPr="006803CC">
              <w:rPr>
                <w:rFonts w:ascii="Calibri" w:hAnsi="Calibri"/>
                <w:sz w:val="18"/>
                <w:szCs w:val="18"/>
                <w:lang w:val="hr-HR"/>
              </w:rPr>
              <w:t>ž</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u</w:t>
            </w:r>
            <w:r w:rsidRPr="006803CC">
              <w:rPr>
                <w:rFonts w:ascii="Calibri" w:hAnsi="Calibri"/>
                <w:sz w:val="18"/>
                <w:szCs w:val="18"/>
                <w:lang w:val="hr-HR"/>
              </w:rPr>
              <w:t xml:space="preserve"> </w:t>
            </w:r>
            <w:r w:rsidRPr="006803CC">
              <w:rPr>
                <w:rFonts w:ascii="Calibri" w:hAnsi="Calibri"/>
                <w:sz w:val="18"/>
                <w:szCs w:val="18"/>
              </w:rPr>
              <w:t xml:space="preserve">praksi </w:t>
            </w:r>
            <w:r w:rsidRPr="006803CC">
              <w:rPr>
                <w:rFonts w:ascii="Calibri" w:eastAsia="Times New Roman" w:hAnsi="Calibri"/>
                <w:sz w:val="18"/>
                <w:szCs w:val="18"/>
              </w:rPr>
              <w:t>3.2.6.8</w:t>
            </w:r>
            <w:r w:rsidRPr="006803CC">
              <w:rPr>
                <w:rFonts w:ascii="Calibri" w:hAnsi="Calibri"/>
                <w:sz w:val="18"/>
                <w:szCs w:val="18"/>
                <w:lang w:val="hr-HR"/>
              </w:rPr>
              <w:t xml:space="preserve">. </w:t>
            </w:r>
            <w:r w:rsidRPr="006803CC">
              <w:rPr>
                <w:rFonts w:ascii="Calibri" w:hAnsi="Calibri"/>
                <w:sz w:val="18"/>
                <w:szCs w:val="18"/>
              </w:rPr>
              <w:t>Razumijevanje</w:t>
            </w:r>
            <w:r w:rsidRPr="006803CC">
              <w:rPr>
                <w:rFonts w:ascii="Calibri" w:hAnsi="Calibri"/>
                <w:sz w:val="18"/>
                <w:szCs w:val="18"/>
                <w:lang w:val="hr-HR"/>
              </w:rPr>
              <w:t xml:space="preserve"> š</w:t>
            </w:r>
            <w:r w:rsidRPr="006803CC">
              <w:rPr>
                <w:rFonts w:ascii="Calibri" w:hAnsi="Calibri"/>
                <w:sz w:val="18"/>
                <w:szCs w:val="18"/>
              </w:rPr>
              <w:t>ema</w:t>
            </w:r>
            <w:r w:rsidRPr="006803CC">
              <w:rPr>
                <w:rFonts w:ascii="Calibri" w:hAnsi="Calibri"/>
                <w:sz w:val="18"/>
                <w:szCs w:val="18"/>
                <w:lang w:val="hr-HR"/>
              </w:rPr>
              <w:t xml:space="preserve">, </w:t>
            </w:r>
            <w:r w:rsidRPr="006803CC">
              <w:rPr>
                <w:rFonts w:ascii="Calibri" w:hAnsi="Calibri"/>
                <w:sz w:val="18"/>
                <w:szCs w:val="18"/>
              </w:rPr>
              <w:t>crte</w:t>
            </w:r>
            <w:r w:rsidRPr="006803CC">
              <w:rPr>
                <w:rFonts w:ascii="Calibri" w:hAnsi="Calibri"/>
                <w:sz w:val="18"/>
                <w:szCs w:val="18"/>
                <w:lang w:val="hr-HR"/>
              </w:rPr>
              <w:t>ž</w:t>
            </w:r>
            <w:r w:rsidRPr="006803CC">
              <w:rPr>
                <w:rFonts w:ascii="Calibri" w:hAnsi="Calibri"/>
                <w:sz w:val="18"/>
                <w:szCs w:val="18"/>
              </w:rPr>
              <w:t>a</w:t>
            </w:r>
            <w:r w:rsidRPr="006803CC">
              <w:rPr>
                <w:rFonts w:ascii="Calibri" w:hAnsi="Calibri"/>
                <w:sz w:val="18"/>
                <w:szCs w:val="18"/>
                <w:lang w:val="hr-HR"/>
              </w:rPr>
              <w:t xml:space="preserve"> </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dijagrama</w:t>
            </w:r>
            <w:r w:rsidRPr="006803CC">
              <w:rPr>
                <w:rFonts w:ascii="Calibri" w:hAnsi="Calibri"/>
                <w:sz w:val="18"/>
                <w:szCs w:val="18"/>
                <w:lang w:val="hr-HR"/>
              </w:rPr>
              <w:t xml:space="preserve">. </w:t>
            </w:r>
            <w:r w:rsidRPr="006803CC">
              <w:rPr>
                <w:rFonts w:ascii="Calibri" w:hAnsi="Calibri"/>
                <w:sz w:val="18"/>
                <w:szCs w:val="18"/>
              </w:rPr>
              <w:t>Četvrti grafiči zadatak.</w:t>
            </w:r>
          </w:p>
        </w:tc>
      </w:tr>
      <w:tr w:rsidR="006803CC" w:rsidRPr="006803CC" w14:paraId="7A007468" w14:textId="77777777" w:rsidTr="00364708">
        <w:trPr>
          <w:trHeight w:val="232"/>
          <w:jc w:val="center"/>
        </w:trPr>
        <w:tc>
          <w:tcPr>
            <w:tcW w:w="1700" w:type="dxa"/>
            <w:tcBorders>
              <w:top w:val="nil"/>
              <w:bottom w:val="nil"/>
              <w:right w:val="single" w:sz="4" w:space="0" w:color="auto"/>
            </w:tcBorders>
            <w:vAlign w:val="center"/>
          </w:tcPr>
          <w:p w14:paraId="0A7FB2AB"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XII nedjelja</w:t>
            </w:r>
          </w:p>
        </w:tc>
        <w:tc>
          <w:tcPr>
            <w:tcW w:w="7316" w:type="dxa"/>
            <w:gridSpan w:val="4"/>
            <w:tcBorders>
              <w:top w:val="nil"/>
              <w:bottom w:val="nil"/>
            </w:tcBorders>
          </w:tcPr>
          <w:p w14:paraId="5FF5F68D" w14:textId="77777777" w:rsidR="00364708" w:rsidRPr="006803CC" w:rsidRDefault="00364708" w:rsidP="00AC10E1">
            <w:pPr>
              <w:spacing w:after="0"/>
              <w:rPr>
                <w:rFonts w:ascii="Calibri" w:hAnsi="Calibri"/>
                <w:sz w:val="18"/>
                <w:szCs w:val="18"/>
                <w:lang w:val="pl-PL"/>
              </w:rPr>
            </w:pPr>
            <w:r w:rsidRPr="006803CC">
              <w:rPr>
                <w:rFonts w:ascii="Calibri" w:hAnsi="Calibri"/>
                <w:sz w:val="18"/>
                <w:szCs w:val="20"/>
                <w:lang w:val="hr-HR"/>
              </w:rPr>
              <w:t xml:space="preserve">Tumačenje brodskih dokumenta i tehničkih crteža </w:t>
            </w:r>
            <w:r w:rsidRPr="006803CC">
              <w:rPr>
                <w:rFonts w:ascii="Calibri" w:eastAsia="Times New Roman" w:hAnsi="Calibri"/>
                <w:sz w:val="18"/>
                <w:szCs w:val="18"/>
              </w:rPr>
              <w:t>3.2.6.8</w:t>
            </w:r>
            <w:r w:rsidRPr="006803CC">
              <w:rPr>
                <w:rFonts w:ascii="Calibri" w:hAnsi="Calibri"/>
                <w:sz w:val="18"/>
                <w:szCs w:val="18"/>
                <w:lang w:val="hr-HR"/>
              </w:rPr>
              <w:t>.</w:t>
            </w:r>
            <w:r w:rsidRPr="006803CC">
              <w:rPr>
                <w:rFonts w:ascii="Calibri" w:hAnsi="Calibri"/>
                <w:sz w:val="18"/>
                <w:szCs w:val="20"/>
                <w:lang w:val="hr-HR"/>
              </w:rPr>
              <w:t xml:space="preserve"> </w:t>
            </w:r>
            <w:r w:rsidRPr="006803CC">
              <w:rPr>
                <w:rFonts w:ascii="Calibri" w:hAnsi="Calibri"/>
                <w:sz w:val="18"/>
                <w:szCs w:val="18"/>
                <w:lang w:val="pl-PL"/>
              </w:rPr>
              <w:t xml:space="preserve">Tehnička dokumentacija broda </w:t>
            </w:r>
            <w:r w:rsidRPr="006803CC">
              <w:rPr>
                <w:rFonts w:ascii="Calibri" w:eastAsia="Times New Roman" w:hAnsi="Calibri"/>
                <w:sz w:val="18"/>
                <w:szCs w:val="18"/>
              </w:rPr>
              <w:t>3.2.6.8</w:t>
            </w:r>
            <w:r w:rsidRPr="006803CC">
              <w:rPr>
                <w:rFonts w:ascii="Calibri" w:hAnsi="Calibri"/>
                <w:sz w:val="18"/>
                <w:szCs w:val="18"/>
                <w:lang w:val="hr-HR"/>
              </w:rPr>
              <w:t xml:space="preserve">. Tumačenje šema cjevovoda, hidrauličnih i pneumatskih dijagrama </w:t>
            </w:r>
            <w:r w:rsidRPr="006803CC">
              <w:rPr>
                <w:rFonts w:ascii="Calibri" w:eastAsia="Times New Roman" w:hAnsi="Calibri"/>
                <w:sz w:val="18"/>
                <w:szCs w:val="18"/>
              </w:rPr>
              <w:t>3.2.7</w:t>
            </w:r>
            <w:r w:rsidRPr="006803CC">
              <w:rPr>
                <w:rFonts w:ascii="Calibri" w:hAnsi="Calibri"/>
                <w:sz w:val="18"/>
                <w:szCs w:val="18"/>
                <w:lang w:val="pl-PL"/>
              </w:rPr>
              <w:t xml:space="preserve"> </w:t>
            </w:r>
          </w:p>
        </w:tc>
      </w:tr>
      <w:tr w:rsidR="006803CC" w:rsidRPr="006803CC" w14:paraId="59C4B2DE" w14:textId="77777777" w:rsidTr="00364708">
        <w:trPr>
          <w:trHeight w:val="232"/>
          <w:jc w:val="center"/>
        </w:trPr>
        <w:tc>
          <w:tcPr>
            <w:tcW w:w="1700" w:type="dxa"/>
            <w:tcBorders>
              <w:top w:val="nil"/>
              <w:bottom w:val="nil"/>
              <w:right w:val="single" w:sz="4" w:space="0" w:color="auto"/>
            </w:tcBorders>
            <w:vAlign w:val="center"/>
          </w:tcPr>
          <w:p w14:paraId="7E7EBD47"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XIII nedjelja</w:t>
            </w:r>
          </w:p>
        </w:tc>
        <w:tc>
          <w:tcPr>
            <w:tcW w:w="7316" w:type="dxa"/>
            <w:gridSpan w:val="4"/>
            <w:tcBorders>
              <w:top w:val="nil"/>
              <w:bottom w:val="nil"/>
            </w:tcBorders>
          </w:tcPr>
          <w:p w14:paraId="5F30449A"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lang w:val="hr-HR"/>
              </w:rPr>
              <w:t>3D modeli dobijeni 3D skeniranjem. Osnove 3D printanja.   </w:t>
            </w:r>
          </w:p>
        </w:tc>
      </w:tr>
      <w:tr w:rsidR="006803CC" w:rsidRPr="006803CC" w14:paraId="6A0BDAC1" w14:textId="77777777" w:rsidTr="00364708">
        <w:trPr>
          <w:trHeight w:val="232"/>
          <w:jc w:val="center"/>
        </w:trPr>
        <w:tc>
          <w:tcPr>
            <w:tcW w:w="1700" w:type="dxa"/>
            <w:tcBorders>
              <w:top w:val="nil"/>
              <w:bottom w:val="nil"/>
              <w:right w:val="single" w:sz="4" w:space="0" w:color="auto"/>
            </w:tcBorders>
            <w:vAlign w:val="center"/>
          </w:tcPr>
          <w:p w14:paraId="6A0ED034"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XIV nedjelja</w:t>
            </w:r>
          </w:p>
        </w:tc>
        <w:tc>
          <w:tcPr>
            <w:tcW w:w="7316" w:type="dxa"/>
            <w:gridSpan w:val="4"/>
            <w:tcBorders>
              <w:top w:val="nil"/>
              <w:bottom w:val="nil"/>
            </w:tcBorders>
          </w:tcPr>
          <w:p w14:paraId="555647C3"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lang w:val="hr-HR"/>
              </w:rPr>
              <w:t>Primjena 3D printanja u proizvodnji različitih tehničkih djelova i sklopova.  </w:t>
            </w:r>
          </w:p>
        </w:tc>
      </w:tr>
      <w:tr w:rsidR="006803CC" w:rsidRPr="006803CC" w14:paraId="0B624818" w14:textId="77777777" w:rsidTr="00364708">
        <w:trPr>
          <w:trHeight w:val="232"/>
          <w:jc w:val="center"/>
        </w:trPr>
        <w:tc>
          <w:tcPr>
            <w:tcW w:w="1700" w:type="dxa"/>
            <w:tcBorders>
              <w:top w:val="nil"/>
              <w:bottom w:val="nil"/>
              <w:right w:val="single" w:sz="4" w:space="0" w:color="auto"/>
            </w:tcBorders>
            <w:vAlign w:val="center"/>
          </w:tcPr>
          <w:p w14:paraId="63D412ED"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XV nedjelja</w:t>
            </w:r>
          </w:p>
        </w:tc>
        <w:tc>
          <w:tcPr>
            <w:tcW w:w="7316" w:type="dxa"/>
            <w:gridSpan w:val="4"/>
            <w:tcBorders>
              <w:top w:val="nil"/>
              <w:bottom w:val="nil"/>
            </w:tcBorders>
          </w:tcPr>
          <w:p w14:paraId="59E6EEC1" w14:textId="77777777" w:rsidR="00364708" w:rsidRPr="006803CC" w:rsidRDefault="00364708" w:rsidP="00AC10E1">
            <w:pPr>
              <w:spacing w:after="0"/>
              <w:rPr>
                <w:rFonts w:ascii="Calibri" w:hAnsi="Calibri"/>
                <w:sz w:val="18"/>
                <w:szCs w:val="20"/>
                <w:lang w:val="pl-PL"/>
              </w:rPr>
            </w:pPr>
            <w:r w:rsidRPr="006803CC">
              <w:rPr>
                <w:rFonts w:ascii="Calibri" w:hAnsi="Calibri"/>
                <w:sz w:val="18"/>
                <w:szCs w:val="18"/>
                <w:lang w:val="hr-HR"/>
              </w:rPr>
              <w:t>Preduzetništvo i 3D printanje.  </w:t>
            </w:r>
            <w:r w:rsidRPr="006803CC">
              <w:rPr>
                <w:rFonts w:ascii="Calibri" w:hAnsi="Calibri"/>
                <w:sz w:val="18"/>
                <w:szCs w:val="20"/>
                <w:lang w:val="pl-PL"/>
              </w:rPr>
              <w:t>Drugi kolokvijum.</w:t>
            </w:r>
          </w:p>
        </w:tc>
      </w:tr>
      <w:tr w:rsidR="006803CC" w:rsidRPr="006803CC" w14:paraId="3E55C837" w14:textId="77777777" w:rsidTr="00364708">
        <w:trPr>
          <w:trHeight w:val="232"/>
          <w:jc w:val="center"/>
        </w:trPr>
        <w:tc>
          <w:tcPr>
            <w:tcW w:w="1700" w:type="dxa"/>
            <w:tcBorders>
              <w:top w:val="nil"/>
              <w:bottom w:val="nil"/>
              <w:right w:val="single" w:sz="4" w:space="0" w:color="auto"/>
            </w:tcBorders>
            <w:vAlign w:val="center"/>
          </w:tcPr>
          <w:p w14:paraId="54747C5C"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XVI - XX nedjelja</w:t>
            </w:r>
          </w:p>
        </w:tc>
        <w:tc>
          <w:tcPr>
            <w:tcW w:w="7316" w:type="dxa"/>
            <w:gridSpan w:val="4"/>
            <w:tcBorders>
              <w:top w:val="nil"/>
              <w:bottom w:val="nil"/>
            </w:tcBorders>
            <w:vAlign w:val="center"/>
          </w:tcPr>
          <w:p w14:paraId="13D3C5BE" w14:textId="77777777" w:rsidR="00364708" w:rsidRPr="006803CC" w:rsidRDefault="00364708" w:rsidP="00AC10E1">
            <w:pPr>
              <w:spacing w:after="0"/>
              <w:rPr>
                <w:rFonts w:ascii="Calibri" w:hAnsi="Calibri"/>
                <w:sz w:val="18"/>
                <w:szCs w:val="18"/>
                <w:lang w:val="en-GB"/>
              </w:rPr>
            </w:pPr>
            <w:r w:rsidRPr="006803CC">
              <w:rPr>
                <w:rFonts w:ascii="Calibri" w:hAnsi="Calibri" w:cs="Calibri"/>
                <w:bCs/>
                <w:sz w:val="18"/>
                <w:szCs w:val="18"/>
              </w:rPr>
              <w:t>Nedjelje</w:t>
            </w:r>
            <w:r w:rsidRPr="006803CC">
              <w:rPr>
                <w:rFonts w:ascii="Calibri" w:hAnsi="Calibri" w:cs="Calibri"/>
                <w:bCs/>
                <w:sz w:val="18"/>
                <w:szCs w:val="18"/>
                <w:lang w:val="hr-HR"/>
              </w:rPr>
              <w:t xml:space="preserve"> </w:t>
            </w:r>
            <w:r w:rsidRPr="006803CC">
              <w:rPr>
                <w:rFonts w:ascii="Calibri" w:hAnsi="Calibri" w:cs="Calibri"/>
                <w:bCs/>
                <w:sz w:val="18"/>
                <w:szCs w:val="18"/>
              </w:rPr>
              <w:t>zavr</w:t>
            </w:r>
            <w:r w:rsidRPr="006803CC">
              <w:rPr>
                <w:rFonts w:ascii="Calibri" w:hAnsi="Calibri" w:cs="Calibri"/>
                <w:bCs/>
                <w:sz w:val="18"/>
                <w:szCs w:val="18"/>
                <w:lang w:val="hr-HR"/>
              </w:rPr>
              <w:t>š</w:t>
            </w:r>
            <w:r w:rsidRPr="006803CC">
              <w:rPr>
                <w:rFonts w:ascii="Calibri" w:hAnsi="Calibri" w:cs="Calibri"/>
                <w:bCs/>
                <w:sz w:val="18"/>
                <w:szCs w:val="18"/>
              </w:rPr>
              <w:t>nih</w:t>
            </w:r>
            <w:r w:rsidRPr="006803CC">
              <w:rPr>
                <w:rFonts w:ascii="Calibri" w:hAnsi="Calibri" w:cs="Calibri"/>
                <w:bCs/>
                <w:sz w:val="18"/>
                <w:szCs w:val="18"/>
                <w:lang w:val="hr-HR"/>
              </w:rPr>
              <w:t xml:space="preserve"> </w:t>
            </w:r>
            <w:r w:rsidRPr="006803CC">
              <w:rPr>
                <w:rFonts w:ascii="Calibri" w:hAnsi="Calibri" w:cs="Calibri"/>
                <w:bCs/>
                <w:sz w:val="18"/>
                <w:szCs w:val="18"/>
              </w:rPr>
              <w:t>i</w:t>
            </w:r>
            <w:r w:rsidRPr="006803CC">
              <w:rPr>
                <w:rFonts w:ascii="Calibri" w:hAnsi="Calibri" w:cs="Calibri"/>
                <w:bCs/>
                <w:sz w:val="18"/>
                <w:szCs w:val="18"/>
                <w:lang w:val="hr-HR"/>
              </w:rPr>
              <w:t xml:space="preserve"> </w:t>
            </w:r>
            <w:r w:rsidRPr="006803CC">
              <w:rPr>
                <w:rFonts w:ascii="Calibri" w:hAnsi="Calibri" w:cs="Calibri"/>
                <w:bCs/>
                <w:sz w:val="18"/>
                <w:szCs w:val="18"/>
              </w:rPr>
              <w:t>popravnih</w:t>
            </w:r>
            <w:r w:rsidRPr="006803CC">
              <w:rPr>
                <w:rFonts w:ascii="Calibri" w:hAnsi="Calibri" w:cs="Calibri"/>
                <w:bCs/>
                <w:sz w:val="18"/>
                <w:szCs w:val="18"/>
                <w:lang w:val="hr-HR"/>
              </w:rPr>
              <w:t xml:space="preserve"> </w:t>
            </w:r>
            <w:r w:rsidRPr="006803CC">
              <w:rPr>
                <w:rFonts w:ascii="Calibri" w:hAnsi="Calibri" w:cs="Calibri"/>
                <w:bCs/>
                <w:sz w:val="18"/>
                <w:szCs w:val="18"/>
              </w:rPr>
              <w:t>ispita</w:t>
            </w:r>
            <w:r w:rsidRPr="006803CC">
              <w:rPr>
                <w:rFonts w:ascii="Calibri" w:hAnsi="Calibri" w:cs="Calibri"/>
                <w:bCs/>
                <w:sz w:val="18"/>
                <w:szCs w:val="18"/>
                <w:lang w:val="hr-HR"/>
              </w:rPr>
              <w:t xml:space="preserve">. </w:t>
            </w:r>
            <w:r w:rsidRPr="006803CC">
              <w:rPr>
                <w:rFonts w:ascii="Calibri" w:hAnsi="Calibri" w:cs="Calibri"/>
                <w:bCs/>
                <w:sz w:val="18"/>
                <w:szCs w:val="18"/>
              </w:rPr>
              <w:t>Usvajanje ocjena.</w:t>
            </w:r>
          </w:p>
        </w:tc>
      </w:tr>
      <w:tr w:rsidR="006803CC" w:rsidRPr="006803CC" w14:paraId="0FE2FCBE" w14:textId="77777777" w:rsidTr="00364708">
        <w:trPr>
          <w:jc w:val="center"/>
        </w:trPr>
        <w:tc>
          <w:tcPr>
            <w:tcW w:w="9016" w:type="dxa"/>
            <w:gridSpan w:val="5"/>
            <w:vAlign w:val="center"/>
          </w:tcPr>
          <w:p w14:paraId="7BEEB6AD" w14:textId="77777777" w:rsidR="00364708" w:rsidRPr="006803CC" w:rsidRDefault="00364708" w:rsidP="00AC10E1">
            <w:pPr>
              <w:rPr>
                <w:rFonts w:ascii="Calibri" w:hAnsi="Calibri"/>
                <w:b/>
                <w:sz w:val="18"/>
                <w:szCs w:val="20"/>
                <w:lang w:val="en-GB"/>
              </w:rPr>
            </w:pPr>
            <w:r w:rsidRPr="006803CC">
              <w:rPr>
                <w:rFonts w:ascii="Calibri" w:hAnsi="Calibri"/>
                <w:b/>
                <w:sz w:val="20"/>
                <w:szCs w:val="20"/>
                <w:lang w:val="en-GB"/>
              </w:rPr>
              <w:t>OPTEREĆENJE STUDENATA PO PREDMETU</w:t>
            </w:r>
          </w:p>
        </w:tc>
      </w:tr>
      <w:tr w:rsidR="006803CC" w:rsidRPr="006803CC" w14:paraId="3A5D3C4A" w14:textId="77777777" w:rsidTr="00364708">
        <w:trPr>
          <w:trHeight w:val="2391"/>
          <w:jc w:val="center"/>
        </w:trPr>
        <w:tc>
          <w:tcPr>
            <w:tcW w:w="3609" w:type="dxa"/>
            <w:gridSpan w:val="2"/>
            <w:tcBorders>
              <w:top w:val="nil"/>
              <w:left w:val="single" w:sz="8" w:space="0" w:color="auto"/>
              <w:bottom w:val="single" w:sz="8" w:space="0" w:color="auto"/>
              <w:right w:val="single" w:sz="8" w:space="0" w:color="auto"/>
            </w:tcBorders>
            <w:shd w:val="clear" w:color="auto" w:fill="auto"/>
            <w:vAlign w:val="center"/>
          </w:tcPr>
          <w:p w14:paraId="1206BC19" w14:textId="77777777" w:rsidR="00364708" w:rsidRPr="006803CC" w:rsidRDefault="00364708" w:rsidP="00AC10E1">
            <w:pPr>
              <w:jc w:val="center"/>
              <w:rPr>
                <w:rFonts w:ascii="Calibri" w:hAnsi="Calibri" w:cs="Calibri"/>
                <w:b/>
                <w:bCs/>
                <w:sz w:val="18"/>
                <w:szCs w:val="18"/>
                <w:u w:val="single"/>
                <w:lang w:val="hr-HR"/>
              </w:rPr>
            </w:pPr>
            <w:r w:rsidRPr="006803CC">
              <w:rPr>
                <w:rFonts w:ascii="Calibri" w:hAnsi="Calibri" w:cs="Calibri"/>
                <w:b/>
                <w:bCs/>
                <w:sz w:val="18"/>
                <w:szCs w:val="18"/>
                <w:u w:val="single"/>
                <w:lang w:val="hr-HR"/>
              </w:rPr>
              <w:t>Nedjeljno</w:t>
            </w:r>
          </w:p>
          <w:p w14:paraId="276AD1F7" w14:textId="77777777" w:rsidR="00364708" w:rsidRPr="006803CC" w:rsidRDefault="00364708" w:rsidP="00AC10E1">
            <w:pPr>
              <w:rPr>
                <w:rFonts w:ascii="Calibri" w:hAnsi="Calibri" w:cs="Calibri"/>
                <w:b/>
                <w:bCs/>
                <w:sz w:val="18"/>
                <w:szCs w:val="18"/>
                <w:lang w:val="hr-HR"/>
              </w:rPr>
            </w:pPr>
            <w:r w:rsidRPr="006803CC">
              <w:rPr>
                <w:rFonts w:ascii="Calibri" w:hAnsi="Calibri" w:cs="Calibri"/>
                <w:b/>
                <w:bCs/>
                <w:sz w:val="18"/>
                <w:szCs w:val="18"/>
                <w:lang w:val="hr-HR"/>
              </w:rPr>
              <w:t>3 kredita x 40/30 = 4 sata </w:t>
            </w:r>
            <w:r w:rsidRPr="006803CC">
              <w:rPr>
                <w:rFonts w:ascii="Calibri" w:hAnsi="Calibri" w:cs="Calibri"/>
                <w:b/>
                <w:bCs/>
                <w:sz w:val="18"/>
                <w:szCs w:val="18"/>
                <w:lang w:val="hr-HR"/>
              </w:rPr>
              <w:br/>
            </w:r>
          </w:p>
          <w:p w14:paraId="4805C420" w14:textId="77777777" w:rsidR="00364708" w:rsidRPr="006803CC" w:rsidRDefault="00364708" w:rsidP="00AC10E1">
            <w:pPr>
              <w:rPr>
                <w:rFonts w:ascii="Calibri" w:hAnsi="Calibri" w:cs="Calibri"/>
                <w:bCs/>
                <w:sz w:val="18"/>
                <w:szCs w:val="18"/>
                <w:lang w:val="hr-HR"/>
              </w:rPr>
            </w:pPr>
            <w:r w:rsidRPr="006803CC">
              <w:rPr>
                <w:rFonts w:ascii="Calibri" w:hAnsi="Calibri" w:cs="Calibri"/>
                <w:bCs/>
                <w:sz w:val="18"/>
                <w:szCs w:val="18"/>
                <w:lang w:val="hr-HR"/>
              </w:rPr>
              <w:t>Struktura:</w:t>
            </w:r>
            <w:r w:rsidRPr="006803CC">
              <w:rPr>
                <w:rFonts w:ascii="Calibri" w:hAnsi="Calibri" w:cs="Calibri"/>
                <w:bCs/>
                <w:sz w:val="18"/>
                <w:szCs w:val="18"/>
                <w:lang w:val="hr-HR"/>
              </w:rPr>
              <w:br/>
            </w:r>
            <w:r w:rsidRPr="006803CC">
              <w:rPr>
                <w:rFonts w:ascii="Calibri" w:hAnsi="Calibri" w:cs="Calibri"/>
                <w:b/>
                <w:bCs/>
                <w:sz w:val="18"/>
                <w:szCs w:val="18"/>
                <w:lang w:val="hr-HR"/>
              </w:rPr>
              <w:t>1 sat</w:t>
            </w:r>
            <w:r w:rsidRPr="006803CC">
              <w:rPr>
                <w:rFonts w:ascii="Calibri" w:hAnsi="Calibri" w:cs="Calibri"/>
                <w:bCs/>
                <w:sz w:val="18"/>
                <w:szCs w:val="18"/>
                <w:lang w:val="hr-HR"/>
              </w:rPr>
              <w:t> predavanja</w:t>
            </w:r>
            <w:r w:rsidRPr="006803CC">
              <w:rPr>
                <w:rFonts w:ascii="Calibri" w:hAnsi="Calibri" w:cs="Calibri"/>
                <w:bCs/>
                <w:sz w:val="18"/>
                <w:szCs w:val="18"/>
                <w:lang w:val="hr-HR"/>
              </w:rPr>
              <w:br/>
            </w:r>
            <w:r w:rsidRPr="006803CC">
              <w:rPr>
                <w:rFonts w:ascii="Calibri" w:hAnsi="Calibri" w:cs="Calibri"/>
                <w:b/>
                <w:bCs/>
                <w:sz w:val="18"/>
                <w:szCs w:val="18"/>
                <w:lang w:val="hr-HR"/>
              </w:rPr>
              <w:t>2 sata</w:t>
            </w:r>
            <w:r w:rsidRPr="006803CC">
              <w:rPr>
                <w:rFonts w:ascii="Calibri" w:hAnsi="Calibri" w:cs="Calibri"/>
                <w:bCs/>
                <w:sz w:val="18"/>
                <w:szCs w:val="18"/>
                <w:lang w:val="hr-HR"/>
              </w:rPr>
              <w:t> vježbi</w:t>
            </w:r>
            <w:r w:rsidRPr="006803CC">
              <w:rPr>
                <w:rFonts w:ascii="Calibri" w:hAnsi="Calibri" w:cs="Calibri"/>
                <w:bCs/>
                <w:sz w:val="18"/>
                <w:szCs w:val="18"/>
                <w:lang w:val="hr-HR"/>
              </w:rPr>
              <w:br/>
            </w:r>
            <w:r w:rsidRPr="006803CC">
              <w:rPr>
                <w:rFonts w:ascii="Calibri" w:hAnsi="Calibri" w:cs="Calibri"/>
                <w:b/>
                <w:bCs/>
                <w:sz w:val="18"/>
                <w:szCs w:val="18"/>
                <w:lang w:val="hr-HR"/>
              </w:rPr>
              <w:t>1 sat</w:t>
            </w:r>
            <w:r w:rsidRPr="006803CC">
              <w:rPr>
                <w:rFonts w:ascii="Calibri" w:hAnsi="Calibri" w:cs="Calibri"/>
                <w:bCs/>
                <w:sz w:val="18"/>
                <w:szCs w:val="18"/>
                <w:lang w:val="hr-HR"/>
              </w:rPr>
              <w:t> individualnog rada studenta (priprema za laboratorijske vježbe, za kolokvijume, izrada domaćih zadataka) uključujući i konsultacije</w:t>
            </w:r>
          </w:p>
        </w:tc>
        <w:tc>
          <w:tcPr>
            <w:tcW w:w="5407" w:type="dxa"/>
            <w:gridSpan w:val="3"/>
            <w:tcBorders>
              <w:top w:val="nil"/>
              <w:left w:val="nil"/>
              <w:bottom w:val="single" w:sz="8" w:space="0" w:color="auto"/>
              <w:right w:val="single" w:sz="8" w:space="0" w:color="auto"/>
            </w:tcBorders>
            <w:shd w:val="clear" w:color="auto" w:fill="auto"/>
            <w:vAlign w:val="center"/>
          </w:tcPr>
          <w:p w14:paraId="2041DFD6" w14:textId="77777777" w:rsidR="00364708" w:rsidRPr="006803CC" w:rsidRDefault="00364708" w:rsidP="00AC10E1">
            <w:pPr>
              <w:jc w:val="center"/>
              <w:rPr>
                <w:rFonts w:ascii="Calibri" w:hAnsi="Calibri" w:cs="Calibri"/>
                <w:b/>
                <w:bCs/>
                <w:sz w:val="18"/>
                <w:szCs w:val="18"/>
                <w:u w:val="single"/>
                <w:lang w:val="hr-HR"/>
              </w:rPr>
            </w:pPr>
            <w:r w:rsidRPr="006803CC">
              <w:rPr>
                <w:rFonts w:ascii="Calibri" w:hAnsi="Calibri" w:cs="Calibri"/>
                <w:b/>
                <w:bCs/>
                <w:sz w:val="18"/>
                <w:szCs w:val="18"/>
                <w:u w:val="single"/>
                <w:lang w:val="hr-HR"/>
              </w:rPr>
              <w:t>U semestru</w:t>
            </w:r>
          </w:p>
          <w:p w14:paraId="1A34D0EA" w14:textId="77777777" w:rsidR="00364708" w:rsidRPr="006803CC" w:rsidRDefault="00364708" w:rsidP="00AC10E1">
            <w:pPr>
              <w:rPr>
                <w:rFonts w:ascii="Calibri" w:hAnsi="Calibri" w:cs="Calibri"/>
                <w:bCs/>
                <w:sz w:val="18"/>
                <w:szCs w:val="18"/>
                <w:lang w:val="hr-HR"/>
              </w:rPr>
            </w:pPr>
            <w:r w:rsidRPr="006803CC">
              <w:rPr>
                <w:rFonts w:ascii="Calibri" w:hAnsi="Calibri" w:cs="Calibri"/>
                <w:bCs/>
                <w:sz w:val="18"/>
                <w:szCs w:val="18"/>
                <w:lang w:val="hr-HR"/>
              </w:rPr>
              <w:t>Nastava i završni ispit: (4 sati) x 16 = </w:t>
            </w:r>
            <w:r w:rsidRPr="006803CC">
              <w:rPr>
                <w:rFonts w:ascii="Calibri" w:hAnsi="Calibri" w:cs="Calibri"/>
                <w:b/>
                <w:bCs/>
                <w:sz w:val="18"/>
                <w:szCs w:val="18"/>
                <w:lang w:val="hr-HR"/>
              </w:rPr>
              <w:t>64 sati </w:t>
            </w:r>
            <w:r w:rsidRPr="006803CC">
              <w:rPr>
                <w:rFonts w:ascii="Calibri" w:hAnsi="Calibri" w:cs="Calibri"/>
                <w:bCs/>
                <w:sz w:val="18"/>
                <w:szCs w:val="18"/>
                <w:lang w:val="hr-HR"/>
              </w:rPr>
              <w:br/>
              <w:t>Neophodna priprema prije početka semestra (administracija, upis, ovjera): 2 x (4 sati) = 8 sati</w:t>
            </w:r>
            <w:r w:rsidRPr="006803CC">
              <w:rPr>
                <w:rFonts w:ascii="Calibri" w:hAnsi="Calibri" w:cs="Calibri"/>
                <w:bCs/>
                <w:sz w:val="18"/>
                <w:szCs w:val="18"/>
                <w:lang w:val="hr-HR"/>
              </w:rPr>
              <w:br/>
            </w:r>
            <w:r w:rsidRPr="006803CC">
              <w:rPr>
                <w:rFonts w:ascii="Calibri" w:hAnsi="Calibri" w:cs="Calibri"/>
                <w:b/>
                <w:bCs/>
                <w:sz w:val="18"/>
                <w:szCs w:val="18"/>
                <w:lang w:val="hr-HR"/>
              </w:rPr>
              <w:t>Ukupno opterećenje za predmet: 3 x 30 = 90 sati</w:t>
            </w:r>
            <w:r w:rsidRPr="006803CC">
              <w:rPr>
                <w:rFonts w:ascii="Calibri" w:hAnsi="Calibri" w:cs="Calibri"/>
                <w:bCs/>
                <w:sz w:val="18"/>
                <w:szCs w:val="18"/>
                <w:lang w:val="hr-HR"/>
              </w:rPr>
              <w:t> </w:t>
            </w:r>
          </w:p>
          <w:p w14:paraId="773F4F03" w14:textId="77777777" w:rsidR="00364708" w:rsidRPr="006803CC" w:rsidRDefault="00364708" w:rsidP="00AC10E1">
            <w:pPr>
              <w:rPr>
                <w:rFonts w:ascii="Calibri" w:hAnsi="Calibri" w:cs="Calibri"/>
                <w:bCs/>
                <w:sz w:val="18"/>
                <w:szCs w:val="18"/>
                <w:lang w:val="hr-HR"/>
              </w:rPr>
            </w:pPr>
          </w:p>
          <w:p w14:paraId="52C71429" w14:textId="77777777" w:rsidR="00364708" w:rsidRPr="006803CC" w:rsidRDefault="00364708" w:rsidP="00AC10E1">
            <w:pPr>
              <w:rPr>
                <w:rFonts w:ascii="Calibri" w:hAnsi="Calibri" w:cs="Calibri"/>
                <w:bCs/>
                <w:sz w:val="18"/>
                <w:szCs w:val="18"/>
                <w:lang w:val="hr-HR"/>
              </w:rPr>
            </w:pPr>
            <w:r w:rsidRPr="006803CC">
              <w:rPr>
                <w:rFonts w:ascii="Calibri" w:hAnsi="Calibri" w:cs="Calibri"/>
                <w:b/>
                <w:bCs/>
                <w:sz w:val="18"/>
                <w:szCs w:val="18"/>
                <w:lang w:val="hr-HR"/>
              </w:rPr>
              <w:t>Dopunski rad</w:t>
            </w:r>
            <w:r w:rsidRPr="006803CC">
              <w:rPr>
                <w:rFonts w:ascii="Calibri" w:hAnsi="Calibri" w:cs="Calibri"/>
                <w:bCs/>
                <w:sz w:val="18"/>
                <w:szCs w:val="18"/>
                <w:lang w:val="hr-HR"/>
              </w:rPr>
              <w:t> za pripremu ispita u popravnom ispitnom roku, uključujući i polaganje popravnog ispita od 0 - 30 sati. </w:t>
            </w:r>
            <w:r w:rsidRPr="006803CC">
              <w:rPr>
                <w:rFonts w:ascii="Calibri" w:hAnsi="Calibri" w:cs="Calibri"/>
                <w:bCs/>
                <w:sz w:val="18"/>
                <w:szCs w:val="18"/>
                <w:lang w:val="hr-HR"/>
              </w:rPr>
              <w:br/>
              <w:t>Struktura opterećenja: 64 sati (nastava) + 8 sati (priprema) + 18 sati (dopunski rad)</w:t>
            </w:r>
          </w:p>
        </w:tc>
      </w:tr>
      <w:tr w:rsidR="006803CC" w:rsidRPr="006803CC" w14:paraId="6DEF2BE2" w14:textId="77777777" w:rsidTr="00364708">
        <w:trPr>
          <w:jc w:val="center"/>
        </w:trPr>
        <w:tc>
          <w:tcPr>
            <w:tcW w:w="9016" w:type="dxa"/>
            <w:gridSpan w:val="5"/>
            <w:shd w:val="clear" w:color="auto" w:fill="auto"/>
            <w:vAlign w:val="center"/>
          </w:tcPr>
          <w:p w14:paraId="25DEC318" w14:textId="77777777" w:rsidR="00364708" w:rsidRPr="006803CC" w:rsidRDefault="00364708" w:rsidP="00AC10E1">
            <w:pPr>
              <w:rPr>
                <w:rFonts w:ascii="Calibri" w:hAnsi="Calibri"/>
                <w:b/>
                <w:szCs w:val="20"/>
                <w:lang w:val="hr-HR"/>
              </w:rPr>
            </w:pPr>
            <w:r w:rsidRPr="006803CC">
              <w:rPr>
                <w:rFonts w:ascii="Calibri" w:hAnsi="Calibri"/>
                <w:b/>
                <w:szCs w:val="20"/>
                <w:lang w:val="hr-HR"/>
              </w:rPr>
              <w:t>Studenti su u obavezi da pohađaju nastavu, rade domaće zadatke i polažu završni ispit</w:t>
            </w:r>
          </w:p>
        </w:tc>
      </w:tr>
      <w:tr w:rsidR="006803CC" w:rsidRPr="006803CC" w14:paraId="21C5B7BB" w14:textId="77777777" w:rsidTr="00364708">
        <w:trPr>
          <w:jc w:val="center"/>
        </w:trPr>
        <w:tc>
          <w:tcPr>
            <w:tcW w:w="9016" w:type="dxa"/>
            <w:gridSpan w:val="5"/>
            <w:vAlign w:val="center"/>
          </w:tcPr>
          <w:p w14:paraId="0B7377D6" w14:textId="77777777" w:rsidR="00364708" w:rsidRPr="006803CC" w:rsidRDefault="00364708" w:rsidP="00AC10E1">
            <w:pPr>
              <w:rPr>
                <w:rFonts w:ascii="Calibri" w:hAnsi="Calibri"/>
                <w:b/>
                <w:szCs w:val="20"/>
                <w:lang w:val="en-GB"/>
              </w:rPr>
            </w:pPr>
            <w:r w:rsidRPr="006803CC">
              <w:rPr>
                <w:rFonts w:ascii="Calibri" w:hAnsi="Calibri"/>
                <w:b/>
                <w:szCs w:val="20"/>
                <w:lang w:val="en-GB"/>
              </w:rPr>
              <w:t>IMO PREPORUČENA LITERATURA:</w:t>
            </w:r>
          </w:p>
          <w:p w14:paraId="67C91499" w14:textId="77777777" w:rsidR="00364708" w:rsidRPr="006803CC" w:rsidRDefault="00364708" w:rsidP="00AC10E1">
            <w:pPr>
              <w:rPr>
                <w:rFonts w:ascii="Calibri" w:hAnsi="Calibri"/>
                <w:b/>
                <w:i/>
                <w:sz w:val="18"/>
                <w:szCs w:val="18"/>
              </w:rPr>
            </w:pPr>
            <w:r w:rsidRPr="006803CC">
              <w:rPr>
                <w:rFonts w:ascii="Calibri" w:hAnsi="Calibri" w:cs="Myriad Pro"/>
                <w:b/>
                <w:i/>
                <w:sz w:val="18"/>
                <w:szCs w:val="18"/>
                <w:lang w:val="en-GB"/>
              </w:rPr>
              <w:t xml:space="preserve">Textbooks: </w:t>
            </w:r>
          </w:p>
          <w:p w14:paraId="282812D7" w14:textId="77777777" w:rsidR="00364708" w:rsidRPr="006803CC" w:rsidRDefault="00364708" w:rsidP="00364708">
            <w:pPr>
              <w:numPr>
                <w:ilvl w:val="0"/>
                <w:numId w:val="35"/>
              </w:numPr>
              <w:spacing w:after="0" w:line="240" w:lineRule="auto"/>
              <w:ind w:left="284" w:hanging="284"/>
              <w:contextualSpacing/>
              <w:rPr>
                <w:rFonts w:ascii="Calibri" w:hAnsi="Calibri"/>
                <w:i/>
                <w:sz w:val="18"/>
                <w:szCs w:val="18"/>
              </w:rPr>
            </w:pPr>
            <w:r w:rsidRPr="006803CC">
              <w:rPr>
                <w:rFonts w:ascii="Calibri" w:hAnsi="Calibri"/>
                <w:i/>
                <w:sz w:val="18"/>
                <w:szCs w:val="18"/>
              </w:rPr>
              <w:t>Simmonds, C.H and Maguire, D.E Progressive Engineering Drawing for T.E.C. Students, London. Hodder and Stoughton Ltd 1983 (ISBN 03-40-26196-x-0) OUT OF PRINT 1999</w:t>
            </w:r>
          </w:p>
          <w:p w14:paraId="2467931B" w14:textId="77777777" w:rsidR="00364708" w:rsidRPr="006803CC" w:rsidRDefault="00364708" w:rsidP="00364708">
            <w:pPr>
              <w:numPr>
                <w:ilvl w:val="0"/>
                <w:numId w:val="35"/>
              </w:numPr>
              <w:spacing w:after="0" w:line="240" w:lineRule="auto"/>
              <w:ind w:left="284" w:hanging="284"/>
              <w:contextualSpacing/>
              <w:rPr>
                <w:rFonts w:ascii="Calibri" w:hAnsi="Calibri"/>
                <w:i/>
                <w:sz w:val="18"/>
                <w:szCs w:val="18"/>
              </w:rPr>
            </w:pPr>
            <w:r w:rsidRPr="006803CC">
              <w:rPr>
                <w:rFonts w:ascii="Calibri" w:hAnsi="Calibri"/>
                <w:i/>
                <w:sz w:val="18"/>
                <w:szCs w:val="18"/>
              </w:rPr>
              <w:t>Jackson, L and Morton, T.D. General Engineering Knowledge for Marine Engineers. 5th ed. London, Thomas Reed Publications Ltd. 1990. (ISBN 09-47-63776-1)</w:t>
            </w:r>
          </w:p>
          <w:p w14:paraId="348333D9" w14:textId="77777777" w:rsidR="00364708" w:rsidRPr="006803CC" w:rsidRDefault="00364708" w:rsidP="00364708">
            <w:pPr>
              <w:numPr>
                <w:ilvl w:val="0"/>
                <w:numId w:val="35"/>
              </w:numPr>
              <w:spacing w:after="0" w:line="240" w:lineRule="auto"/>
              <w:ind w:left="284" w:hanging="284"/>
              <w:contextualSpacing/>
              <w:rPr>
                <w:rFonts w:ascii="Calibri" w:hAnsi="Calibri"/>
                <w:i/>
                <w:sz w:val="18"/>
                <w:szCs w:val="18"/>
              </w:rPr>
            </w:pPr>
            <w:r w:rsidRPr="006803CC">
              <w:rPr>
                <w:rFonts w:ascii="Calibri" w:hAnsi="Calibri"/>
                <w:i/>
                <w:sz w:val="18"/>
                <w:szCs w:val="18"/>
              </w:rPr>
              <w:t>Taylor, D.A. Introduction to Marine Engineering. 2nd ed. London, Butterworth 1990 (ISBN 07-50-6253-9)</w:t>
            </w:r>
          </w:p>
          <w:p w14:paraId="2868D8C9" w14:textId="77777777" w:rsidR="00364708" w:rsidRPr="006803CC" w:rsidRDefault="00364708" w:rsidP="00AC10E1">
            <w:pPr>
              <w:rPr>
                <w:rFonts w:ascii="Calibri" w:hAnsi="Calibri"/>
                <w:b/>
                <w:i/>
                <w:sz w:val="18"/>
                <w:szCs w:val="18"/>
              </w:rPr>
            </w:pPr>
            <w:r w:rsidRPr="006803CC">
              <w:rPr>
                <w:rFonts w:ascii="Calibri" w:hAnsi="Calibri"/>
                <w:b/>
                <w:i/>
                <w:sz w:val="18"/>
                <w:szCs w:val="18"/>
              </w:rPr>
              <w:t>Nastavna sredstva:</w:t>
            </w:r>
          </w:p>
          <w:p w14:paraId="59515F66" w14:textId="77777777" w:rsidR="00364708" w:rsidRPr="006803CC" w:rsidRDefault="00364708" w:rsidP="00AC10E1">
            <w:pPr>
              <w:spacing w:after="0"/>
              <w:ind w:left="425" w:hanging="425"/>
              <w:contextualSpacing/>
              <w:rPr>
                <w:rFonts w:ascii="Calibri" w:eastAsia="Times New Roman" w:hAnsi="Calibri"/>
                <w:bCs/>
                <w:i/>
                <w:sz w:val="18"/>
                <w:szCs w:val="20"/>
                <w:lang w:val="hr-HR" w:eastAsia="hr-HR"/>
              </w:rPr>
            </w:pPr>
            <w:r w:rsidRPr="006803CC">
              <w:rPr>
                <w:rFonts w:ascii="Calibri" w:hAnsi="Calibri"/>
                <w:i/>
                <w:sz w:val="18"/>
                <w:szCs w:val="20"/>
              </w:rPr>
              <w:t>Instructor Manual (Part D of this course in IMO model 7.04)</w:t>
            </w:r>
          </w:p>
        </w:tc>
      </w:tr>
      <w:tr w:rsidR="006803CC" w:rsidRPr="006803CC" w14:paraId="00984589" w14:textId="77777777" w:rsidTr="00364708">
        <w:trPr>
          <w:jc w:val="center"/>
        </w:trPr>
        <w:tc>
          <w:tcPr>
            <w:tcW w:w="9016" w:type="dxa"/>
            <w:gridSpan w:val="5"/>
            <w:vAlign w:val="center"/>
          </w:tcPr>
          <w:p w14:paraId="39263516" w14:textId="77777777" w:rsidR="00364708" w:rsidRPr="006803CC" w:rsidRDefault="00364708" w:rsidP="00AC10E1">
            <w:pPr>
              <w:spacing w:after="0"/>
              <w:rPr>
                <w:rFonts w:ascii="Calibri" w:hAnsi="Calibri"/>
                <w:b/>
                <w:szCs w:val="20"/>
                <w:lang w:val="en-GB"/>
              </w:rPr>
            </w:pPr>
            <w:r w:rsidRPr="006803CC">
              <w:rPr>
                <w:rFonts w:ascii="Calibri" w:hAnsi="Calibri"/>
                <w:b/>
                <w:szCs w:val="20"/>
                <w:lang w:val="en-GB"/>
              </w:rPr>
              <w:t>LITERATURА:</w:t>
            </w:r>
          </w:p>
          <w:p w14:paraId="09CF50A8"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 xml:space="preserve">R. Vukasojević, Š. Ivošević: Inženjerska grafika u pomorstvu (skripta); </w:t>
            </w:r>
          </w:p>
          <w:p w14:paraId="7155F154"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Pantelić T.: Techničko crtanje;</w:t>
            </w:r>
          </w:p>
          <w:p w14:paraId="09181B7B"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 xml:space="preserve">James H. Earle: Engineering Design Graphics; </w:t>
            </w:r>
          </w:p>
          <w:p w14:paraId="7CE2E9D0"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 xml:space="preserve">Roy Plastock, Gordon Kalley: Computer Graphics; </w:t>
            </w:r>
          </w:p>
          <w:p w14:paraId="2830D03E"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Colin H. Simmons, Neil Phelps, Dennis E. Maguire: Manual of Engineering Drawings;</w:t>
            </w:r>
          </w:p>
          <w:p w14:paraId="73B1A1C7" w14:textId="77777777" w:rsidR="00364708" w:rsidRPr="006803CC" w:rsidRDefault="00364708" w:rsidP="00364708">
            <w:pPr>
              <w:numPr>
                <w:ilvl w:val="0"/>
                <w:numId w:val="36"/>
              </w:numPr>
              <w:spacing w:after="0" w:line="240" w:lineRule="auto"/>
              <w:contextualSpacing/>
              <w:rPr>
                <w:rFonts w:ascii="Calibri" w:hAnsi="Calibri"/>
                <w:sz w:val="18"/>
                <w:szCs w:val="18"/>
                <w:lang w:val="en-GB"/>
              </w:rPr>
            </w:pPr>
            <w:r w:rsidRPr="006803CC">
              <w:rPr>
                <w:rFonts w:ascii="Calibri" w:hAnsi="Calibri"/>
                <w:i/>
                <w:sz w:val="18"/>
                <w:szCs w:val="20"/>
              </w:rPr>
              <w:t>George Omura: AutoCAD 2016.</w:t>
            </w:r>
          </w:p>
        </w:tc>
      </w:tr>
      <w:tr w:rsidR="006803CC" w:rsidRPr="006803CC" w14:paraId="5FAB6494" w14:textId="77777777" w:rsidTr="00364708">
        <w:trPr>
          <w:jc w:val="center"/>
        </w:trPr>
        <w:tc>
          <w:tcPr>
            <w:tcW w:w="9016" w:type="dxa"/>
            <w:gridSpan w:val="5"/>
            <w:vAlign w:val="center"/>
          </w:tcPr>
          <w:p w14:paraId="6CB03E28" w14:textId="77777777" w:rsidR="00364708" w:rsidRPr="006803CC" w:rsidRDefault="00364708" w:rsidP="00AC10E1">
            <w:pPr>
              <w:spacing w:after="0"/>
              <w:rPr>
                <w:rFonts w:ascii="Calibri" w:hAnsi="Calibri" w:cs="Calibri"/>
                <w:b/>
                <w:szCs w:val="20"/>
                <w:lang w:val="pl-PL"/>
              </w:rPr>
            </w:pPr>
            <w:r w:rsidRPr="006803CC">
              <w:rPr>
                <w:rFonts w:ascii="Calibri" w:hAnsi="Calibri" w:cs="Calibri"/>
                <w:b/>
                <w:szCs w:val="20"/>
                <w:lang w:val="pl-PL"/>
              </w:rPr>
              <w:t>OBLICI PROVJERE ZNANJA I OCJENJIVANJE:</w:t>
            </w:r>
          </w:p>
          <w:p w14:paraId="404D76E0" w14:textId="77777777" w:rsidR="00364708" w:rsidRPr="006803CC" w:rsidRDefault="00364708" w:rsidP="00364708">
            <w:pPr>
              <w:numPr>
                <w:ilvl w:val="0"/>
                <w:numId w:val="38"/>
              </w:numPr>
              <w:spacing w:after="0" w:line="240" w:lineRule="auto"/>
              <w:contextualSpacing/>
              <w:rPr>
                <w:rFonts w:ascii="Calibri" w:hAnsi="Calibri"/>
                <w:sz w:val="18"/>
                <w:szCs w:val="20"/>
              </w:rPr>
            </w:pPr>
            <w:r w:rsidRPr="006803CC">
              <w:rPr>
                <w:rFonts w:ascii="Calibri" w:hAnsi="Calibri"/>
                <w:sz w:val="18"/>
                <w:szCs w:val="20"/>
              </w:rPr>
              <w:t>Prisustvo nastavi, od 0 do 2 poena</w:t>
            </w:r>
          </w:p>
          <w:p w14:paraId="76D6356E"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Četiri grafička zadatka, ukupno od 0 do 8 poena;</w:t>
            </w:r>
          </w:p>
          <w:p w14:paraId="12CCB6CC"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Pet testova za provjeru znanja, ukupno od 0 do 10 poena;</w:t>
            </w:r>
          </w:p>
          <w:p w14:paraId="528D7112"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Prvi kolokvijum, od 0 do 25 poena;</w:t>
            </w:r>
          </w:p>
          <w:p w14:paraId="1737ABE3"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Drugi kolokvijum, od 0 do 25 poena;</w:t>
            </w:r>
          </w:p>
          <w:p w14:paraId="4DC9EFF7"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Završni ispit, od  0 do 30 poena;</w:t>
            </w:r>
          </w:p>
          <w:p w14:paraId="5707C207" w14:textId="77777777" w:rsidR="00364708" w:rsidRPr="006803CC" w:rsidRDefault="00364708" w:rsidP="00AC10E1">
            <w:pPr>
              <w:spacing w:after="0"/>
              <w:ind w:left="360"/>
              <w:rPr>
                <w:rFonts w:ascii="Calibri" w:hAnsi="Calibri"/>
                <w:b/>
                <w:szCs w:val="20"/>
                <w:lang w:val="pl-PL"/>
              </w:rPr>
            </w:pPr>
            <w:r w:rsidRPr="006803CC">
              <w:rPr>
                <w:rFonts w:ascii="Calibri" w:hAnsi="Calibri"/>
                <w:sz w:val="18"/>
                <w:szCs w:val="20"/>
                <w:lang w:val="pl-PL"/>
              </w:rPr>
              <w:t>Student je položio ispit ukoliko u toku semestra sakupi više od 50 bodova.</w:t>
            </w:r>
          </w:p>
        </w:tc>
      </w:tr>
      <w:tr w:rsidR="006803CC" w:rsidRPr="006803CC" w14:paraId="6C10BDB2" w14:textId="77777777" w:rsidTr="00364708">
        <w:trPr>
          <w:jc w:val="center"/>
        </w:trPr>
        <w:tc>
          <w:tcPr>
            <w:tcW w:w="9016" w:type="dxa"/>
            <w:gridSpan w:val="5"/>
            <w:vAlign w:val="center"/>
          </w:tcPr>
          <w:p w14:paraId="4D3E5A08" w14:textId="77777777" w:rsidR="00364708" w:rsidRPr="006803CC" w:rsidRDefault="00364708" w:rsidP="00AC10E1">
            <w:pPr>
              <w:spacing w:after="0"/>
              <w:ind w:left="23" w:right="171"/>
              <w:rPr>
                <w:rFonts w:ascii="Calibri" w:hAnsi="Calibri"/>
                <w:b/>
                <w:szCs w:val="20"/>
                <w:lang w:val="pl-PL"/>
              </w:rPr>
            </w:pPr>
            <w:r w:rsidRPr="006803CC">
              <w:rPr>
                <w:rFonts w:ascii="Calibri" w:hAnsi="Calibri"/>
                <w:b/>
                <w:szCs w:val="20"/>
                <w:lang w:val="pl-PL"/>
              </w:rPr>
              <w:t xml:space="preserve">POSEBNA NAPOMENA ZA PREDMET: </w:t>
            </w:r>
            <w:r w:rsidRPr="006803CC">
              <w:rPr>
                <w:rFonts w:ascii="Calibri" w:hAnsi="Calibri" w:cs="Calibri"/>
                <w:b/>
                <w:sz w:val="18"/>
                <w:szCs w:val="18"/>
                <w:lang w:val="sl-SI"/>
              </w:rPr>
              <w:t>Po potrebi, predavanja se mogu održavati na engleskog jeziku.</w:t>
            </w:r>
          </w:p>
        </w:tc>
      </w:tr>
      <w:tr w:rsidR="006803CC" w:rsidRPr="006803CC" w14:paraId="46A4BCD8" w14:textId="77777777" w:rsidTr="00364708">
        <w:trPr>
          <w:jc w:val="center"/>
        </w:trPr>
        <w:tc>
          <w:tcPr>
            <w:tcW w:w="9016" w:type="dxa"/>
            <w:gridSpan w:val="5"/>
            <w:shd w:val="clear" w:color="auto" w:fill="auto"/>
            <w:vAlign w:val="center"/>
          </w:tcPr>
          <w:p w14:paraId="594A38DE" w14:textId="77777777" w:rsidR="00364708" w:rsidRPr="006803CC" w:rsidRDefault="00364708" w:rsidP="00AC10E1">
            <w:pPr>
              <w:spacing w:after="0"/>
              <w:ind w:left="23" w:right="171"/>
              <w:rPr>
                <w:rFonts w:ascii="Calibri" w:hAnsi="Calibri"/>
                <w:b/>
                <w:szCs w:val="20"/>
                <w:lang w:val="it-IT"/>
              </w:rPr>
            </w:pPr>
            <w:r w:rsidRPr="006803CC">
              <w:rPr>
                <w:rFonts w:ascii="Calibri" w:hAnsi="Calibri"/>
                <w:b/>
                <w:szCs w:val="20"/>
                <w:lang w:val="it-IT"/>
              </w:rPr>
              <w:t xml:space="preserve">OČEKIVANI ISHODI UČENJA: </w:t>
            </w:r>
          </w:p>
          <w:p w14:paraId="0F74895F" w14:textId="77777777" w:rsidR="00364708" w:rsidRPr="006803CC" w:rsidRDefault="00364708" w:rsidP="00AC10E1">
            <w:pPr>
              <w:spacing w:after="0"/>
              <w:jc w:val="both"/>
              <w:rPr>
                <w:rFonts w:ascii="Calibri" w:hAnsi="Calibri"/>
                <w:sz w:val="18"/>
                <w:szCs w:val="20"/>
                <w:lang w:val="it-IT"/>
              </w:rPr>
            </w:pPr>
            <w:r w:rsidRPr="006803CC">
              <w:rPr>
                <w:rFonts w:ascii="Calibri" w:hAnsi="Calibri"/>
                <w:sz w:val="18"/>
                <w:szCs w:val="20"/>
                <w:lang w:val="it-IT"/>
              </w:rPr>
              <w:t>Očekuje se da studenti nakon položenog ispita mogu:</w:t>
            </w:r>
          </w:p>
          <w:p w14:paraId="04C6CA7F"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Opisati i analizirati elemente tehničkog crtanja i njegovog pravilnog i adekvatnog tumačenja (ISO, DIN, MNE standardi)</w:t>
            </w:r>
          </w:p>
          <w:p w14:paraId="59531A77"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Razlikovati specifične vrste tehničkih crteža i skica, te njihovog pravilnog interpretiranja.</w:t>
            </w:r>
          </w:p>
          <w:p w14:paraId="642B2723"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Kreirati tehničke skice i crteže predmeta u ortogonalnoj i aksonometrijskoj projekciji.</w:t>
            </w:r>
          </w:p>
          <w:p w14:paraId="668956BC"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Definisati poprečne presjeke, razumjeti primjenu kotiranja, tolerancija, oznaka hrapavosti kod tehničkih crteža.</w:t>
            </w:r>
          </w:p>
          <w:p w14:paraId="3DD14F27"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 xml:space="preserve">Opisati i interpretirati šeme i simbole električnih, pneumatskih, hidrauličnih i toplotnih uređaja. </w:t>
            </w:r>
          </w:p>
          <w:p w14:paraId="21D65161"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pl-PL"/>
              </w:rPr>
            </w:pPr>
            <w:r w:rsidRPr="006803CC">
              <w:rPr>
                <w:rFonts w:ascii="Calibri" w:hAnsi="Calibri"/>
                <w:sz w:val="18"/>
                <w:szCs w:val="20"/>
                <w:lang w:val="pl-PL"/>
              </w:rPr>
              <w:t>Razumjevanje i interpretacija osnovnih operacija za kreiranje i modifikacije objekata u AutoCADu.</w:t>
            </w:r>
          </w:p>
          <w:p w14:paraId="35FCB148"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pl-PL"/>
              </w:rPr>
            </w:pPr>
            <w:r w:rsidRPr="006803CC">
              <w:rPr>
                <w:rFonts w:ascii="Calibri" w:hAnsi="Calibri"/>
                <w:sz w:val="18"/>
                <w:szCs w:val="20"/>
                <w:lang w:val="pl-PL"/>
              </w:rPr>
              <w:t>Kreirati dvodimenzionalne i trondimenzionalne grafičke objekte pomoću AutoCAD programa.</w:t>
            </w:r>
          </w:p>
          <w:p w14:paraId="3A29F617"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Navesti i interpretirati tehničku dokumentaciju broda.</w:t>
            </w:r>
          </w:p>
          <w:p w14:paraId="76D2AF83"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 xml:space="preserve">Navesti i pojasniti mogućnosti generisanja 3D modela primjenom 3D skeniranja. </w:t>
            </w:r>
          </w:p>
          <w:p w14:paraId="0BA428A8"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Opisati proces 3D printanja i interpretirati teorijske i praktične korake na konkretnom primjeru.</w:t>
            </w:r>
          </w:p>
          <w:p w14:paraId="33B87672"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 xml:space="preserve">Razumjeti i navesti potencijale primjene 3D printinga u preduzetništvu.  </w:t>
            </w:r>
          </w:p>
        </w:tc>
      </w:tr>
      <w:tr w:rsidR="006803CC" w:rsidRPr="006803CC" w14:paraId="5E0A6976" w14:textId="77777777" w:rsidTr="00364708">
        <w:trPr>
          <w:jc w:val="center"/>
        </w:trPr>
        <w:tc>
          <w:tcPr>
            <w:tcW w:w="9016" w:type="dxa"/>
            <w:gridSpan w:val="5"/>
            <w:vAlign w:val="center"/>
          </w:tcPr>
          <w:p w14:paraId="38ED849C" w14:textId="77777777" w:rsidR="00364708" w:rsidRPr="006803CC" w:rsidRDefault="00364708" w:rsidP="00AC10E1">
            <w:pPr>
              <w:spacing w:before="56" w:after="0"/>
              <w:ind w:left="23" w:right="171"/>
              <w:rPr>
                <w:rFonts w:ascii="Calibri" w:hAnsi="Calibri"/>
                <w:b/>
                <w:szCs w:val="20"/>
                <w:lang w:val="pl-PL"/>
              </w:rPr>
            </w:pPr>
            <w:r w:rsidRPr="006803CC">
              <w:rPr>
                <w:rFonts w:ascii="Calibri" w:hAnsi="Calibri"/>
                <w:b/>
                <w:szCs w:val="20"/>
                <w:lang w:val="pl-PL"/>
              </w:rPr>
              <w:t xml:space="preserve">METODE PROCJENE KVALITETA ZA POSTIZANJE ŽELJENIH REZULTATA: </w:t>
            </w:r>
          </w:p>
          <w:p w14:paraId="0B051BDB" w14:textId="77777777" w:rsidR="00364708" w:rsidRPr="006803CC" w:rsidRDefault="00364708" w:rsidP="00AC10E1">
            <w:pPr>
              <w:spacing w:after="0"/>
              <w:jc w:val="both"/>
              <w:rPr>
                <w:rFonts w:ascii="Calibri" w:hAnsi="Calibri"/>
                <w:sz w:val="18"/>
                <w:szCs w:val="20"/>
                <w:lang w:val="pl-PL"/>
              </w:rPr>
            </w:pPr>
            <w:r w:rsidRPr="006803CC">
              <w:rPr>
                <w:rFonts w:ascii="Calibri" w:hAnsi="Calibri" w:cs="Calibri"/>
                <w:sz w:val="18"/>
                <w:szCs w:val="20"/>
                <w:lang w:val="pl-PL"/>
              </w:rPr>
              <w:t>Kontrola od strane Univerziteta, Kontrola nastavnog procesa od strane Fakulteta, Spisak prisustva studenata, Analiza podataka i mjerenja zadovoljstva u skladu sa sertifikovanim sistemom kvaliteta (Sistem upravljanja kvalitetom u skladu sa ISO 9001:2015).</w:t>
            </w:r>
          </w:p>
        </w:tc>
      </w:tr>
      <w:tr w:rsidR="006803CC" w:rsidRPr="006803CC" w14:paraId="1CB481C5" w14:textId="77777777" w:rsidTr="00364708">
        <w:trPr>
          <w:jc w:val="center"/>
        </w:trPr>
        <w:tc>
          <w:tcPr>
            <w:tcW w:w="1700" w:type="dxa"/>
            <w:vAlign w:val="center"/>
          </w:tcPr>
          <w:p w14:paraId="507CC9F4" w14:textId="77777777" w:rsidR="00364708" w:rsidRPr="006803CC" w:rsidRDefault="00364708" w:rsidP="00AC10E1">
            <w:pPr>
              <w:rPr>
                <w:rFonts w:ascii="Calibri" w:hAnsi="Calibri"/>
                <w:b/>
                <w:szCs w:val="20"/>
              </w:rPr>
            </w:pPr>
            <w:r w:rsidRPr="006803CC">
              <w:rPr>
                <w:rFonts w:ascii="Calibri" w:hAnsi="Calibri"/>
                <w:b/>
                <w:sz w:val="18"/>
                <w:szCs w:val="20"/>
              </w:rPr>
              <w:t>PODATKE PRIPREMIO/LA:</w:t>
            </w:r>
          </w:p>
        </w:tc>
        <w:tc>
          <w:tcPr>
            <w:tcW w:w="7316" w:type="dxa"/>
            <w:gridSpan w:val="4"/>
            <w:vAlign w:val="center"/>
          </w:tcPr>
          <w:p w14:paraId="5E5C79AB" w14:textId="77777777" w:rsidR="00364708" w:rsidRPr="006803CC" w:rsidRDefault="00364708" w:rsidP="00AC10E1">
            <w:pPr>
              <w:spacing w:after="0"/>
              <w:rPr>
                <w:rFonts w:ascii="Calibri" w:hAnsi="Calibri"/>
                <w:sz w:val="18"/>
                <w:szCs w:val="18"/>
              </w:rPr>
            </w:pPr>
            <w:r w:rsidRPr="006803CC">
              <w:rPr>
                <w:rFonts w:ascii="Calibri" w:hAnsi="Calibri"/>
                <w:sz w:val="18"/>
                <w:szCs w:val="18"/>
              </w:rPr>
              <w:t>Prof. dr Špiro Ivošević</w:t>
            </w:r>
          </w:p>
        </w:tc>
      </w:tr>
      <w:tr w:rsidR="006803CC" w:rsidRPr="006803CC" w14:paraId="14F8394D" w14:textId="77777777" w:rsidTr="00364708">
        <w:trPr>
          <w:jc w:val="center"/>
        </w:trPr>
        <w:tc>
          <w:tcPr>
            <w:tcW w:w="1700" w:type="dxa"/>
            <w:vAlign w:val="center"/>
          </w:tcPr>
          <w:p w14:paraId="53E32494" w14:textId="77777777" w:rsidR="00364708" w:rsidRPr="006803CC" w:rsidRDefault="00364708" w:rsidP="00AC10E1">
            <w:pPr>
              <w:rPr>
                <w:rFonts w:ascii="Calibri" w:hAnsi="Calibri"/>
                <w:b/>
                <w:szCs w:val="20"/>
                <w:lang w:val="en-GB"/>
              </w:rPr>
            </w:pPr>
            <w:r w:rsidRPr="006803CC">
              <w:rPr>
                <w:rFonts w:ascii="Calibri" w:hAnsi="Calibri"/>
                <w:b/>
                <w:sz w:val="18"/>
                <w:szCs w:val="20"/>
                <w:lang w:val="en-GB"/>
              </w:rPr>
              <w:t>NAPOMENA:</w:t>
            </w:r>
          </w:p>
        </w:tc>
        <w:tc>
          <w:tcPr>
            <w:tcW w:w="7316" w:type="dxa"/>
            <w:gridSpan w:val="4"/>
            <w:vAlign w:val="center"/>
          </w:tcPr>
          <w:p w14:paraId="4BFF1C94" w14:textId="77777777" w:rsidR="00364708" w:rsidRPr="006803CC" w:rsidRDefault="00364708" w:rsidP="00AC10E1">
            <w:pPr>
              <w:spacing w:after="0"/>
              <w:rPr>
                <w:rFonts w:ascii="Calibri" w:hAnsi="Calibri"/>
                <w:sz w:val="18"/>
                <w:szCs w:val="18"/>
                <w:lang w:val="en-GB"/>
              </w:rPr>
            </w:pPr>
          </w:p>
        </w:tc>
      </w:tr>
    </w:tbl>
    <w:p w14:paraId="1F174AB2" w14:textId="1E07B248" w:rsidR="00364708" w:rsidRPr="006803CC" w:rsidRDefault="00364708" w:rsidP="00364708">
      <w:pPr>
        <w:pStyle w:val="Heading1"/>
        <w:spacing w:after="240"/>
        <w:rPr>
          <w:b/>
          <w:color w:val="auto"/>
          <w:sz w:val="36"/>
          <w:lang w:val="en-GB"/>
        </w:rPr>
      </w:pPr>
    </w:p>
    <w:p w14:paraId="284F3DE3" w14:textId="1828BDC3" w:rsidR="00364708" w:rsidRPr="006803CC" w:rsidRDefault="00364708" w:rsidP="00364708">
      <w:pPr>
        <w:rPr>
          <w:lang w:val="en-GB"/>
        </w:rPr>
      </w:pPr>
    </w:p>
    <w:p w14:paraId="6E04AAD1" w14:textId="0BB445BE" w:rsidR="00364708" w:rsidRPr="006803CC" w:rsidRDefault="00364708" w:rsidP="00364708">
      <w:pPr>
        <w:rPr>
          <w:lang w:val="en-GB"/>
        </w:rPr>
      </w:pPr>
    </w:p>
    <w:p w14:paraId="1DE44598" w14:textId="3EFBAA8A" w:rsidR="00364708" w:rsidRPr="006803CC" w:rsidRDefault="00364708" w:rsidP="00364708">
      <w:pPr>
        <w:rPr>
          <w:lang w:val="en-GB"/>
        </w:rPr>
      </w:pPr>
    </w:p>
    <w:p w14:paraId="57CA4ED7" w14:textId="05CB99AA" w:rsidR="00364708" w:rsidRPr="006803CC" w:rsidRDefault="00364708" w:rsidP="00364708">
      <w:pPr>
        <w:rPr>
          <w:lang w:val="en-GB"/>
        </w:rPr>
      </w:pPr>
    </w:p>
    <w:p w14:paraId="6ED2D530" w14:textId="6A7B3F2C" w:rsidR="00364708" w:rsidRPr="006803CC" w:rsidRDefault="00364708" w:rsidP="00364708">
      <w:pPr>
        <w:rPr>
          <w:lang w:val="en-GB"/>
        </w:rPr>
      </w:pPr>
    </w:p>
    <w:p w14:paraId="153373B3" w14:textId="4FE0426B" w:rsidR="00364708" w:rsidRPr="006803CC" w:rsidRDefault="00364708" w:rsidP="00364708">
      <w:pPr>
        <w:rPr>
          <w:lang w:val="en-GB"/>
        </w:rPr>
      </w:pPr>
    </w:p>
    <w:p w14:paraId="6960EB8B" w14:textId="37A56F13" w:rsidR="00364708" w:rsidRPr="006803CC" w:rsidRDefault="00364708" w:rsidP="00364708">
      <w:pPr>
        <w:rPr>
          <w:lang w:val="en-GB"/>
        </w:rPr>
      </w:pPr>
    </w:p>
    <w:p w14:paraId="60A2EBE4" w14:textId="0B26C350" w:rsidR="00364708" w:rsidRPr="006803CC" w:rsidRDefault="00364708" w:rsidP="00364708">
      <w:pPr>
        <w:rPr>
          <w:lang w:val="en-GB"/>
        </w:rPr>
      </w:pPr>
    </w:p>
    <w:p w14:paraId="691F8E94" w14:textId="347B6381" w:rsidR="00364708" w:rsidRPr="006803CC" w:rsidRDefault="00364708" w:rsidP="00364708">
      <w:pPr>
        <w:rPr>
          <w:lang w:val="en-GB"/>
        </w:rPr>
      </w:pPr>
    </w:p>
    <w:p w14:paraId="7CA5294C" w14:textId="272EFD59" w:rsidR="00364708" w:rsidRPr="006803CC" w:rsidRDefault="00364708" w:rsidP="00364708">
      <w:pPr>
        <w:rPr>
          <w:lang w:val="en-GB"/>
        </w:rPr>
      </w:pPr>
    </w:p>
    <w:p w14:paraId="50BA0C95" w14:textId="211D27BD" w:rsidR="00364708" w:rsidRPr="006803CC" w:rsidRDefault="00364708" w:rsidP="00364708">
      <w:pPr>
        <w:rPr>
          <w:lang w:val="en-GB"/>
        </w:rPr>
      </w:pPr>
    </w:p>
    <w:p w14:paraId="768A3780" w14:textId="54FCD239" w:rsidR="00364708" w:rsidRPr="006803CC" w:rsidRDefault="00364708" w:rsidP="00364708">
      <w:pPr>
        <w:rPr>
          <w:lang w:val="en-GB"/>
        </w:rPr>
      </w:pPr>
    </w:p>
    <w:p w14:paraId="0219C1E2" w14:textId="73ACB0E2" w:rsidR="00364708" w:rsidRPr="006803CC" w:rsidRDefault="00364708" w:rsidP="00364708">
      <w:pPr>
        <w:rPr>
          <w:lang w:val="en-GB"/>
        </w:rPr>
      </w:pPr>
    </w:p>
    <w:p w14:paraId="430ACFCD" w14:textId="46C1753B" w:rsidR="00364708" w:rsidRPr="006803CC" w:rsidRDefault="00364708" w:rsidP="00364708">
      <w:pPr>
        <w:rPr>
          <w:lang w:val="en-GB"/>
        </w:rPr>
      </w:pPr>
    </w:p>
    <w:p w14:paraId="06BB3AAB" w14:textId="51287D25" w:rsidR="00364708" w:rsidRPr="006803CC" w:rsidRDefault="00364708" w:rsidP="00364708">
      <w:pPr>
        <w:rPr>
          <w:lang w:val="en-GB"/>
        </w:rPr>
      </w:pPr>
    </w:p>
    <w:p w14:paraId="1955CC09" w14:textId="5FD19FD0" w:rsidR="00364708" w:rsidRPr="006803CC" w:rsidRDefault="00364708" w:rsidP="00364708">
      <w:pPr>
        <w:rPr>
          <w:lang w:val="en-GB"/>
        </w:rPr>
      </w:pPr>
    </w:p>
    <w:p w14:paraId="07ECD79E" w14:textId="376EE700" w:rsidR="00364708" w:rsidRPr="006803CC" w:rsidRDefault="00364708" w:rsidP="00364708">
      <w:pPr>
        <w:rPr>
          <w:lang w:val="en-GB"/>
        </w:rPr>
      </w:pPr>
    </w:p>
    <w:p w14:paraId="34A0C25E" w14:textId="77777777" w:rsidR="00364708" w:rsidRPr="006803CC" w:rsidRDefault="00364708" w:rsidP="00364708">
      <w:pPr>
        <w:rPr>
          <w:lang w:val="en-GB"/>
        </w:rPr>
      </w:pPr>
    </w:p>
    <w:p w14:paraId="47DF12A2" w14:textId="79ADE42B" w:rsidR="00364708" w:rsidRPr="006803CC" w:rsidRDefault="00364708" w:rsidP="00364708">
      <w:pPr>
        <w:pStyle w:val="Heading1"/>
        <w:numPr>
          <w:ilvl w:val="0"/>
          <w:numId w:val="13"/>
        </w:numPr>
        <w:spacing w:after="240"/>
        <w:rPr>
          <w:b/>
          <w:color w:val="auto"/>
          <w:sz w:val="36"/>
          <w:lang w:val="en-GB"/>
        </w:rPr>
      </w:pPr>
      <w:bookmarkStart w:id="27" w:name="_Toc89269129"/>
      <w:r w:rsidRPr="006803CC">
        <w:rPr>
          <w:b/>
          <w:color w:val="auto"/>
          <w:sz w:val="36"/>
          <w:lang w:val="en-GB"/>
        </w:rPr>
        <w:t>Inženjerska grafika u pomorstvu</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01"/>
        <w:gridCol w:w="1909"/>
        <w:gridCol w:w="1329"/>
        <w:gridCol w:w="2528"/>
        <w:gridCol w:w="1549"/>
      </w:tblGrid>
      <w:tr w:rsidR="006803CC" w:rsidRPr="006803CC" w14:paraId="38E5E116" w14:textId="77777777" w:rsidTr="00AC10E1">
        <w:trPr>
          <w:trHeight w:val="397"/>
          <w:jc w:val="center"/>
        </w:trPr>
        <w:tc>
          <w:tcPr>
            <w:tcW w:w="1705" w:type="dxa"/>
            <w:tcBorders>
              <w:bottom w:val="single" w:sz="4" w:space="0" w:color="auto"/>
            </w:tcBorders>
            <w:vAlign w:val="center"/>
          </w:tcPr>
          <w:p w14:paraId="0C4E2809" w14:textId="194CC17A"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Naziv predmeta</w:t>
            </w:r>
          </w:p>
        </w:tc>
        <w:tc>
          <w:tcPr>
            <w:tcW w:w="7357" w:type="dxa"/>
            <w:gridSpan w:val="4"/>
            <w:tcBorders>
              <w:bottom w:val="single" w:sz="4" w:space="0" w:color="auto"/>
            </w:tcBorders>
            <w:vAlign w:val="center"/>
          </w:tcPr>
          <w:p w14:paraId="2D628DC7" w14:textId="77777777" w:rsidR="00364708" w:rsidRPr="006803CC" w:rsidRDefault="00364708" w:rsidP="00A53716">
            <w:pPr>
              <w:spacing w:before="120" w:after="120" w:line="240" w:lineRule="auto"/>
              <w:jc w:val="center"/>
              <w:textAlignment w:val="baseline"/>
              <w:rPr>
                <w:rFonts w:ascii="Calibri Light" w:eastAsia="Times New Roman" w:hAnsi="Calibri Light" w:cs="Times New Roman"/>
                <w:b/>
                <w:bCs/>
                <w:noProof/>
                <w:sz w:val="36"/>
                <w:lang w:val="en-GB" w:eastAsia="en-US"/>
              </w:rPr>
            </w:pPr>
            <w:r w:rsidRPr="006803CC">
              <w:rPr>
                <w:rFonts w:ascii="Calibri Light" w:eastAsia="Times New Roman" w:hAnsi="Calibri Light" w:cs="Times New Roman"/>
                <w:b/>
                <w:bCs/>
                <w:noProof/>
                <w:sz w:val="36"/>
                <w:lang w:val="en-GB" w:eastAsia="en-US"/>
              </w:rPr>
              <w:t>Inženjerska grafika u pomorstvu</w:t>
            </w:r>
          </w:p>
        </w:tc>
      </w:tr>
      <w:tr w:rsidR="006803CC" w:rsidRPr="006803CC" w14:paraId="30BB803A" w14:textId="77777777" w:rsidTr="00AC10E1">
        <w:trPr>
          <w:trHeight w:val="397"/>
          <w:jc w:val="center"/>
        </w:trPr>
        <w:tc>
          <w:tcPr>
            <w:tcW w:w="1705" w:type="dxa"/>
            <w:tcBorders>
              <w:top w:val="single" w:sz="4" w:space="0" w:color="auto"/>
            </w:tcBorders>
            <w:vAlign w:val="center"/>
          </w:tcPr>
          <w:p w14:paraId="65F8E201" w14:textId="3E7E1E13"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Šifra predmeta</w:t>
            </w:r>
          </w:p>
        </w:tc>
        <w:tc>
          <w:tcPr>
            <w:tcW w:w="1919" w:type="dxa"/>
            <w:tcBorders>
              <w:top w:val="single" w:sz="4" w:space="0" w:color="auto"/>
            </w:tcBorders>
            <w:vAlign w:val="center"/>
          </w:tcPr>
          <w:p w14:paraId="1803387A" w14:textId="319C1C65"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Status predmeta</w:t>
            </w:r>
          </w:p>
        </w:tc>
        <w:tc>
          <w:tcPr>
            <w:tcW w:w="1333" w:type="dxa"/>
            <w:tcBorders>
              <w:top w:val="single" w:sz="4" w:space="0" w:color="auto"/>
            </w:tcBorders>
            <w:vAlign w:val="center"/>
          </w:tcPr>
          <w:p w14:paraId="4E9A5A50" w14:textId="2FAD6C39"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Semestar</w:t>
            </w:r>
          </w:p>
        </w:tc>
        <w:tc>
          <w:tcPr>
            <w:tcW w:w="2551" w:type="dxa"/>
            <w:tcBorders>
              <w:top w:val="single" w:sz="4" w:space="0" w:color="auto"/>
            </w:tcBorders>
            <w:vAlign w:val="center"/>
          </w:tcPr>
          <w:p w14:paraId="12879F88" w14:textId="298B3935"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Broj ects kredita</w:t>
            </w:r>
          </w:p>
        </w:tc>
        <w:tc>
          <w:tcPr>
            <w:tcW w:w="1554" w:type="dxa"/>
            <w:tcBorders>
              <w:top w:val="single" w:sz="4" w:space="0" w:color="auto"/>
            </w:tcBorders>
            <w:vAlign w:val="center"/>
          </w:tcPr>
          <w:p w14:paraId="77FFF088" w14:textId="735C0A76" w:rsidR="00364708" w:rsidRPr="006803CC" w:rsidRDefault="00A53716" w:rsidP="00A53716">
            <w:pPr>
              <w:spacing w:before="120" w:after="120" w:line="240" w:lineRule="auto"/>
              <w:jc w:val="center"/>
              <w:rPr>
                <w:rFonts w:cs="Calibri"/>
                <w:b/>
                <w:bCs/>
                <w:sz w:val="20"/>
                <w:szCs w:val="20"/>
              </w:rPr>
            </w:pPr>
            <w:r w:rsidRPr="006803CC">
              <w:rPr>
                <w:rFonts w:cs="Calibri"/>
                <w:b/>
                <w:bCs/>
                <w:sz w:val="20"/>
                <w:szCs w:val="20"/>
              </w:rPr>
              <w:t>Fond časova</w:t>
            </w:r>
          </w:p>
        </w:tc>
      </w:tr>
      <w:tr w:rsidR="006803CC" w:rsidRPr="006803CC" w14:paraId="08171F8E" w14:textId="77777777" w:rsidTr="00AC10E1">
        <w:trPr>
          <w:trHeight w:val="551"/>
          <w:jc w:val="center"/>
        </w:trPr>
        <w:tc>
          <w:tcPr>
            <w:tcW w:w="1705" w:type="dxa"/>
            <w:vAlign w:val="center"/>
          </w:tcPr>
          <w:p w14:paraId="2432FD6D" w14:textId="77777777" w:rsidR="00364708" w:rsidRPr="006803CC" w:rsidRDefault="00364708" w:rsidP="00AC10E1">
            <w:pPr>
              <w:spacing w:after="0"/>
              <w:jc w:val="center"/>
              <w:rPr>
                <w:rFonts w:ascii="Calibri" w:hAnsi="Calibri"/>
                <w:sz w:val="28"/>
                <w:lang w:val="en-GB"/>
              </w:rPr>
            </w:pPr>
          </w:p>
        </w:tc>
        <w:tc>
          <w:tcPr>
            <w:tcW w:w="1919" w:type="dxa"/>
            <w:vAlign w:val="center"/>
          </w:tcPr>
          <w:p w14:paraId="5330F598" w14:textId="77777777" w:rsidR="00364708" w:rsidRPr="006803CC" w:rsidRDefault="00364708" w:rsidP="00AC10E1">
            <w:pPr>
              <w:spacing w:after="0"/>
              <w:jc w:val="center"/>
              <w:rPr>
                <w:rFonts w:ascii="Calibri" w:hAnsi="Calibri"/>
                <w:b/>
                <w:sz w:val="24"/>
                <w:lang w:val="en-GB"/>
              </w:rPr>
            </w:pPr>
            <w:r w:rsidRPr="006803CC">
              <w:rPr>
                <w:rFonts w:ascii="Calibri" w:hAnsi="Calibri"/>
                <w:b/>
                <w:sz w:val="24"/>
                <w:lang w:val="en-GB"/>
              </w:rPr>
              <w:t>Obavezni</w:t>
            </w:r>
          </w:p>
        </w:tc>
        <w:tc>
          <w:tcPr>
            <w:tcW w:w="1333" w:type="dxa"/>
            <w:vAlign w:val="center"/>
          </w:tcPr>
          <w:p w14:paraId="184AAE80" w14:textId="77777777" w:rsidR="00364708" w:rsidRPr="006803CC" w:rsidRDefault="00364708" w:rsidP="00AC10E1">
            <w:pPr>
              <w:spacing w:after="0"/>
              <w:jc w:val="center"/>
              <w:rPr>
                <w:rFonts w:ascii="Calibri" w:hAnsi="Calibri"/>
                <w:b/>
                <w:sz w:val="24"/>
              </w:rPr>
            </w:pPr>
            <w:r w:rsidRPr="006803CC">
              <w:rPr>
                <w:rFonts w:ascii="Calibri" w:hAnsi="Calibri"/>
                <w:b/>
                <w:sz w:val="24"/>
              </w:rPr>
              <w:t>III</w:t>
            </w:r>
          </w:p>
        </w:tc>
        <w:tc>
          <w:tcPr>
            <w:tcW w:w="2551" w:type="dxa"/>
            <w:vAlign w:val="center"/>
          </w:tcPr>
          <w:p w14:paraId="041515A8" w14:textId="77777777" w:rsidR="00364708" w:rsidRPr="006803CC" w:rsidRDefault="00364708" w:rsidP="00AC10E1">
            <w:pPr>
              <w:spacing w:after="0"/>
              <w:jc w:val="center"/>
              <w:rPr>
                <w:rFonts w:ascii="Calibri" w:hAnsi="Calibri"/>
                <w:b/>
                <w:sz w:val="24"/>
              </w:rPr>
            </w:pPr>
            <w:r w:rsidRPr="006803CC">
              <w:rPr>
                <w:rFonts w:ascii="Calibri" w:hAnsi="Calibri"/>
                <w:b/>
                <w:sz w:val="24"/>
              </w:rPr>
              <w:t>3</w:t>
            </w:r>
          </w:p>
        </w:tc>
        <w:tc>
          <w:tcPr>
            <w:tcW w:w="1554" w:type="dxa"/>
            <w:vAlign w:val="center"/>
          </w:tcPr>
          <w:p w14:paraId="37EC8781" w14:textId="77777777" w:rsidR="00364708" w:rsidRPr="006803CC" w:rsidRDefault="00364708" w:rsidP="00AC10E1">
            <w:pPr>
              <w:spacing w:after="0"/>
              <w:jc w:val="center"/>
              <w:rPr>
                <w:rFonts w:ascii="Calibri" w:hAnsi="Calibri"/>
                <w:b/>
                <w:sz w:val="24"/>
              </w:rPr>
            </w:pPr>
            <w:r w:rsidRPr="006803CC">
              <w:rPr>
                <w:rFonts w:ascii="Calibri" w:hAnsi="Calibri"/>
                <w:b/>
                <w:sz w:val="24"/>
              </w:rPr>
              <w:t>1P+0V+2L</w:t>
            </w:r>
          </w:p>
        </w:tc>
      </w:tr>
      <w:tr w:rsidR="006803CC" w:rsidRPr="006803CC" w14:paraId="2408A55A" w14:textId="77777777" w:rsidTr="00AC10E1">
        <w:trPr>
          <w:jc w:val="center"/>
        </w:trPr>
        <w:tc>
          <w:tcPr>
            <w:tcW w:w="9062" w:type="dxa"/>
            <w:gridSpan w:val="5"/>
            <w:vAlign w:val="center"/>
          </w:tcPr>
          <w:p w14:paraId="7A224D32" w14:textId="77777777" w:rsidR="00364708" w:rsidRPr="006803CC" w:rsidRDefault="00364708" w:rsidP="00AC10E1">
            <w:pPr>
              <w:spacing w:after="0"/>
              <w:rPr>
                <w:rFonts w:ascii="Calibri Light" w:hAnsi="Calibri Light"/>
                <w:sz w:val="28"/>
                <w:lang w:val="hr-HR"/>
              </w:rPr>
            </w:pPr>
            <w:r w:rsidRPr="006803CC">
              <w:rPr>
                <w:rFonts w:ascii="Calibri" w:hAnsi="Calibri"/>
                <w:b/>
                <w:sz w:val="18"/>
                <w:szCs w:val="20"/>
                <w:lang w:val="hr-HR"/>
              </w:rPr>
              <w:t>STUDIJSKI PROGRAM ZA KOJI SE ORGANIZUJE:</w:t>
            </w:r>
          </w:p>
          <w:p w14:paraId="10F8635D" w14:textId="77777777" w:rsidR="00364708" w:rsidRPr="006803CC" w:rsidRDefault="00364708" w:rsidP="00AC10E1">
            <w:pPr>
              <w:spacing w:after="0"/>
              <w:jc w:val="both"/>
              <w:rPr>
                <w:rFonts w:ascii="Calibri" w:hAnsi="Calibri"/>
                <w:sz w:val="28"/>
                <w:lang w:val="hr-HR"/>
              </w:rPr>
            </w:pPr>
            <w:r w:rsidRPr="006803CC">
              <w:rPr>
                <w:rFonts w:ascii="Calibri" w:hAnsi="Calibri"/>
                <w:sz w:val="20"/>
                <w:lang w:val="hr-HR"/>
              </w:rPr>
              <w:t>Akademske osnovne studije Pomorskog fakulteta Kotor, studijski program Pomorska elektrotehnika, 3 godine (6 semestara), 180 ECTS kredita.</w:t>
            </w:r>
          </w:p>
        </w:tc>
      </w:tr>
      <w:tr w:rsidR="006803CC" w:rsidRPr="006803CC" w14:paraId="7433F4FD" w14:textId="77777777" w:rsidTr="00AC10E1">
        <w:trPr>
          <w:jc w:val="center"/>
        </w:trPr>
        <w:tc>
          <w:tcPr>
            <w:tcW w:w="9062" w:type="dxa"/>
            <w:gridSpan w:val="5"/>
            <w:vAlign w:val="center"/>
          </w:tcPr>
          <w:p w14:paraId="7ABC3ADE" w14:textId="77777777" w:rsidR="00364708" w:rsidRPr="006803CC" w:rsidRDefault="00364708" w:rsidP="00AC10E1">
            <w:pPr>
              <w:spacing w:after="0"/>
              <w:rPr>
                <w:rFonts w:ascii="Calibri" w:hAnsi="Calibri"/>
                <w:sz w:val="24"/>
                <w:szCs w:val="24"/>
                <w:lang w:val="hr-HR"/>
              </w:rPr>
            </w:pPr>
            <w:r w:rsidRPr="006803CC">
              <w:rPr>
                <w:rFonts w:ascii="Calibri" w:hAnsi="Calibri"/>
                <w:b/>
                <w:sz w:val="18"/>
                <w:szCs w:val="20"/>
                <w:lang w:val="hr-HR"/>
              </w:rPr>
              <w:t>USLOVLJENOST DRUGIM PREDMETIMA:</w:t>
            </w:r>
          </w:p>
          <w:p w14:paraId="222B5A4D"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lang w:val="hr-HR"/>
              </w:rPr>
              <w:t>Nema posebnih uslova za upis i slušanje ovoga predmeta.</w:t>
            </w:r>
          </w:p>
        </w:tc>
      </w:tr>
      <w:tr w:rsidR="006803CC" w:rsidRPr="006803CC" w14:paraId="621AEFD9" w14:textId="77777777" w:rsidTr="00AC10E1">
        <w:trPr>
          <w:jc w:val="center"/>
        </w:trPr>
        <w:tc>
          <w:tcPr>
            <w:tcW w:w="9062" w:type="dxa"/>
            <w:gridSpan w:val="5"/>
            <w:vAlign w:val="center"/>
          </w:tcPr>
          <w:p w14:paraId="084A96E2" w14:textId="77777777" w:rsidR="00364708" w:rsidRPr="006803CC" w:rsidRDefault="00364708" w:rsidP="00AC10E1">
            <w:pPr>
              <w:spacing w:after="0"/>
              <w:rPr>
                <w:rFonts w:ascii="Calibri" w:hAnsi="Calibri"/>
                <w:szCs w:val="24"/>
                <w:lang w:val="hr-HR"/>
              </w:rPr>
            </w:pPr>
            <w:r w:rsidRPr="006803CC">
              <w:rPr>
                <w:rFonts w:ascii="Calibri" w:hAnsi="Calibri"/>
                <w:b/>
                <w:sz w:val="18"/>
                <w:szCs w:val="20"/>
                <w:lang w:val="en-GB"/>
              </w:rPr>
              <w:t>CILJ</w:t>
            </w:r>
            <w:r w:rsidRPr="006803CC">
              <w:rPr>
                <w:rFonts w:ascii="Calibri" w:hAnsi="Calibri"/>
                <w:b/>
                <w:sz w:val="18"/>
                <w:szCs w:val="20"/>
                <w:lang w:val="hr-HR"/>
              </w:rPr>
              <w:t xml:space="preserve"> </w:t>
            </w:r>
            <w:r w:rsidRPr="006803CC">
              <w:rPr>
                <w:rFonts w:ascii="Calibri" w:hAnsi="Calibri"/>
                <w:b/>
                <w:sz w:val="18"/>
                <w:szCs w:val="20"/>
                <w:lang w:val="en-GB"/>
              </w:rPr>
              <w:t>IZU</w:t>
            </w:r>
            <w:r w:rsidRPr="006803CC">
              <w:rPr>
                <w:rFonts w:ascii="Calibri" w:hAnsi="Calibri"/>
                <w:b/>
                <w:sz w:val="18"/>
                <w:szCs w:val="20"/>
                <w:lang w:val="hr-HR"/>
              </w:rPr>
              <w:t>Č</w:t>
            </w:r>
            <w:r w:rsidRPr="006803CC">
              <w:rPr>
                <w:rFonts w:ascii="Calibri" w:hAnsi="Calibri"/>
                <w:b/>
                <w:sz w:val="18"/>
                <w:szCs w:val="20"/>
                <w:lang w:val="en-GB"/>
              </w:rPr>
              <w:t>AVANJA</w:t>
            </w:r>
            <w:r w:rsidRPr="006803CC">
              <w:rPr>
                <w:rFonts w:ascii="Calibri" w:hAnsi="Calibri"/>
                <w:b/>
                <w:sz w:val="18"/>
                <w:szCs w:val="20"/>
                <w:lang w:val="hr-HR"/>
              </w:rPr>
              <w:t xml:space="preserve"> </w:t>
            </w:r>
            <w:r w:rsidRPr="006803CC">
              <w:rPr>
                <w:rFonts w:ascii="Calibri" w:hAnsi="Calibri"/>
                <w:b/>
                <w:sz w:val="18"/>
                <w:szCs w:val="20"/>
                <w:lang w:val="en-GB"/>
              </w:rPr>
              <w:t>PREDMETA</w:t>
            </w:r>
            <w:r w:rsidRPr="006803CC">
              <w:rPr>
                <w:rFonts w:ascii="Calibri" w:hAnsi="Calibri"/>
                <w:b/>
                <w:sz w:val="18"/>
                <w:szCs w:val="20"/>
                <w:lang w:val="hr-HR"/>
              </w:rPr>
              <w:t>:</w:t>
            </w:r>
          </w:p>
          <w:p w14:paraId="308B1114" w14:textId="77777777" w:rsidR="00364708" w:rsidRPr="006803CC" w:rsidRDefault="00364708" w:rsidP="00AC10E1">
            <w:pPr>
              <w:widowControl w:val="0"/>
              <w:autoSpaceDE w:val="0"/>
              <w:autoSpaceDN w:val="0"/>
              <w:adjustRightInd w:val="0"/>
              <w:jc w:val="both"/>
              <w:rPr>
                <w:rFonts w:ascii="Calibri" w:hAnsi="Calibri"/>
                <w:sz w:val="18"/>
                <w:szCs w:val="18"/>
                <w:lang w:val="hr-HR"/>
              </w:rPr>
            </w:pPr>
            <w:r w:rsidRPr="006803CC">
              <w:rPr>
                <w:rFonts w:ascii="Calibri" w:hAnsi="Calibri" w:cs="Calibri"/>
                <w:sz w:val="18"/>
                <w:szCs w:val="18"/>
              </w:rPr>
              <w:t>Ovladati</w:t>
            </w:r>
            <w:r w:rsidRPr="006803CC">
              <w:rPr>
                <w:rFonts w:ascii="Calibri" w:hAnsi="Calibri" w:cs="Calibri"/>
                <w:sz w:val="18"/>
                <w:szCs w:val="18"/>
                <w:lang w:val="hr-HR"/>
              </w:rPr>
              <w:t xml:space="preserve"> </w:t>
            </w:r>
            <w:r w:rsidRPr="006803CC">
              <w:rPr>
                <w:rFonts w:ascii="Calibri" w:hAnsi="Calibri" w:cs="Calibri"/>
                <w:sz w:val="18"/>
                <w:szCs w:val="18"/>
              </w:rPr>
              <w:t>pravilima</w:t>
            </w:r>
            <w:r w:rsidRPr="006803CC">
              <w:rPr>
                <w:rFonts w:ascii="Calibri" w:hAnsi="Calibri" w:cs="Calibri"/>
                <w:sz w:val="18"/>
                <w:szCs w:val="18"/>
                <w:lang w:val="hr-HR"/>
              </w:rPr>
              <w:t xml:space="preserve"> </w:t>
            </w:r>
            <w:r w:rsidRPr="006803CC">
              <w:rPr>
                <w:rFonts w:ascii="Calibri" w:hAnsi="Calibri" w:cs="Calibri"/>
                <w:sz w:val="18"/>
                <w:szCs w:val="18"/>
              </w:rPr>
              <w:t>i</w:t>
            </w:r>
            <w:r w:rsidRPr="006803CC">
              <w:rPr>
                <w:rFonts w:ascii="Calibri" w:hAnsi="Calibri" w:cs="Calibri"/>
                <w:sz w:val="18"/>
                <w:szCs w:val="18"/>
                <w:lang w:val="hr-HR"/>
              </w:rPr>
              <w:t xml:space="preserve"> </w:t>
            </w:r>
            <w:r w:rsidRPr="006803CC">
              <w:rPr>
                <w:rFonts w:ascii="Calibri" w:hAnsi="Calibri" w:cs="Calibri"/>
                <w:sz w:val="18"/>
                <w:szCs w:val="18"/>
              </w:rPr>
              <w:t>standardima</w:t>
            </w:r>
            <w:r w:rsidRPr="006803CC">
              <w:rPr>
                <w:rFonts w:ascii="Calibri" w:hAnsi="Calibri" w:cs="Calibri"/>
                <w:sz w:val="18"/>
                <w:szCs w:val="18"/>
                <w:lang w:val="hr-HR"/>
              </w:rPr>
              <w:t xml:space="preserve"> </w:t>
            </w:r>
            <w:r w:rsidRPr="006803CC">
              <w:rPr>
                <w:rFonts w:ascii="Calibri" w:hAnsi="Calibri" w:cs="Calibri"/>
                <w:sz w:val="18"/>
                <w:szCs w:val="18"/>
              </w:rPr>
              <w:t>tehni</w:t>
            </w:r>
            <w:r w:rsidRPr="006803CC">
              <w:rPr>
                <w:rFonts w:ascii="Calibri" w:hAnsi="Calibri" w:cs="Calibri"/>
                <w:sz w:val="18"/>
                <w:szCs w:val="18"/>
                <w:lang w:val="hr-HR"/>
              </w:rPr>
              <w:t>č</w:t>
            </w:r>
            <w:r w:rsidRPr="006803CC">
              <w:rPr>
                <w:rFonts w:ascii="Calibri" w:hAnsi="Calibri" w:cs="Calibri"/>
                <w:sz w:val="18"/>
                <w:szCs w:val="18"/>
              </w:rPr>
              <w:t>kog</w:t>
            </w:r>
            <w:r w:rsidRPr="006803CC">
              <w:rPr>
                <w:rFonts w:ascii="Calibri" w:hAnsi="Calibri" w:cs="Calibri"/>
                <w:sz w:val="18"/>
                <w:szCs w:val="18"/>
                <w:lang w:val="hr-HR"/>
              </w:rPr>
              <w:t xml:space="preserve"> </w:t>
            </w:r>
            <w:r w:rsidRPr="006803CC">
              <w:rPr>
                <w:rFonts w:ascii="Calibri" w:hAnsi="Calibri" w:cs="Calibri"/>
                <w:sz w:val="18"/>
                <w:szCs w:val="18"/>
              </w:rPr>
              <w:t>skiciranja</w:t>
            </w:r>
            <w:r w:rsidRPr="006803CC">
              <w:rPr>
                <w:rFonts w:ascii="Calibri" w:hAnsi="Calibri" w:cs="Calibri"/>
                <w:sz w:val="18"/>
                <w:szCs w:val="18"/>
                <w:lang w:val="hr-HR"/>
              </w:rPr>
              <w:t xml:space="preserve">, </w:t>
            </w:r>
            <w:r w:rsidRPr="006803CC">
              <w:rPr>
                <w:rFonts w:ascii="Calibri" w:hAnsi="Calibri" w:cs="Calibri"/>
                <w:sz w:val="18"/>
                <w:szCs w:val="18"/>
              </w:rPr>
              <w:t>crtanja</w:t>
            </w:r>
            <w:r w:rsidRPr="006803CC">
              <w:rPr>
                <w:rFonts w:ascii="Calibri" w:hAnsi="Calibri" w:cs="Calibri"/>
                <w:sz w:val="18"/>
                <w:szCs w:val="18"/>
                <w:lang w:val="hr-HR"/>
              </w:rPr>
              <w:t xml:space="preserve"> </w:t>
            </w:r>
            <w:r w:rsidRPr="006803CC">
              <w:rPr>
                <w:rFonts w:ascii="Calibri" w:hAnsi="Calibri" w:cs="Calibri"/>
                <w:sz w:val="18"/>
                <w:szCs w:val="18"/>
              </w:rPr>
              <w:t>i</w:t>
            </w:r>
            <w:r w:rsidRPr="006803CC">
              <w:rPr>
                <w:rFonts w:ascii="Calibri" w:hAnsi="Calibri" w:cs="Calibri"/>
                <w:sz w:val="18"/>
                <w:szCs w:val="18"/>
                <w:lang w:val="hr-HR"/>
              </w:rPr>
              <w:t xml:space="preserve"> </w:t>
            </w:r>
            <w:r w:rsidRPr="006803CC">
              <w:rPr>
                <w:rFonts w:ascii="Calibri" w:hAnsi="Calibri" w:cs="Calibri"/>
                <w:sz w:val="18"/>
                <w:szCs w:val="18"/>
              </w:rPr>
              <w:t>dokumentacije</w:t>
            </w:r>
            <w:r w:rsidRPr="006803CC">
              <w:rPr>
                <w:rFonts w:ascii="Calibri" w:hAnsi="Calibri" w:cs="Calibri"/>
                <w:sz w:val="18"/>
                <w:szCs w:val="18"/>
                <w:lang w:val="hr-HR"/>
              </w:rPr>
              <w:t xml:space="preserve">. </w:t>
            </w:r>
            <w:r w:rsidRPr="006803CC">
              <w:rPr>
                <w:rFonts w:ascii="Calibri" w:hAnsi="Calibri" w:cs="Calibri"/>
                <w:sz w:val="18"/>
                <w:szCs w:val="18"/>
              </w:rPr>
              <w:t>Razumjevanje</w:t>
            </w:r>
            <w:r w:rsidRPr="006803CC">
              <w:rPr>
                <w:rFonts w:ascii="Calibri" w:hAnsi="Calibri" w:cs="Calibri"/>
                <w:sz w:val="18"/>
                <w:szCs w:val="18"/>
                <w:lang w:val="hr-HR"/>
              </w:rPr>
              <w:t xml:space="preserve"> </w:t>
            </w:r>
            <w:r w:rsidRPr="006803CC">
              <w:rPr>
                <w:rFonts w:ascii="Calibri" w:hAnsi="Calibri" w:cs="Calibri"/>
                <w:sz w:val="18"/>
                <w:szCs w:val="18"/>
              </w:rPr>
              <w:t>tehni</w:t>
            </w:r>
            <w:r w:rsidRPr="006803CC">
              <w:rPr>
                <w:rFonts w:ascii="Calibri" w:hAnsi="Calibri" w:cs="Calibri"/>
                <w:sz w:val="18"/>
                <w:szCs w:val="18"/>
                <w:lang w:val="hr-HR"/>
              </w:rPr>
              <w:t>č</w:t>
            </w:r>
            <w:r w:rsidRPr="006803CC">
              <w:rPr>
                <w:rFonts w:ascii="Calibri" w:hAnsi="Calibri" w:cs="Calibri"/>
                <w:sz w:val="18"/>
                <w:szCs w:val="18"/>
              </w:rPr>
              <w:t>kih</w:t>
            </w:r>
            <w:r w:rsidRPr="006803CC">
              <w:rPr>
                <w:rFonts w:ascii="Calibri" w:hAnsi="Calibri" w:cs="Calibri"/>
                <w:sz w:val="18"/>
                <w:szCs w:val="18"/>
                <w:lang w:val="hr-HR"/>
              </w:rPr>
              <w:t xml:space="preserve"> </w:t>
            </w:r>
            <w:r w:rsidRPr="006803CC">
              <w:rPr>
                <w:rFonts w:ascii="Calibri" w:hAnsi="Calibri" w:cs="Calibri"/>
                <w:sz w:val="18"/>
                <w:szCs w:val="18"/>
              </w:rPr>
              <w:t>crte</w:t>
            </w:r>
            <w:r w:rsidRPr="006803CC">
              <w:rPr>
                <w:rFonts w:ascii="Calibri" w:hAnsi="Calibri" w:cs="Calibri"/>
                <w:sz w:val="18"/>
                <w:szCs w:val="18"/>
                <w:lang w:val="hr-HR"/>
              </w:rPr>
              <w:t>ž</w:t>
            </w:r>
            <w:r w:rsidRPr="006803CC">
              <w:rPr>
                <w:rFonts w:ascii="Calibri" w:hAnsi="Calibri" w:cs="Calibri"/>
                <w:sz w:val="18"/>
                <w:szCs w:val="18"/>
              </w:rPr>
              <w:t>a</w:t>
            </w:r>
            <w:r w:rsidRPr="006803CC">
              <w:rPr>
                <w:rFonts w:ascii="Calibri" w:hAnsi="Calibri" w:cs="Calibri"/>
                <w:sz w:val="18"/>
                <w:szCs w:val="18"/>
                <w:lang w:val="hr-HR"/>
              </w:rPr>
              <w:t xml:space="preserve"> </w:t>
            </w:r>
            <w:r w:rsidRPr="006803CC">
              <w:rPr>
                <w:rFonts w:ascii="Calibri" w:hAnsi="Calibri" w:cs="Calibri"/>
                <w:sz w:val="18"/>
                <w:szCs w:val="18"/>
              </w:rPr>
              <w:t>i</w:t>
            </w:r>
            <w:r w:rsidRPr="006803CC">
              <w:rPr>
                <w:rFonts w:ascii="Calibri" w:hAnsi="Calibri" w:cs="Calibri"/>
                <w:sz w:val="18"/>
                <w:szCs w:val="18"/>
                <w:lang w:val="hr-HR"/>
              </w:rPr>
              <w:t xml:space="preserve"> </w:t>
            </w:r>
            <w:r w:rsidRPr="006803CC">
              <w:rPr>
                <w:rFonts w:ascii="Calibri" w:hAnsi="Calibri" w:cs="Calibri"/>
                <w:sz w:val="18"/>
                <w:szCs w:val="18"/>
              </w:rPr>
              <w:t>njihova</w:t>
            </w:r>
            <w:r w:rsidRPr="006803CC">
              <w:rPr>
                <w:rFonts w:ascii="Calibri" w:hAnsi="Calibri" w:cs="Calibri"/>
                <w:sz w:val="18"/>
                <w:szCs w:val="18"/>
                <w:lang w:val="hr-HR"/>
              </w:rPr>
              <w:t xml:space="preserve"> </w:t>
            </w:r>
            <w:r w:rsidRPr="006803CC">
              <w:rPr>
                <w:rFonts w:ascii="Calibri" w:hAnsi="Calibri" w:cs="Calibri"/>
                <w:sz w:val="18"/>
                <w:szCs w:val="18"/>
              </w:rPr>
              <w:t>samostalna</w:t>
            </w:r>
            <w:r w:rsidRPr="006803CC">
              <w:rPr>
                <w:rFonts w:ascii="Calibri" w:hAnsi="Calibri" w:cs="Calibri"/>
                <w:sz w:val="18"/>
                <w:szCs w:val="18"/>
                <w:lang w:val="hr-HR"/>
              </w:rPr>
              <w:t xml:space="preserve"> </w:t>
            </w:r>
            <w:r w:rsidRPr="006803CC">
              <w:rPr>
                <w:rFonts w:ascii="Calibri" w:hAnsi="Calibri" w:cs="Calibri"/>
                <w:sz w:val="18"/>
                <w:szCs w:val="18"/>
              </w:rPr>
              <w:t>izrada</w:t>
            </w:r>
            <w:r w:rsidRPr="006803CC">
              <w:rPr>
                <w:rFonts w:ascii="Calibri" w:hAnsi="Calibri" w:cs="Calibri"/>
                <w:sz w:val="18"/>
                <w:szCs w:val="18"/>
                <w:lang w:val="hr-HR"/>
              </w:rPr>
              <w:t xml:space="preserve"> </w:t>
            </w:r>
            <w:r w:rsidRPr="006803CC">
              <w:rPr>
                <w:rFonts w:ascii="Calibri" w:hAnsi="Calibri" w:cs="Calibri"/>
                <w:sz w:val="18"/>
                <w:szCs w:val="18"/>
              </w:rPr>
              <w:t>kori</w:t>
            </w:r>
            <w:r w:rsidRPr="006803CC">
              <w:rPr>
                <w:rFonts w:ascii="Calibri" w:hAnsi="Calibri" w:cs="Calibri"/>
                <w:sz w:val="18"/>
                <w:szCs w:val="18"/>
                <w:lang w:val="hr-HR"/>
              </w:rPr>
              <w:t>šć</w:t>
            </w:r>
            <w:r w:rsidRPr="006803CC">
              <w:rPr>
                <w:rFonts w:ascii="Calibri" w:hAnsi="Calibri" w:cs="Calibri"/>
                <w:sz w:val="18"/>
                <w:szCs w:val="18"/>
              </w:rPr>
              <w:t>enjem</w:t>
            </w:r>
            <w:r w:rsidRPr="006803CC">
              <w:rPr>
                <w:rFonts w:ascii="Calibri" w:hAnsi="Calibri" w:cs="Calibri"/>
                <w:sz w:val="18"/>
                <w:szCs w:val="18"/>
                <w:lang w:val="hr-HR"/>
              </w:rPr>
              <w:t xml:space="preserve"> </w:t>
            </w:r>
            <w:r w:rsidRPr="006803CC">
              <w:rPr>
                <w:rFonts w:ascii="Calibri" w:hAnsi="Calibri" w:cs="Calibri"/>
                <w:sz w:val="18"/>
                <w:szCs w:val="18"/>
              </w:rPr>
              <w:t>tradicionalnih</w:t>
            </w:r>
            <w:r w:rsidRPr="006803CC">
              <w:rPr>
                <w:rFonts w:ascii="Calibri" w:hAnsi="Calibri" w:cs="Calibri"/>
                <w:sz w:val="18"/>
                <w:szCs w:val="18"/>
                <w:lang w:val="hr-HR"/>
              </w:rPr>
              <w:t xml:space="preserve"> </w:t>
            </w:r>
            <w:r w:rsidRPr="006803CC">
              <w:rPr>
                <w:rFonts w:ascii="Calibri" w:hAnsi="Calibri" w:cs="Calibri"/>
                <w:sz w:val="18"/>
                <w:szCs w:val="18"/>
              </w:rPr>
              <w:t>i</w:t>
            </w:r>
            <w:r w:rsidRPr="006803CC">
              <w:rPr>
                <w:rFonts w:ascii="Calibri" w:hAnsi="Calibri" w:cs="Calibri"/>
                <w:sz w:val="18"/>
                <w:szCs w:val="18"/>
                <w:lang w:val="hr-HR"/>
              </w:rPr>
              <w:t xml:space="preserve"> </w:t>
            </w:r>
            <w:r w:rsidRPr="006803CC">
              <w:rPr>
                <w:rFonts w:ascii="Calibri" w:hAnsi="Calibri" w:cs="Calibri"/>
                <w:sz w:val="18"/>
                <w:szCs w:val="18"/>
              </w:rPr>
              <w:t>kompjuterskih</w:t>
            </w:r>
            <w:r w:rsidRPr="006803CC">
              <w:rPr>
                <w:rFonts w:ascii="Calibri" w:hAnsi="Calibri" w:cs="Calibri"/>
                <w:sz w:val="18"/>
                <w:szCs w:val="18"/>
                <w:lang w:val="hr-HR"/>
              </w:rPr>
              <w:t xml:space="preserve"> </w:t>
            </w:r>
            <w:r w:rsidRPr="006803CC">
              <w:rPr>
                <w:rFonts w:ascii="Calibri" w:hAnsi="Calibri" w:cs="Calibri"/>
                <w:sz w:val="18"/>
                <w:szCs w:val="18"/>
              </w:rPr>
              <w:t>tehnika</w:t>
            </w:r>
            <w:r w:rsidRPr="006803CC">
              <w:rPr>
                <w:rFonts w:ascii="Calibri" w:hAnsi="Calibri" w:cs="Calibri"/>
                <w:sz w:val="18"/>
                <w:szCs w:val="18"/>
                <w:lang w:val="hr-HR"/>
              </w:rPr>
              <w:t xml:space="preserve">. </w:t>
            </w:r>
          </w:p>
        </w:tc>
      </w:tr>
      <w:tr w:rsidR="006803CC" w:rsidRPr="006803CC" w14:paraId="76026D8B" w14:textId="77777777" w:rsidTr="00AC10E1">
        <w:trPr>
          <w:jc w:val="center"/>
        </w:trPr>
        <w:tc>
          <w:tcPr>
            <w:tcW w:w="9062" w:type="dxa"/>
            <w:gridSpan w:val="5"/>
            <w:vAlign w:val="center"/>
          </w:tcPr>
          <w:p w14:paraId="3E7051E4" w14:textId="77777777" w:rsidR="00364708" w:rsidRPr="006803CC" w:rsidRDefault="00364708" w:rsidP="00AC10E1">
            <w:pPr>
              <w:spacing w:after="0"/>
              <w:rPr>
                <w:rFonts w:ascii="Calibri" w:hAnsi="Calibri"/>
                <w:b/>
                <w:sz w:val="18"/>
                <w:szCs w:val="20"/>
                <w:lang w:val="en-GB"/>
              </w:rPr>
            </w:pPr>
            <w:r w:rsidRPr="006803CC">
              <w:rPr>
                <w:rFonts w:ascii="Calibri" w:hAnsi="Calibri"/>
                <w:b/>
                <w:sz w:val="18"/>
                <w:szCs w:val="20"/>
                <w:lang w:val="pl-PL"/>
              </w:rPr>
              <w:t xml:space="preserve">IME I PREZIME NASTAVNIKA I SARADNIKA: </w:t>
            </w:r>
            <w:r w:rsidRPr="006803CC">
              <w:rPr>
                <w:rFonts w:ascii="Calibri" w:hAnsi="Calibri"/>
                <w:sz w:val="18"/>
                <w:szCs w:val="20"/>
                <w:lang w:val="pl-PL"/>
              </w:rPr>
              <w:t xml:space="preserve">Prof. dr </w:t>
            </w:r>
            <w:r w:rsidRPr="006803CC">
              <w:rPr>
                <w:rFonts w:ascii="Calibri" w:hAnsi="Calibri"/>
                <w:sz w:val="18"/>
                <w:szCs w:val="20"/>
                <w:lang w:val="hr-HR"/>
              </w:rPr>
              <w:t>Špiro Ivošević, mr Radmila Gagić</w:t>
            </w:r>
          </w:p>
        </w:tc>
      </w:tr>
      <w:tr w:rsidR="006803CC" w:rsidRPr="006803CC" w14:paraId="0B95B0A9" w14:textId="77777777" w:rsidTr="00AC10E1">
        <w:trPr>
          <w:jc w:val="center"/>
        </w:trPr>
        <w:tc>
          <w:tcPr>
            <w:tcW w:w="9062" w:type="dxa"/>
            <w:gridSpan w:val="5"/>
            <w:vAlign w:val="center"/>
          </w:tcPr>
          <w:p w14:paraId="563165E8" w14:textId="77777777" w:rsidR="00364708" w:rsidRPr="006803CC" w:rsidRDefault="00364708" w:rsidP="00AC10E1">
            <w:pPr>
              <w:spacing w:after="0"/>
              <w:rPr>
                <w:rFonts w:ascii="Calibri" w:hAnsi="Calibri"/>
                <w:b/>
                <w:sz w:val="18"/>
                <w:szCs w:val="20"/>
                <w:lang w:val="en-GB"/>
              </w:rPr>
            </w:pPr>
            <w:r w:rsidRPr="006803CC">
              <w:rPr>
                <w:rFonts w:ascii="Calibri" w:hAnsi="Calibri"/>
                <w:b/>
                <w:sz w:val="18"/>
                <w:szCs w:val="20"/>
                <w:lang w:val="en-GB"/>
              </w:rPr>
              <w:t>METOD NASTAVE I SAVLADAVANJA GRADIVA:</w:t>
            </w:r>
          </w:p>
          <w:p w14:paraId="401F4B39" w14:textId="77777777" w:rsidR="00364708" w:rsidRPr="006803CC" w:rsidRDefault="00364708" w:rsidP="00AC10E1">
            <w:pPr>
              <w:spacing w:after="0"/>
              <w:rPr>
                <w:rFonts w:ascii="Calibri" w:hAnsi="Calibri"/>
                <w:sz w:val="20"/>
                <w:szCs w:val="24"/>
              </w:rPr>
            </w:pPr>
            <w:r w:rsidRPr="006803CC">
              <w:rPr>
                <w:rFonts w:ascii="Calibri" w:hAnsi="Calibri" w:cs="Calibri"/>
                <w:sz w:val="18"/>
                <w:szCs w:val="18"/>
              </w:rPr>
              <w:t>Pr</w:t>
            </w:r>
            <w:r w:rsidRPr="006803CC">
              <w:rPr>
                <w:rFonts w:ascii="Calibri" w:hAnsi="Calibri" w:cs="Calibri"/>
                <w:spacing w:val="-1"/>
                <w:sz w:val="18"/>
                <w:szCs w:val="18"/>
              </w:rPr>
              <w:t>ed</w:t>
            </w:r>
            <w:r w:rsidRPr="006803CC">
              <w:rPr>
                <w:rFonts w:ascii="Calibri" w:hAnsi="Calibri" w:cs="Calibri"/>
                <w:sz w:val="18"/>
                <w:szCs w:val="18"/>
              </w:rPr>
              <w:t>ava</w:t>
            </w:r>
            <w:r w:rsidRPr="006803CC">
              <w:rPr>
                <w:rFonts w:ascii="Calibri" w:hAnsi="Calibri" w:cs="Calibri"/>
                <w:spacing w:val="-1"/>
                <w:sz w:val="18"/>
                <w:szCs w:val="18"/>
              </w:rPr>
              <w:t>n</w:t>
            </w:r>
            <w:r w:rsidRPr="006803CC">
              <w:rPr>
                <w:rFonts w:ascii="Calibri" w:hAnsi="Calibri" w:cs="Calibri"/>
                <w:sz w:val="18"/>
                <w:szCs w:val="18"/>
              </w:rPr>
              <w:t>ja, rač</w:t>
            </w:r>
            <w:r w:rsidRPr="006803CC">
              <w:rPr>
                <w:rFonts w:ascii="Calibri" w:hAnsi="Calibri" w:cs="Calibri"/>
                <w:spacing w:val="-1"/>
                <w:sz w:val="18"/>
                <w:szCs w:val="18"/>
              </w:rPr>
              <w:t>un</w:t>
            </w:r>
            <w:r w:rsidRPr="006803CC">
              <w:rPr>
                <w:rFonts w:ascii="Calibri" w:hAnsi="Calibri" w:cs="Calibri"/>
                <w:sz w:val="18"/>
                <w:szCs w:val="18"/>
              </w:rPr>
              <w:t>ar</w:t>
            </w:r>
            <w:r w:rsidRPr="006803CC">
              <w:rPr>
                <w:rFonts w:ascii="Calibri" w:hAnsi="Calibri" w:cs="Calibri"/>
                <w:spacing w:val="-1"/>
                <w:sz w:val="18"/>
                <w:szCs w:val="18"/>
              </w:rPr>
              <w:t>s</w:t>
            </w:r>
            <w:r w:rsidRPr="006803CC">
              <w:rPr>
                <w:rFonts w:ascii="Calibri" w:hAnsi="Calibri" w:cs="Calibri"/>
                <w:spacing w:val="2"/>
                <w:sz w:val="18"/>
                <w:szCs w:val="18"/>
              </w:rPr>
              <w:t>k</w:t>
            </w:r>
            <w:r w:rsidRPr="006803CC">
              <w:rPr>
                <w:rFonts w:ascii="Calibri" w:hAnsi="Calibri" w:cs="Calibri"/>
                <w:sz w:val="18"/>
                <w:szCs w:val="18"/>
              </w:rPr>
              <w:t>e</w:t>
            </w:r>
            <w:r w:rsidRPr="006803CC">
              <w:rPr>
                <w:rFonts w:ascii="Calibri" w:hAnsi="Calibri" w:cs="Calibri"/>
                <w:spacing w:val="-1"/>
                <w:sz w:val="18"/>
                <w:szCs w:val="18"/>
              </w:rPr>
              <w:t xml:space="preserve"> </w:t>
            </w:r>
            <w:r w:rsidRPr="006803CC">
              <w:rPr>
                <w:rFonts w:ascii="Calibri" w:hAnsi="Calibri" w:cs="Calibri"/>
                <w:sz w:val="18"/>
                <w:szCs w:val="18"/>
              </w:rPr>
              <w:t>vj</w:t>
            </w:r>
            <w:r w:rsidRPr="006803CC">
              <w:rPr>
                <w:rFonts w:ascii="Calibri" w:hAnsi="Calibri" w:cs="Calibri"/>
                <w:spacing w:val="-1"/>
                <w:sz w:val="18"/>
                <w:szCs w:val="18"/>
              </w:rPr>
              <w:t>e</w:t>
            </w:r>
            <w:r w:rsidRPr="006803CC">
              <w:rPr>
                <w:rFonts w:ascii="Calibri" w:hAnsi="Calibri" w:cs="Calibri"/>
                <w:spacing w:val="1"/>
                <w:sz w:val="18"/>
                <w:szCs w:val="18"/>
              </w:rPr>
              <w:t>ž</w:t>
            </w:r>
            <w:r w:rsidRPr="006803CC">
              <w:rPr>
                <w:rFonts w:ascii="Calibri" w:hAnsi="Calibri" w:cs="Calibri"/>
                <w:spacing w:val="-1"/>
                <w:sz w:val="18"/>
                <w:szCs w:val="18"/>
              </w:rPr>
              <w:t>be</w:t>
            </w:r>
            <w:r w:rsidRPr="006803CC">
              <w:rPr>
                <w:rFonts w:ascii="Calibri" w:hAnsi="Calibri" w:cs="Calibri"/>
                <w:sz w:val="18"/>
                <w:szCs w:val="18"/>
              </w:rPr>
              <w:t xml:space="preserve">, </w:t>
            </w:r>
            <w:r w:rsidRPr="006803CC">
              <w:rPr>
                <w:rFonts w:ascii="Calibri" w:hAnsi="Calibri" w:cs="Calibri"/>
                <w:spacing w:val="1"/>
                <w:w w:val="96"/>
                <w:sz w:val="18"/>
                <w:szCs w:val="18"/>
              </w:rPr>
              <w:t>do</w:t>
            </w:r>
            <w:r w:rsidRPr="006803CC">
              <w:rPr>
                <w:rFonts w:ascii="Calibri" w:hAnsi="Calibri" w:cs="Calibri"/>
                <w:w w:val="96"/>
                <w:sz w:val="18"/>
                <w:szCs w:val="18"/>
              </w:rPr>
              <w:t>maći</w:t>
            </w:r>
            <w:r w:rsidRPr="006803CC">
              <w:rPr>
                <w:rFonts w:ascii="Calibri" w:hAnsi="Calibri" w:cs="Calibri"/>
                <w:spacing w:val="3"/>
                <w:w w:val="96"/>
                <w:sz w:val="18"/>
                <w:szCs w:val="18"/>
              </w:rPr>
              <w:t xml:space="preserve"> </w:t>
            </w:r>
            <w:r w:rsidRPr="006803CC">
              <w:rPr>
                <w:rFonts w:ascii="Calibri" w:hAnsi="Calibri" w:cs="Calibri"/>
                <w:spacing w:val="1"/>
                <w:sz w:val="18"/>
                <w:szCs w:val="18"/>
              </w:rPr>
              <w:t>z</w:t>
            </w:r>
            <w:r w:rsidRPr="006803CC">
              <w:rPr>
                <w:rFonts w:ascii="Calibri" w:hAnsi="Calibri" w:cs="Calibri"/>
                <w:sz w:val="18"/>
                <w:szCs w:val="18"/>
              </w:rPr>
              <w:t>a</w:t>
            </w:r>
            <w:r w:rsidRPr="006803CC">
              <w:rPr>
                <w:rFonts w:ascii="Calibri" w:hAnsi="Calibri" w:cs="Calibri"/>
                <w:spacing w:val="-1"/>
                <w:sz w:val="18"/>
                <w:szCs w:val="18"/>
              </w:rPr>
              <w:t>d</w:t>
            </w:r>
            <w:r w:rsidRPr="006803CC">
              <w:rPr>
                <w:rFonts w:ascii="Calibri" w:hAnsi="Calibri" w:cs="Calibri"/>
                <w:sz w:val="18"/>
                <w:szCs w:val="18"/>
              </w:rPr>
              <w:t>a</w:t>
            </w:r>
            <w:r w:rsidRPr="006803CC">
              <w:rPr>
                <w:rFonts w:ascii="Calibri" w:hAnsi="Calibri" w:cs="Calibri"/>
                <w:spacing w:val="1"/>
                <w:sz w:val="18"/>
                <w:szCs w:val="18"/>
              </w:rPr>
              <w:t>c</w:t>
            </w:r>
            <w:r w:rsidRPr="006803CC">
              <w:rPr>
                <w:rFonts w:ascii="Calibri" w:hAnsi="Calibri" w:cs="Calibri"/>
                <w:spacing w:val="-1"/>
                <w:sz w:val="18"/>
                <w:szCs w:val="18"/>
              </w:rPr>
              <w:t>i</w:t>
            </w:r>
            <w:r w:rsidRPr="006803CC">
              <w:rPr>
                <w:rFonts w:ascii="Calibri" w:hAnsi="Calibri" w:cs="Calibri"/>
                <w:sz w:val="18"/>
                <w:szCs w:val="18"/>
              </w:rPr>
              <w:t xml:space="preserve">, testovi, </w:t>
            </w:r>
            <w:r w:rsidRPr="006803CC">
              <w:rPr>
                <w:rFonts w:ascii="Calibri" w:hAnsi="Calibri" w:cs="Calibri"/>
                <w:spacing w:val="-3"/>
                <w:sz w:val="18"/>
                <w:szCs w:val="18"/>
              </w:rPr>
              <w:t>k</w:t>
            </w:r>
            <w:r w:rsidRPr="006803CC">
              <w:rPr>
                <w:rFonts w:ascii="Calibri" w:hAnsi="Calibri" w:cs="Calibri"/>
                <w:spacing w:val="1"/>
                <w:sz w:val="18"/>
                <w:szCs w:val="18"/>
              </w:rPr>
              <w:t>o</w:t>
            </w:r>
            <w:r w:rsidRPr="006803CC">
              <w:rPr>
                <w:rFonts w:ascii="Calibri" w:hAnsi="Calibri" w:cs="Calibri"/>
                <w:spacing w:val="-1"/>
                <w:sz w:val="18"/>
                <w:szCs w:val="18"/>
              </w:rPr>
              <w:t>nsul</w:t>
            </w:r>
            <w:r w:rsidRPr="006803CC">
              <w:rPr>
                <w:rFonts w:ascii="Calibri" w:hAnsi="Calibri" w:cs="Calibri"/>
                <w:sz w:val="18"/>
                <w:szCs w:val="18"/>
              </w:rPr>
              <w:t>tac</w:t>
            </w:r>
            <w:r w:rsidRPr="006803CC">
              <w:rPr>
                <w:rFonts w:ascii="Calibri" w:hAnsi="Calibri" w:cs="Calibri"/>
                <w:spacing w:val="-1"/>
                <w:sz w:val="18"/>
                <w:szCs w:val="18"/>
              </w:rPr>
              <w:t>i</w:t>
            </w:r>
            <w:r w:rsidRPr="006803CC">
              <w:rPr>
                <w:rFonts w:ascii="Calibri" w:hAnsi="Calibri" w:cs="Calibri"/>
                <w:sz w:val="18"/>
                <w:szCs w:val="18"/>
              </w:rPr>
              <w:t>j</w:t>
            </w:r>
            <w:r w:rsidRPr="006803CC">
              <w:rPr>
                <w:rFonts w:ascii="Calibri" w:hAnsi="Calibri" w:cs="Calibri"/>
                <w:spacing w:val="-1"/>
                <w:sz w:val="18"/>
                <w:szCs w:val="18"/>
              </w:rPr>
              <w:t>e</w:t>
            </w:r>
            <w:r w:rsidRPr="006803CC">
              <w:rPr>
                <w:rFonts w:ascii="Calibri" w:hAnsi="Calibri" w:cs="Calibri"/>
                <w:sz w:val="18"/>
                <w:szCs w:val="18"/>
              </w:rPr>
              <w:t>, k</w:t>
            </w:r>
            <w:r w:rsidRPr="006803CC">
              <w:rPr>
                <w:rFonts w:ascii="Calibri" w:hAnsi="Calibri" w:cs="Calibri"/>
                <w:spacing w:val="1"/>
                <w:sz w:val="18"/>
                <w:szCs w:val="18"/>
              </w:rPr>
              <w:t>o</w:t>
            </w:r>
            <w:r w:rsidRPr="006803CC">
              <w:rPr>
                <w:rFonts w:ascii="Calibri" w:hAnsi="Calibri" w:cs="Calibri"/>
                <w:spacing w:val="-1"/>
                <w:sz w:val="18"/>
                <w:szCs w:val="18"/>
              </w:rPr>
              <w:t>l</w:t>
            </w:r>
            <w:r w:rsidRPr="006803CC">
              <w:rPr>
                <w:rFonts w:ascii="Calibri" w:hAnsi="Calibri" w:cs="Calibri"/>
                <w:spacing w:val="1"/>
                <w:sz w:val="18"/>
                <w:szCs w:val="18"/>
              </w:rPr>
              <w:t>o</w:t>
            </w:r>
            <w:r w:rsidRPr="006803CC">
              <w:rPr>
                <w:rFonts w:ascii="Calibri" w:hAnsi="Calibri" w:cs="Calibri"/>
                <w:sz w:val="18"/>
                <w:szCs w:val="18"/>
              </w:rPr>
              <w:t>kv</w:t>
            </w:r>
            <w:r w:rsidRPr="006803CC">
              <w:rPr>
                <w:rFonts w:ascii="Calibri" w:hAnsi="Calibri" w:cs="Calibri"/>
                <w:spacing w:val="-1"/>
                <w:sz w:val="18"/>
                <w:szCs w:val="18"/>
              </w:rPr>
              <w:t>i</w:t>
            </w:r>
            <w:r w:rsidRPr="006803CC">
              <w:rPr>
                <w:rFonts w:ascii="Calibri" w:hAnsi="Calibri" w:cs="Calibri"/>
                <w:sz w:val="18"/>
                <w:szCs w:val="18"/>
              </w:rPr>
              <w:t>j</w:t>
            </w:r>
            <w:r w:rsidRPr="006803CC">
              <w:rPr>
                <w:rFonts w:ascii="Calibri" w:hAnsi="Calibri" w:cs="Calibri"/>
                <w:spacing w:val="-1"/>
                <w:sz w:val="18"/>
                <w:szCs w:val="18"/>
              </w:rPr>
              <w:t>u</w:t>
            </w:r>
            <w:r w:rsidRPr="006803CC">
              <w:rPr>
                <w:rFonts w:ascii="Calibri" w:hAnsi="Calibri" w:cs="Calibri"/>
                <w:sz w:val="18"/>
                <w:szCs w:val="18"/>
              </w:rPr>
              <w:t>mi i</w:t>
            </w:r>
            <w:r w:rsidRPr="006803CC">
              <w:rPr>
                <w:rFonts w:ascii="Calibri" w:hAnsi="Calibri" w:cs="Calibri"/>
                <w:spacing w:val="-1"/>
                <w:sz w:val="18"/>
                <w:szCs w:val="18"/>
              </w:rPr>
              <w:t xml:space="preserve"> </w:t>
            </w:r>
            <w:r w:rsidRPr="006803CC">
              <w:rPr>
                <w:rFonts w:ascii="Calibri" w:hAnsi="Calibri" w:cs="Calibri"/>
                <w:spacing w:val="1"/>
                <w:sz w:val="18"/>
                <w:szCs w:val="18"/>
              </w:rPr>
              <w:t>z</w:t>
            </w:r>
            <w:r w:rsidRPr="006803CC">
              <w:rPr>
                <w:rFonts w:ascii="Calibri" w:hAnsi="Calibri" w:cs="Calibri"/>
                <w:sz w:val="18"/>
                <w:szCs w:val="18"/>
              </w:rPr>
              <w:t>avr</w:t>
            </w:r>
            <w:r w:rsidRPr="006803CC">
              <w:rPr>
                <w:rFonts w:ascii="Calibri" w:hAnsi="Calibri" w:cs="Calibri"/>
                <w:spacing w:val="-1"/>
                <w:sz w:val="18"/>
                <w:szCs w:val="18"/>
              </w:rPr>
              <w:t>šn</w:t>
            </w:r>
            <w:r w:rsidRPr="006803CC">
              <w:rPr>
                <w:rFonts w:ascii="Calibri" w:hAnsi="Calibri" w:cs="Calibri"/>
                <w:sz w:val="18"/>
                <w:szCs w:val="18"/>
              </w:rPr>
              <w:t>i</w:t>
            </w:r>
            <w:r w:rsidRPr="006803CC">
              <w:rPr>
                <w:rFonts w:ascii="Calibri" w:hAnsi="Calibri" w:cs="Calibri"/>
                <w:spacing w:val="-1"/>
                <w:sz w:val="18"/>
                <w:szCs w:val="18"/>
              </w:rPr>
              <w:t xml:space="preserve"> </w:t>
            </w:r>
            <w:r w:rsidRPr="006803CC">
              <w:rPr>
                <w:rFonts w:ascii="Calibri" w:hAnsi="Calibri" w:cs="Calibri"/>
                <w:spacing w:val="2"/>
                <w:sz w:val="18"/>
                <w:szCs w:val="18"/>
              </w:rPr>
              <w:t>i</w:t>
            </w:r>
            <w:r w:rsidRPr="006803CC">
              <w:rPr>
                <w:rFonts w:ascii="Calibri" w:hAnsi="Calibri" w:cs="Calibri"/>
                <w:spacing w:val="-1"/>
                <w:sz w:val="18"/>
                <w:szCs w:val="18"/>
              </w:rPr>
              <w:t>spi</w:t>
            </w:r>
            <w:r w:rsidRPr="006803CC">
              <w:rPr>
                <w:rFonts w:ascii="Calibri" w:hAnsi="Calibri" w:cs="Calibri"/>
                <w:sz w:val="18"/>
                <w:szCs w:val="18"/>
              </w:rPr>
              <w:t>t.</w:t>
            </w:r>
          </w:p>
        </w:tc>
      </w:tr>
      <w:tr w:rsidR="006803CC" w:rsidRPr="006803CC" w14:paraId="0BA6B4AA" w14:textId="77777777" w:rsidTr="00AC10E1">
        <w:trPr>
          <w:jc w:val="center"/>
        </w:trPr>
        <w:tc>
          <w:tcPr>
            <w:tcW w:w="9062" w:type="dxa"/>
            <w:gridSpan w:val="5"/>
            <w:tcBorders>
              <w:bottom w:val="single" w:sz="4" w:space="0" w:color="auto"/>
            </w:tcBorders>
            <w:vAlign w:val="center"/>
          </w:tcPr>
          <w:p w14:paraId="08A70CE7" w14:textId="77777777" w:rsidR="00364708" w:rsidRPr="006803CC" w:rsidRDefault="00364708" w:rsidP="00AC10E1">
            <w:pPr>
              <w:rPr>
                <w:rFonts w:ascii="Calibri" w:hAnsi="Calibri"/>
                <w:b/>
                <w:sz w:val="18"/>
                <w:szCs w:val="20"/>
                <w:lang w:val="en-GB"/>
              </w:rPr>
            </w:pPr>
            <w:r w:rsidRPr="006803CC">
              <w:rPr>
                <w:rFonts w:ascii="Calibri" w:hAnsi="Calibri"/>
                <w:b/>
                <w:sz w:val="20"/>
                <w:szCs w:val="20"/>
                <w:lang w:val="en-GB"/>
              </w:rPr>
              <w:t>SADRŽAJ PREDMETA:</w:t>
            </w:r>
          </w:p>
        </w:tc>
      </w:tr>
      <w:tr w:rsidR="006803CC" w:rsidRPr="006803CC" w14:paraId="2E0EEA3E" w14:textId="77777777" w:rsidTr="00AC10E1">
        <w:trPr>
          <w:trHeight w:val="232"/>
          <w:jc w:val="center"/>
        </w:trPr>
        <w:tc>
          <w:tcPr>
            <w:tcW w:w="1705" w:type="dxa"/>
            <w:tcBorders>
              <w:bottom w:val="nil"/>
              <w:right w:val="single" w:sz="4" w:space="0" w:color="auto"/>
            </w:tcBorders>
            <w:vAlign w:val="center"/>
          </w:tcPr>
          <w:p w14:paraId="156DA0D2"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Pripremna nedjelja</w:t>
            </w:r>
          </w:p>
        </w:tc>
        <w:tc>
          <w:tcPr>
            <w:tcW w:w="7357" w:type="dxa"/>
            <w:gridSpan w:val="4"/>
            <w:tcBorders>
              <w:bottom w:val="nil"/>
            </w:tcBorders>
            <w:vAlign w:val="center"/>
          </w:tcPr>
          <w:p w14:paraId="29BF6192" w14:textId="77777777" w:rsidR="00364708" w:rsidRPr="006803CC" w:rsidRDefault="00364708" w:rsidP="00AC10E1">
            <w:pPr>
              <w:spacing w:after="0"/>
              <w:rPr>
                <w:rFonts w:ascii="Calibri" w:hAnsi="Calibri"/>
                <w:b/>
                <w:sz w:val="18"/>
                <w:szCs w:val="18"/>
                <w:lang w:val="hr-HR" w:eastAsia="hr-HR"/>
              </w:rPr>
            </w:pPr>
            <w:r w:rsidRPr="006803CC">
              <w:rPr>
                <w:rFonts w:ascii="Calibri" w:hAnsi="Calibri"/>
                <w:sz w:val="18"/>
                <w:szCs w:val="18"/>
                <w:lang w:val="hr-HR"/>
              </w:rPr>
              <w:t>Priprema I upis semestra</w:t>
            </w:r>
          </w:p>
        </w:tc>
      </w:tr>
      <w:tr w:rsidR="006803CC" w:rsidRPr="006803CC" w14:paraId="7051D617" w14:textId="77777777" w:rsidTr="00AC10E1">
        <w:trPr>
          <w:trHeight w:val="232"/>
          <w:jc w:val="center"/>
        </w:trPr>
        <w:tc>
          <w:tcPr>
            <w:tcW w:w="1705" w:type="dxa"/>
            <w:tcBorders>
              <w:top w:val="nil"/>
              <w:bottom w:val="nil"/>
              <w:right w:val="single" w:sz="4" w:space="0" w:color="auto"/>
            </w:tcBorders>
            <w:vAlign w:val="center"/>
          </w:tcPr>
          <w:p w14:paraId="0D3D1BF3"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 nedjelja</w:t>
            </w:r>
          </w:p>
        </w:tc>
        <w:tc>
          <w:tcPr>
            <w:tcW w:w="7357" w:type="dxa"/>
            <w:gridSpan w:val="4"/>
            <w:tcBorders>
              <w:top w:val="nil"/>
              <w:bottom w:val="nil"/>
            </w:tcBorders>
          </w:tcPr>
          <w:p w14:paraId="7C66016E" w14:textId="77777777" w:rsidR="00364708" w:rsidRPr="006803CC" w:rsidRDefault="00364708" w:rsidP="00AC10E1">
            <w:pPr>
              <w:spacing w:after="0"/>
              <w:jc w:val="both"/>
              <w:rPr>
                <w:rFonts w:ascii="Calibri" w:hAnsi="Calibri"/>
                <w:sz w:val="18"/>
                <w:szCs w:val="18"/>
              </w:rPr>
            </w:pPr>
            <w:r w:rsidRPr="006803CC">
              <w:rPr>
                <w:rFonts w:ascii="Calibri" w:hAnsi="Calibri"/>
                <w:sz w:val="18"/>
                <w:szCs w:val="18"/>
                <w:lang w:val="pl-PL"/>
              </w:rPr>
              <w:t xml:space="preserve">Uvod. Inženjerska i kompjuterska grafika. </w:t>
            </w:r>
            <w:r w:rsidRPr="006803CC">
              <w:rPr>
                <w:rFonts w:ascii="Calibri" w:hAnsi="Calibri"/>
                <w:sz w:val="18"/>
                <w:szCs w:val="18"/>
              </w:rPr>
              <w:t xml:space="preserve">Različite vrste tehničkih crteža. </w:t>
            </w:r>
          </w:p>
        </w:tc>
      </w:tr>
      <w:tr w:rsidR="006803CC" w:rsidRPr="006803CC" w14:paraId="446424C2" w14:textId="77777777" w:rsidTr="00AC10E1">
        <w:trPr>
          <w:trHeight w:val="232"/>
          <w:jc w:val="center"/>
        </w:trPr>
        <w:tc>
          <w:tcPr>
            <w:tcW w:w="1705" w:type="dxa"/>
            <w:tcBorders>
              <w:top w:val="nil"/>
              <w:bottom w:val="nil"/>
              <w:right w:val="single" w:sz="4" w:space="0" w:color="auto"/>
            </w:tcBorders>
            <w:vAlign w:val="center"/>
          </w:tcPr>
          <w:p w14:paraId="0E8F1763"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II nedjelja</w:t>
            </w:r>
          </w:p>
        </w:tc>
        <w:tc>
          <w:tcPr>
            <w:tcW w:w="7357" w:type="dxa"/>
            <w:gridSpan w:val="4"/>
            <w:tcBorders>
              <w:top w:val="nil"/>
              <w:bottom w:val="nil"/>
            </w:tcBorders>
          </w:tcPr>
          <w:p w14:paraId="2280DB27" w14:textId="77777777" w:rsidR="00364708" w:rsidRPr="006803CC" w:rsidRDefault="00364708" w:rsidP="00AC10E1">
            <w:pPr>
              <w:spacing w:after="0"/>
              <w:jc w:val="both"/>
              <w:rPr>
                <w:rFonts w:ascii="Calibri" w:hAnsi="Calibri"/>
                <w:sz w:val="18"/>
                <w:szCs w:val="18"/>
              </w:rPr>
            </w:pPr>
            <w:r w:rsidRPr="006803CC">
              <w:rPr>
                <w:rFonts w:ascii="Calibri" w:hAnsi="Calibri"/>
                <w:sz w:val="18"/>
                <w:szCs w:val="18"/>
                <w:lang w:val="it-IT"/>
              </w:rPr>
              <w:t xml:space="preserve">Materijal, pribor i bazni elementi tehničkog crtanja. </w:t>
            </w:r>
            <w:r w:rsidRPr="006803CC">
              <w:rPr>
                <w:rFonts w:ascii="Calibri" w:hAnsi="Calibri"/>
                <w:sz w:val="18"/>
                <w:szCs w:val="18"/>
              </w:rPr>
              <w:t xml:space="preserve">Formati i razmjera. </w:t>
            </w:r>
          </w:p>
        </w:tc>
      </w:tr>
      <w:tr w:rsidR="006803CC" w:rsidRPr="006803CC" w14:paraId="502FF432" w14:textId="77777777" w:rsidTr="00AC10E1">
        <w:trPr>
          <w:trHeight w:val="232"/>
          <w:jc w:val="center"/>
        </w:trPr>
        <w:tc>
          <w:tcPr>
            <w:tcW w:w="1705" w:type="dxa"/>
            <w:tcBorders>
              <w:top w:val="nil"/>
              <w:bottom w:val="nil"/>
              <w:right w:val="single" w:sz="4" w:space="0" w:color="auto"/>
            </w:tcBorders>
            <w:vAlign w:val="center"/>
          </w:tcPr>
          <w:p w14:paraId="50E30C27"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III nedjelja</w:t>
            </w:r>
          </w:p>
        </w:tc>
        <w:tc>
          <w:tcPr>
            <w:tcW w:w="7357" w:type="dxa"/>
            <w:gridSpan w:val="4"/>
            <w:tcBorders>
              <w:top w:val="nil"/>
              <w:bottom w:val="nil"/>
            </w:tcBorders>
          </w:tcPr>
          <w:p w14:paraId="315620AA" w14:textId="77777777" w:rsidR="00364708" w:rsidRPr="006803CC" w:rsidRDefault="00364708" w:rsidP="00AC10E1">
            <w:pPr>
              <w:spacing w:after="0"/>
              <w:rPr>
                <w:rFonts w:ascii="Calibri" w:hAnsi="Calibri"/>
                <w:sz w:val="18"/>
                <w:szCs w:val="18"/>
                <w:lang w:val="it-IT"/>
              </w:rPr>
            </w:pPr>
            <w:r w:rsidRPr="006803CC">
              <w:rPr>
                <w:rFonts w:ascii="Calibri" w:hAnsi="Calibri"/>
                <w:sz w:val="18"/>
                <w:szCs w:val="18"/>
                <w:lang w:val="it-IT"/>
              </w:rPr>
              <w:t>Pravila, propisi i preporuke u vezi sa ISO i DIN standardima tehničkih crteža.</w:t>
            </w:r>
          </w:p>
        </w:tc>
      </w:tr>
      <w:tr w:rsidR="006803CC" w:rsidRPr="006803CC" w14:paraId="6AEA0735" w14:textId="77777777" w:rsidTr="00AC10E1">
        <w:trPr>
          <w:trHeight w:val="232"/>
          <w:jc w:val="center"/>
        </w:trPr>
        <w:tc>
          <w:tcPr>
            <w:tcW w:w="1705" w:type="dxa"/>
            <w:tcBorders>
              <w:top w:val="nil"/>
              <w:bottom w:val="nil"/>
              <w:right w:val="single" w:sz="4" w:space="0" w:color="auto"/>
            </w:tcBorders>
            <w:vAlign w:val="center"/>
          </w:tcPr>
          <w:p w14:paraId="5AB80538"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IV nedelja</w:t>
            </w:r>
          </w:p>
        </w:tc>
        <w:tc>
          <w:tcPr>
            <w:tcW w:w="7357" w:type="dxa"/>
            <w:gridSpan w:val="4"/>
            <w:tcBorders>
              <w:top w:val="nil"/>
              <w:bottom w:val="nil"/>
            </w:tcBorders>
          </w:tcPr>
          <w:p w14:paraId="60AD1420" w14:textId="77777777" w:rsidR="00364708" w:rsidRPr="006803CC" w:rsidRDefault="00364708" w:rsidP="00AC10E1">
            <w:pPr>
              <w:spacing w:after="0"/>
              <w:rPr>
                <w:rFonts w:ascii="Calibri" w:hAnsi="Calibri"/>
                <w:sz w:val="18"/>
                <w:szCs w:val="18"/>
                <w:lang w:val="pl-PL"/>
              </w:rPr>
            </w:pPr>
            <w:r w:rsidRPr="006803CC">
              <w:rPr>
                <w:rFonts w:ascii="Calibri" w:hAnsi="Calibri"/>
                <w:sz w:val="18"/>
                <w:szCs w:val="18"/>
                <w:lang w:val="pl-PL"/>
              </w:rPr>
              <w:t xml:space="preserve">Tehničke skice i skiciranje. Prvi grafički zadatak. </w:t>
            </w:r>
          </w:p>
        </w:tc>
      </w:tr>
      <w:tr w:rsidR="006803CC" w:rsidRPr="006803CC" w14:paraId="4994034B" w14:textId="77777777" w:rsidTr="00AC10E1">
        <w:trPr>
          <w:trHeight w:val="232"/>
          <w:jc w:val="center"/>
        </w:trPr>
        <w:tc>
          <w:tcPr>
            <w:tcW w:w="1705" w:type="dxa"/>
            <w:tcBorders>
              <w:top w:val="nil"/>
              <w:bottom w:val="nil"/>
              <w:right w:val="single" w:sz="4" w:space="0" w:color="auto"/>
            </w:tcBorders>
            <w:vAlign w:val="center"/>
          </w:tcPr>
          <w:p w14:paraId="2F237890"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V nedjelja</w:t>
            </w:r>
          </w:p>
        </w:tc>
        <w:tc>
          <w:tcPr>
            <w:tcW w:w="7357" w:type="dxa"/>
            <w:gridSpan w:val="4"/>
            <w:tcBorders>
              <w:top w:val="nil"/>
              <w:bottom w:val="nil"/>
            </w:tcBorders>
          </w:tcPr>
          <w:p w14:paraId="7ED4ECF9" w14:textId="77777777" w:rsidR="00364708" w:rsidRPr="006803CC" w:rsidRDefault="00364708" w:rsidP="00AC10E1">
            <w:pPr>
              <w:spacing w:after="0"/>
              <w:rPr>
                <w:rFonts w:ascii="Calibri" w:hAnsi="Calibri"/>
                <w:sz w:val="18"/>
                <w:szCs w:val="18"/>
                <w:lang w:val="pl-PL"/>
              </w:rPr>
            </w:pPr>
            <w:r w:rsidRPr="006803CC">
              <w:rPr>
                <w:rFonts w:ascii="Calibri" w:hAnsi="Calibri"/>
                <w:sz w:val="18"/>
                <w:szCs w:val="18"/>
                <w:lang w:val="pl-PL"/>
              </w:rPr>
              <w:t xml:space="preserve">Uvod u projekciranje. Osnove programskog jezika AutoCAD - 2D grafika. Vrste projekcija. Osnovna pravila ortogonalnog i aksonometrijskog projektovanja. </w:t>
            </w:r>
            <w:r w:rsidRPr="006803CC">
              <w:rPr>
                <w:rFonts w:ascii="Calibri" w:hAnsi="Calibri"/>
                <w:sz w:val="18"/>
                <w:szCs w:val="18"/>
              </w:rPr>
              <w:t>Drugi grafiči zadatak.</w:t>
            </w:r>
          </w:p>
        </w:tc>
      </w:tr>
      <w:tr w:rsidR="006803CC" w:rsidRPr="006803CC" w14:paraId="0B8A2D57" w14:textId="77777777" w:rsidTr="00AC10E1">
        <w:trPr>
          <w:trHeight w:val="232"/>
          <w:jc w:val="center"/>
        </w:trPr>
        <w:tc>
          <w:tcPr>
            <w:tcW w:w="1705" w:type="dxa"/>
            <w:tcBorders>
              <w:top w:val="nil"/>
              <w:bottom w:val="nil"/>
              <w:right w:val="single" w:sz="4" w:space="0" w:color="auto"/>
            </w:tcBorders>
            <w:vAlign w:val="center"/>
          </w:tcPr>
          <w:p w14:paraId="4E4F3162"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VI nedjelja</w:t>
            </w:r>
          </w:p>
        </w:tc>
        <w:tc>
          <w:tcPr>
            <w:tcW w:w="7357" w:type="dxa"/>
            <w:gridSpan w:val="4"/>
            <w:tcBorders>
              <w:top w:val="nil"/>
              <w:bottom w:val="nil"/>
            </w:tcBorders>
          </w:tcPr>
          <w:p w14:paraId="4F264DF9" w14:textId="77777777" w:rsidR="00364708" w:rsidRPr="006803CC" w:rsidRDefault="00364708" w:rsidP="00AC10E1">
            <w:pPr>
              <w:spacing w:after="0"/>
              <w:rPr>
                <w:rFonts w:ascii="Calibri" w:hAnsi="Calibri"/>
                <w:sz w:val="18"/>
                <w:szCs w:val="18"/>
              </w:rPr>
            </w:pPr>
            <w:r w:rsidRPr="006803CC">
              <w:rPr>
                <w:rFonts w:ascii="Calibri" w:hAnsi="Calibri"/>
                <w:sz w:val="18"/>
                <w:szCs w:val="18"/>
              </w:rPr>
              <w:t>Prvi</w:t>
            </w:r>
            <w:r w:rsidRPr="006803CC">
              <w:rPr>
                <w:rFonts w:ascii="Calibri" w:hAnsi="Calibri"/>
                <w:sz w:val="18"/>
                <w:szCs w:val="20"/>
                <w:lang w:val="hr-HR"/>
              </w:rPr>
              <w:t xml:space="preserve"> </w:t>
            </w:r>
            <w:r w:rsidRPr="006803CC">
              <w:rPr>
                <w:rFonts w:ascii="Calibri" w:hAnsi="Calibri"/>
                <w:sz w:val="18"/>
                <w:szCs w:val="20"/>
                <w:lang w:val="en-GB"/>
              </w:rPr>
              <w:t>kolokvijum</w:t>
            </w:r>
            <w:r w:rsidRPr="006803CC">
              <w:rPr>
                <w:rFonts w:ascii="Calibri" w:hAnsi="Calibri"/>
                <w:sz w:val="18"/>
                <w:szCs w:val="20"/>
                <w:lang w:val="hr-HR"/>
              </w:rPr>
              <w:t>.</w:t>
            </w:r>
          </w:p>
        </w:tc>
      </w:tr>
      <w:tr w:rsidR="006803CC" w:rsidRPr="006803CC" w14:paraId="5D094741" w14:textId="77777777" w:rsidTr="00AC10E1">
        <w:trPr>
          <w:trHeight w:val="232"/>
          <w:jc w:val="center"/>
        </w:trPr>
        <w:tc>
          <w:tcPr>
            <w:tcW w:w="1705" w:type="dxa"/>
            <w:tcBorders>
              <w:top w:val="nil"/>
              <w:bottom w:val="nil"/>
              <w:right w:val="single" w:sz="4" w:space="0" w:color="auto"/>
            </w:tcBorders>
            <w:vAlign w:val="center"/>
          </w:tcPr>
          <w:p w14:paraId="4EFA1AF3"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VII nedjelja</w:t>
            </w:r>
          </w:p>
        </w:tc>
        <w:tc>
          <w:tcPr>
            <w:tcW w:w="7357" w:type="dxa"/>
            <w:gridSpan w:val="4"/>
            <w:tcBorders>
              <w:top w:val="nil"/>
              <w:bottom w:val="nil"/>
            </w:tcBorders>
          </w:tcPr>
          <w:p w14:paraId="6BE8CCE4"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rPr>
              <w:t>Osnovne</w:t>
            </w:r>
            <w:r w:rsidRPr="006803CC">
              <w:rPr>
                <w:rFonts w:ascii="Calibri" w:hAnsi="Calibri"/>
                <w:sz w:val="18"/>
                <w:szCs w:val="18"/>
                <w:lang w:val="hr-HR"/>
              </w:rPr>
              <w:t xml:space="preserve"> </w:t>
            </w:r>
            <w:r w:rsidRPr="006803CC">
              <w:rPr>
                <w:rFonts w:ascii="Calibri" w:hAnsi="Calibri"/>
                <w:sz w:val="18"/>
                <w:szCs w:val="18"/>
              </w:rPr>
              <w:t>postavke</w:t>
            </w:r>
            <w:r w:rsidRPr="006803CC">
              <w:rPr>
                <w:rFonts w:ascii="Calibri" w:hAnsi="Calibri"/>
                <w:sz w:val="18"/>
                <w:szCs w:val="18"/>
                <w:lang w:val="hr-HR"/>
              </w:rPr>
              <w:t xml:space="preserve"> 3</w:t>
            </w:r>
            <w:r w:rsidRPr="006803CC">
              <w:rPr>
                <w:rFonts w:ascii="Calibri" w:hAnsi="Calibri"/>
                <w:sz w:val="18"/>
                <w:szCs w:val="18"/>
              </w:rPr>
              <w:t>D</w:t>
            </w:r>
            <w:r w:rsidRPr="006803CC">
              <w:rPr>
                <w:rFonts w:ascii="Calibri" w:hAnsi="Calibri"/>
                <w:sz w:val="18"/>
                <w:szCs w:val="18"/>
                <w:lang w:val="hr-HR"/>
              </w:rPr>
              <w:t xml:space="preserve"> </w:t>
            </w:r>
            <w:r w:rsidRPr="006803CC">
              <w:rPr>
                <w:rFonts w:ascii="Calibri" w:hAnsi="Calibri"/>
                <w:sz w:val="18"/>
                <w:szCs w:val="18"/>
              </w:rPr>
              <w:t>grafike</w:t>
            </w:r>
            <w:r w:rsidRPr="006803CC">
              <w:rPr>
                <w:rFonts w:ascii="Calibri" w:hAnsi="Calibri"/>
                <w:sz w:val="18"/>
                <w:szCs w:val="18"/>
                <w:lang w:val="hr-HR"/>
              </w:rPr>
              <w:t xml:space="preserve">. </w:t>
            </w:r>
            <w:r w:rsidRPr="006803CC">
              <w:rPr>
                <w:rFonts w:ascii="Calibri" w:hAnsi="Calibri"/>
                <w:sz w:val="18"/>
                <w:szCs w:val="18"/>
              </w:rPr>
              <w:t>Kompjuterski</w:t>
            </w:r>
            <w:r w:rsidRPr="006803CC">
              <w:rPr>
                <w:rFonts w:ascii="Calibri" w:hAnsi="Calibri"/>
                <w:sz w:val="18"/>
                <w:szCs w:val="18"/>
                <w:lang w:val="hr-HR"/>
              </w:rPr>
              <w:t xml:space="preserve"> </w:t>
            </w:r>
            <w:r w:rsidRPr="006803CC">
              <w:rPr>
                <w:rFonts w:ascii="Calibri" w:hAnsi="Calibri"/>
                <w:sz w:val="18"/>
                <w:szCs w:val="18"/>
              </w:rPr>
              <w:t>podr</w:t>
            </w:r>
            <w:r w:rsidRPr="006803CC">
              <w:rPr>
                <w:rFonts w:ascii="Calibri" w:hAnsi="Calibri"/>
                <w:sz w:val="18"/>
                <w:szCs w:val="18"/>
                <w:lang w:val="hr-HR"/>
              </w:rPr>
              <w:t>ž</w:t>
            </w:r>
            <w:r w:rsidRPr="006803CC">
              <w:rPr>
                <w:rFonts w:ascii="Calibri" w:hAnsi="Calibri"/>
                <w:sz w:val="18"/>
                <w:szCs w:val="18"/>
              </w:rPr>
              <w:t>ano</w:t>
            </w:r>
            <w:r w:rsidRPr="006803CC">
              <w:rPr>
                <w:rFonts w:ascii="Calibri" w:hAnsi="Calibri"/>
                <w:sz w:val="18"/>
                <w:szCs w:val="18"/>
                <w:lang w:val="hr-HR"/>
              </w:rPr>
              <w:t xml:space="preserve"> </w:t>
            </w:r>
            <w:r w:rsidRPr="006803CC">
              <w:rPr>
                <w:rFonts w:ascii="Calibri" w:hAnsi="Calibri"/>
                <w:sz w:val="18"/>
                <w:szCs w:val="18"/>
              </w:rPr>
              <w:t>crtanje</w:t>
            </w:r>
            <w:r w:rsidRPr="006803CC">
              <w:rPr>
                <w:rFonts w:ascii="Calibri" w:hAnsi="Calibri"/>
                <w:sz w:val="18"/>
                <w:szCs w:val="18"/>
                <w:lang w:val="hr-HR"/>
              </w:rPr>
              <w:t xml:space="preserve"> </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modeliranje</w:t>
            </w:r>
            <w:r w:rsidRPr="006803CC">
              <w:rPr>
                <w:rFonts w:ascii="Calibri" w:hAnsi="Calibri"/>
                <w:sz w:val="18"/>
                <w:szCs w:val="18"/>
                <w:lang w:val="hr-HR"/>
              </w:rPr>
              <w:t xml:space="preserve"> </w:t>
            </w:r>
            <w:r w:rsidRPr="006803CC">
              <w:rPr>
                <w:rFonts w:ascii="Calibri" w:hAnsi="Calibri"/>
                <w:sz w:val="18"/>
                <w:szCs w:val="18"/>
              </w:rPr>
              <w:t>trodimenzionalnih</w:t>
            </w:r>
            <w:r w:rsidRPr="006803CC">
              <w:rPr>
                <w:rFonts w:ascii="Calibri" w:hAnsi="Calibri"/>
                <w:sz w:val="18"/>
                <w:szCs w:val="18"/>
                <w:lang w:val="hr-HR"/>
              </w:rPr>
              <w:t xml:space="preserve"> </w:t>
            </w:r>
            <w:r w:rsidRPr="006803CC">
              <w:rPr>
                <w:rFonts w:ascii="Calibri" w:hAnsi="Calibri"/>
                <w:sz w:val="18"/>
                <w:szCs w:val="18"/>
              </w:rPr>
              <w:t>objekata – AutoCAD 3D grafika</w:t>
            </w:r>
            <w:r w:rsidRPr="006803CC">
              <w:rPr>
                <w:rFonts w:ascii="Calibri" w:hAnsi="Calibri"/>
                <w:sz w:val="18"/>
                <w:szCs w:val="18"/>
                <w:lang w:val="hr-HR"/>
              </w:rPr>
              <w:t>.</w:t>
            </w:r>
            <w:r w:rsidRPr="006803CC">
              <w:rPr>
                <w:rFonts w:ascii="Calibri" w:hAnsi="Calibri"/>
                <w:sz w:val="18"/>
                <w:szCs w:val="18"/>
              </w:rPr>
              <w:t xml:space="preserve"> Razvoj</w:t>
            </w:r>
            <w:r w:rsidRPr="006803CC">
              <w:rPr>
                <w:rFonts w:ascii="Calibri" w:hAnsi="Calibri"/>
                <w:sz w:val="18"/>
                <w:szCs w:val="18"/>
                <w:lang w:val="hr-HR"/>
              </w:rPr>
              <w:t xml:space="preserve"> </w:t>
            </w:r>
            <w:r w:rsidRPr="006803CC">
              <w:rPr>
                <w:rFonts w:ascii="Calibri" w:hAnsi="Calibri"/>
                <w:sz w:val="18"/>
                <w:szCs w:val="18"/>
              </w:rPr>
              <w:t>presjeka</w:t>
            </w:r>
            <w:r w:rsidRPr="006803CC">
              <w:rPr>
                <w:rFonts w:ascii="Calibri" w:hAnsi="Calibri"/>
                <w:sz w:val="18"/>
                <w:szCs w:val="18"/>
                <w:lang w:val="hr-HR"/>
              </w:rPr>
              <w:t>.</w:t>
            </w:r>
          </w:p>
        </w:tc>
      </w:tr>
      <w:tr w:rsidR="006803CC" w:rsidRPr="006803CC" w14:paraId="38E3A326" w14:textId="77777777" w:rsidTr="00AC10E1">
        <w:trPr>
          <w:trHeight w:val="232"/>
          <w:jc w:val="center"/>
        </w:trPr>
        <w:tc>
          <w:tcPr>
            <w:tcW w:w="1705" w:type="dxa"/>
            <w:tcBorders>
              <w:top w:val="nil"/>
              <w:bottom w:val="nil"/>
              <w:right w:val="single" w:sz="4" w:space="0" w:color="auto"/>
            </w:tcBorders>
            <w:vAlign w:val="center"/>
          </w:tcPr>
          <w:p w14:paraId="47FF6F57"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VIII nedjelja</w:t>
            </w:r>
          </w:p>
        </w:tc>
        <w:tc>
          <w:tcPr>
            <w:tcW w:w="7357" w:type="dxa"/>
            <w:gridSpan w:val="4"/>
            <w:tcBorders>
              <w:top w:val="nil"/>
              <w:bottom w:val="nil"/>
            </w:tcBorders>
          </w:tcPr>
          <w:p w14:paraId="2D5F3792"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rPr>
              <w:t>Dimenzionisanje</w:t>
            </w:r>
            <w:r w:rsidRPr="006803CC">
              <w:rPr>
                <w:rFonts w:ascii="Calibri" w:hAnsi="Calibri"/>
                <w:sz w:val="18"/>
                <w:szCs w:val="18"/>
                <w:lang w:val="hr-HR"/>
              </w:rPr>
              <w:t xml:space="preserve"> </w:t>
            </w:r>
            <w:r w:rsidRPr="006803CC">
              <w:rPr>
                <w:rFonts w:ascii="Calibri" w:hAnsi="Calibri"/>
                <w:sz w:val="18"/>
                <w:szCs w:val="18"/>
              </w:rPr>
              <w:t>tehni</w:t>
            </w:r>
            <w:r w:rsidRPr="006803CC">
              <w:rPr>
                <w:rFonts w:ascii="Calibri" w:hAnsi="Calibri"/>
                <w:sz w:val="18"/>
                <w:szCs w:val="18"/>
                <w:lang w:val="hr-HR"/>
              </w:rPr>
              <w:t>č</w:t>
            </w:r>
            <w:r w:rsidRPr="006803CC">
              <w:rPr>
                <w:rFonts w:ascii="Calibri" w:hAnsi="Calibri"/>
                <w:sz w:val="18"/>
                <w:szCs w:val="18"/>
              </w:rPr>
              <w:t>kih</w:t>
            </w:r>
            <w:r w:rsidRPr="006803CC">
              <w:rPr>
                <w:rFonts w:ascii="Calibri" w:hAnsi="Calibri"/>
                <w:sz w:val="18"/>
                <w:szCs w:val="18"/>
                <w:lang w:val="hr-HR"/>
              </w:rPr>
              <w:t xml:space="preserve"> </w:t>
            </w:r>
            <w:r w:rsidRPr="006803CC">
              <w:rPr>
                <w:rFonts w:ascii="Calibri" w:hAnsi="Calibri"/>
                <w:sz w:val="18"/>
                <w:szCs w:val="18"/>
              </w:rPr>
              <w:t>crte</w:t>
            </w:r>
            <w:r w:rsidRPr="006803CC">
              <w:rPr>
                <w:rFonts w:ascii="Calibri" w:hAnsi="Calibri"/>
                <w:sz w:val="18"/>
                <w:szCs w:val="18"/>
                <w:lang w:val="hr-HR"/>
              </w:rPr>
              <w:t>ž</w:t>
            </w:r>
            <w:r w:rsidRPr="006803CC">
              <w:rPr>
                <w:rFonts w:ascii="Calibri" w:hAnsi="Calibri"/>
                <w:sz w:val="18"/>
                <w:szCs w:val="18"/>
              </w:rPr>
              <w:t>a</w:t>
            </w:r>
            <w:r w:rsidRPr="006803CC">
              <w:rPr>
                <w:rFonts w:ascii="Calibri" w:hAnsi="Calibri"/>
                <w:sz w:val="18"/>
                <w:szCs w:val="18"/>
                <w:lang w:val="hr-HR"/>
              </w:rPr>
              <w:t xml:space="preserve"> (</w:t>
            </w:r>
            <w:r w:rsidRPr="006803CC">
              <w:rPr>
                <w:rFonts w:ascii="Calibri" w:hAnsi="Calibri"/>
                <w:sz w:val="18"/>
                <w:szCs w:val="18"/>
              </w:rPr>
              <w:t>kotiranje</w:t>
            </w:r>
            <w:r w:rsidRPr="006803CC">
              <w:rPr>
                <w:rFonts w:ascii="Calibri" w:hAnsi="Calibri"/>
                <w:sz w:val="18"/>
                <w:szCs w:val="18"/>
                <w:lang w:val="hr-HR"/>
              </w:rPr>
              <w:t>).</w:t>
            </w:r>
          </w:p>
        </w:tc>
      </w:tr>
      <w:tr w:rsidR="006803CC" w:rsidRPr="006803CC" w14:paraId="14A43E4E" w14:textId="77777777" w:rsidTr="00AC10E1">
        <w:trPr>
          <w:trHeight w:val="232"/>
          <w:jc w:val="center"/>
        </w:trPr>
        <w:tc>
          <w:tcPr>
            <w:tcW w:w="1705" w:type="dxa"/>
            <w:tcBorders>
              <w:top w:val="nil"/>
              <w:bottom w:val="nil"/>
              <w:right w:val="single" w:sz="4" w:space="0" w:color="auto"/>
            </w:tcBorders>
            <w:vAlign w:val="center"/>
          </w:tcPr>
          <w:p w14:paraId="0FF6AABF"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IX nedjelja</w:t>
            </w:r>
          </w:p>
        </w:tc>
        <w:tc>
          <w:tcPr>
            <w:tcW w:w="7357" w:type="dxa"/>
            <w:gridSpan w:val="4"/>
            <w:tcBorders>
              <w:top w:val="nil"/>
              <w:bottom w:val="nil"/>
            </w:tcBorders>
          </w:tcPr>
          <w:p w14:paraId="05010EDF" w14:textId="77777777" w:rsidR="00364708" w:rsidRPr="006803CC" w:rsidRDefault="00364708" w:rsidP="00AC10E1">
            <w:pPr>
              <w:spacing w:after="0"/>
              <w:rPr>
                <w:rFonts w:ascii="Calibri" w:hAnsi="Calibri"/>
                <w:sz w:val="18"/>
                <w:szCs w:val="18"/>
                <w:lang w:val="pl-PL"/>
              </w:rPr>
            </w:pPr>
            <w:r w:rsidRPr="006803CC">
              <w:rPr>
                <w:rFonts w:ascii="Calibri" w:hAnsi="Calibri"/>
                <w:sz w:val="18"/>
                <w:szCs w:val="18"/>
                <w:lang w:val="pl-PL"/>
              </w:rPr>
              <w:t>Tolerancije</w:t>
            </w:r>
            <w:r w:rsidRPr="006803CC">
              <w:rPr>
                <w:rFonts w:ascii="Calibri" w:hAnsi="Calibri"/>
                <w:sz w:val="18"/>
                <w:szCs w:val="18"/>
                <w:lang w:val="hr-HR"/>
              </w:rPr>
              <w:t xml:space="preserve"> </w:t>
            </w:r>
            <w:r w:rsidRPr="006803CC">
              <w:rPr>
                <w:rFonts w:ascii="Calibri" w:hAnsi="Calibri"/>
                <w:sz w:val="18"/>
                <w:szCs w:val="18"/>
                <w:lang w:val="pl-PL"/>
              </w:rPr>
              <w:t>oblika</w:t>
            </w:r>
            <w:r w:rsidRPr="006803CC">
              <w:rPr>
                <w:rFonts w:ascii="Calibri" w:hAnsi="Calibri"/>
                <w:sz w:val="18"/>
                <w:szCs w:val="18"/>
                <w:lang w:val="hr-HR"/>
              </w:rPr>
              <w:t xml:space="preserve"> </w:t>
            </w:r>
            <w:r w:rsidRPr="006803CC">
              <w:rPr>
                <w:rFonts w:ascii="Calibri" w:hAnsi="Calibri"/>
                <w:sz w:val="18"/>
                <w:szCs w:val="18"/>
                <w:lang w:val="pl-PL"/>
              </w:rPr>
              <w:t>i</w:t>
            </w:r>
            <w:r w:rsidRPr="006803CC">
              <w:rPr>
                <w:rFonts w:ascii="Calibri" w:hAnsi="Calibri"/>
                <w:sz w:val="18"/>
                <w:szCs w:val="18"/>
                <w:lang w:val="hr-HR"/>
              </w:rPr>
              <w:t xml:space="preserve"> </w:t>
            </w:r>
            <w:r w:rsidRPr="006803CC">
              <w:rPr>
                <w:rFonts w:ascii="Calibri" w:hAnsi="Calibri"/>
                <w:sz w:val="18"/>
                <w:szCs w:val="18"/>
                <w:lang w:val="pl-PL"/>
              </w:rPr>
              <w:t>dimenzija.</w:t>
            </w:r>
            <w:r w:rsidRPr="006803CC">
              <w:rPr>
                <w:rFonts w:ascii="Calibri" w:hAnsi="Calibri"/>
                <w:sz w:val="18"/>
                <w:szCs w:val="18"/>
                <w:lang w:val="hr-HR"/>
              </w:rPr>
              <w:t xml:space="preserve"> </w:t>
            </w:r>
            <w:r w:rsidRPr="006803CC">
              <w:rPr>
                <w:rFonts w:ascii="Calibri" w:hAnsi="Calibri"/>
                <w:sz w:val="18"/>
                <w:szCs w:val="18"/>
                <w:lang w:val="pl-PL"/>
              </w:rPr>
              <w:t>Ozna</w:t>
            </w:r>
            <w:r w:rsidRPr="006803CC">
              <w:rPr>
                <w:rFonts w:ascii="Calibri" w:hAnsi="Calibri"/>
                <w:sz w:val="18"/>
                <w:szCs w:val="18"/>
                <w:lang w:val="hr-HR"/>
              </w:rPr>
              <w:t>č</w:t>
            </w:r>
            <w:r w:rsidRPr="006803CC">
              <w:rPr>
                <w:rFonts w:ascii="Calibri" w:hAnsi="Calibri"/>
                <w:sz w:val="18"/>
                <w:szCs w:val="18"/>
                <w:lang w:val="pl-PL"/>
              </w:rPr>
              <w:t>avanje</w:t>
            </w:r>
            <w:r w:rsidRPr="006803CC">
              <w:rPr>
                <w:rFonts w:ascii="Calibri" w:hAnsi="Calibri"/>
                <w:sz w:val="18"/>
                <w:szCs w:val="18"/>
                <w:lang w:val="hr-HR"/>
              </w:rPr>
              <w:t xml:space="preserve"> </w:t>
            </w:r>
            <w:r w:rsidRPr="006803CC">
              <w:rPr>
                <w:rFonts w:ascii="Calibri" w:hAnsi="Calibri"/>
                <w:sz w:val="18"/>
                <w:szCs w:val="18"/>
                <w:lang w:val="pl-PL"/>
              </w:rPr>
              <w:t>stanja</w:t>
            </w:r>
            <w:r w:rsidRPr="006803CC">
              <w:rPr>
                <w:rFonts w:ascii="Calibri" w:hAnsi="Calibri"/>
                <w:sz w:val="18"/>
                <w:szCs w:val="18"/>
                <w:lang w:val="hr-HR"/>
              </w:rPr>
              <w:t xml:space="preserve"> </w:t>
            </w:r>
            <w:r w:rsidRPr="006803CC">
              <w:rPr>
                <w:rFonts w:ascii="Calibri" w:hAnsi="Calibri"/>
                <w:sz w:val="18"/>
                <w:szCs w:val="18"/>
                <w:lang w:val="pl-PL"/>
              </w:rPr>
              <w:t>povr</w:t>
            </w:r>
            <w:r w:rsidRPr="006803CC">
              <w:rPr>
                <w:rFonts w:ascii="Calibri" w:hAnsi="Calibri"/>
                <w:sz w:val="18"/>
                <w:szCs w:val="18"/>
                <w:lang w:val="hr-HR"/>
              </w:rPr>
              <w:t>š</w:t>
            </w:r>
            <w:r w:rsidRPr="006803CC">
              <w:rPr>
                <w:rFonts w:ascii="Calibri" w:hAnsi="Calibri"/>
                <w:sz w:val="18"/>
                <w:szCs w:val="18"/>
                <w:lang w:val="pl-PL"/>
              </w:rPr>
              <w:t>ina</w:t>
            </w:r>
            <w:r w:rsidRPr="006803CC">
              <w:rPr>
                <w:rFonts w:ascii="Calibri" w:hAnsi="Calibri"/>
                <w:sz w:val="18"/>
                <w:szCs w:val="18"/>
                <w:lang w:val="hr-HR"/>
              </w:rPr>
              <w:t xml:space="preserve">. </w:t>
            </w:r>
            <w:r w:rsidRPr="006803CC">
              <w:rPr>
                <w:rFonts w:ascii="Calibri" w:hAnsi="Calibri"/>
                <w:sz w:val="18"/>
                <w:szCs w:val="18"/>
                <w:lang w:val="pl-PL"/>
              </w:rPr>
              <w:t>Treći grafički zadatak.</w:t>
            </w:r>
          </w:p>
        </w:tc>
      </w:tr>
      <w:tr w:rsidR="006803CC" w:rsidRPr="006803CC" w14:paraId="5577F49A" w14:textId="77777777" w:rsidTr="00AC10E1">
        <w:trPr>
          <w:trHeight w:val="232"/>
          <w:jc w:val="center"/>
        </w:trPr>
        <w:tc>
          <w:tcPr>
            <w:tcW w:w="1705" w:type="dxa"/>
            <w:tcBorders>
              <w:top w:val="nil"/>
              <w:bottom w:val="nil"/>
              <w:right w:val="single" w:sz="4" w:space="0" w:color="auto"/>
            </w:tcBorders>
            <w:vAlign w:val="center"/>
          </w:tcPr>
          <w:p w14:paraId="7BF70023"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 nedjelja</w:t>
            </w:r>
          </w:p>
        </w:tc>
        <w:tc>
          <w:tcPr>
            <w:tcW w:w="7357" w:type="dxa"/>
            <w:gridSpan w:val="4"/>
            <w:tcBorders>
              <w:top w:val="nil"/>
              <w:bottom w:val="nil"/>
            </w:tcBorders>
          </w:tcPr>
          <w:p w14:paraId="4DCD3BB2"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rPr>
              <w:t>Prikazivanje</w:t>
            </w:r>
            <w:r w:rsidRPr="006803CC">
              <w:rPr>
                <w:rFonts w:ascii="Calibri" w:hAnsi="Calibri"/>
                <w:sz w:val="18"/>
                <w:szCs w:val="18"/>
                <w:lang w:val="hr-HR"/>
              </w:rPr>
              <w:t xml:space="preserve"> </w:t>
            </w:r>
            <w:r w:rsidRPr="006803CC">
              <w:rPr>
                <w:rFonts w:ascii="Calibri" w:hAnsi="Calibri"/>
                <w:sz w:val="18"/>
                <w:szCs w:val="18"/>
              </w:rPr>
              <w:t>standardnih</w:t>
            </w:r>
            <w:r w:rsidRPr="006803CC">
              <w:rPr>
                <w:rFonts w:ascii="Calibri" w:hAnsi="Calibri"/>
                <w:sz w:val="18"/>
                <w:szCs w:val="18"/>
                <w:lang w:val="hr-HR"/>
              </w:rPr>
              <w:t xml:space="preserve"> </w:t>
            </w:r>
            <w:r w:rsidRPr="006803CC">
              <w:rPr>
                <w:rFonts w:ascii="Calibri" w:hAnsi="Calibri"/>
                <w:sz w:val="18"/>
                <w:szCs w:val="18"/>
              </w:rPr>
              <w:t>djelova</w:t>
            </w:r>
            <w:r w:rsidRPr="006803CC">
              <w:rPr>
                <w:rFonts w:ascii="Calibri" w:hAnsi="Calibri"/>
                <w:sz w:val="18"/>
                <w:szCs w:val="18"/>
                <w:lang w:val="hr-HR"/>
              </w:rPr>
              <w:t xml:space="preserve">, </w:t>
            </w:r>
            <w:r w:rsidRPr="006803CC">
              <w:rPr>
                <w:rFonts w:ascii="Calibri" w:hAnsi="Calibri"/>
                <w:sz w:val="18"/>
                <w:szCs w:val="18"/>
              </w:rPr>
              <w:t>te</w:t>
            </w:r>
            <w:r w:rsidRPr="006803CC">
              <w:rPr>
                <w:rFonts w:ascii="Calibri" w:hAnsi="Calibri"/>
                <w:sz w:val="18"/>
                <w:szCs w:val="18"/>
                <w:lang w:val="hr-HR"/>
              </w:rPr>
              <w:t xml:space="preserve"> š</w:t>
            </w:r>
            <w:r w:rsidRPr="006803CC">
              <w:rPr>
                <w:rFonts w:ascii="Calibri" w:hAnsi="Calibri"/>
                <w:sz w:val="18"/>
                <w:szCs w:val="18"/>
              </w:rPr>
              <w:t>ema</w:t>
            </w:r>
            <w:r w:rsidRPr="006803CC">
              <w:rPr>
                <w:rFonts w:ascii="Calibri" w:hAnsi="Calibri"/>
                <w:sz w:val="18"/>
                <w:szCs w:val="18"/>
                <w:lang w:val="hr-HR"/>
              </w:rPr>
              <w:t xml:space="preserve"> </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simbola</w:t>
            </w:r>
            <w:r w:rsidRPr="006803CC">
              <w:rPr>
                <w:rFonts w:ascii="Calibri" w:hAnsi="Calibri"/>
                <w:sz w:val="18"/>
                <w:szCs w:val="18"/>
                <w:lang w:val="hr-HR"/>
              </w:rPr>
              <w:t xml:space="preserve"> </w:t>
            </w:r>
            <w:r w:rsidRPr="006803CC">
              <w:rPr>
                <w:rFonts w:ascii="Calibri" w:hAnsi="Calibri"/>
                <w:sz w:val="18"/>
                <w:szCs w:val="18"/>
              </w:rPr>
              <w:t>razli</w:t>
            </w:r>
            <w:r w:rsidRPr="006803CC">
              <w:rPr>
                <w:rFonts w:ascii="Calibri" w:hAnsi="Calibri"/>
                <w:sz w:val="18"/>
                <w:szCs w:val="18"/>
                <w:lang w:val="hr-HR"/>
              </w:rPr>
              <w:t>č</w:t>
            </w:r>
            <w:r w:rsidRPr="006803CC">
              <w:rPr>
                <w:rFonts w:ascii="Calibri" w:hAnsi="Calibri"/>
                <w:sz w:val="18"/>
                <w:szCs w:val="18"/>
              </w:rPr>
              <w:t>itih</w:t>
            </w:r>
            <w:r w:rsidRPr="006803CC">
              <w:rPr>
                <w:rFonts w:ascii="Calibri" w:hAnsi="Calibri"/>
                <w:sz w:val="18"/>
                <w:szCs w:val="18"/>
                <w:lang w:val="hr-HR"/>
              </w:rPr>
              <w:t xml:space="preserve"> </w:t>
            </w:r>
            <w:r w:rsidRPr="006803CC">
              <w:rPr>
                <w:rFonts w:ascii="Calibri" w:hAnsi="Calibri"/>
                <w:sz w:val="18"/>
                <w:szCs w:val="18"/>
              </w:rPr>
              <w:t>tehni</w:t>
            </w:r>
            <w:r w:rsidRPr="006803CC">
              <w:rPr>
                <w:rFonts w:ascii="Calibri" w:hAnsi="Calibri"/>
                <w:sz w:val="18"/>
                <w:szCs w:val="18"/>
                <w:lang w:val="hr-HR"/>
              </w:rPr>
              <w:t>č</w:t>
            </w:r>
            <w:r w:rsidRPr="006803CC">
              <w:rPr>
                <w:rFonts w:ascii="Calibri" w:hAnsi="Calibri"/>
                <w:sz w:val="18"/>
                <w:szCs w:val="18"/>
              </w:rPr>
              <w:t>kih</w:t>
            </w:r>
            <w:r w:rsidRPr="006803CC">
              <w:rPr>
                <w:rFonts w:ascii="Calibri" w:hAnsi="Calibri"/>
                <w:sz w:val="18"/>
                <w:szCs w:val="18"/>
                <w:lang w:val="hr-HR"/>
              </w:rPr>
              <w:t xml:space="preserve"> </w:t>
            </w:r>
            <w:r w:rsidRPr="006803CC">
              <w:rPr>
                <w:rFonts w:ascii="Calibri" w:hAnsi="Calibri"/>
                <w:sz w:val="18"/>
                <w:szCs w:val="18"/>
              </w:rPr>
              <w:t>ma</w:t>
            </w:r>
            <w:r w:rsidRPr="006803CC">
              <w:rPr>
                <w:rFonts w:ascii="Calibri" w:hAnsi="Calibri"/>
                <w:sz w:val="18"/>
                <w:szCs w:val="18"/>
                <w:lang w:val="hr-HR"/>
              </w:rPr>
              <w:t>š</w:t>
            </w:r>
            <w:r w:rsidRPr="006803CC">
              <w:rPr>
                <w:rFonts w:ascii="Calibri" w:hAnsi="Calibri"/>
                <w:sz w:val="18"/>
                <w:szCs w:val="18"/>
              </w:rPr>
              <w:t>ina</w:t>
            </w:r>
            <w:r w:rsidRPr="006803CC">
              <w:rPr>
                <w:rFonts w:ascii="Calibri" w:hAnsi="Calibri"/>
                <w:sz w:val="18"/>
                <w:szCs w:val="18"/>
                <w:lang w:val="hr-HR"/>
              </w:rPr>
              <w:t xml:space="preserve"> </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ure</w:t>
            </w:r>
            <w:r w:rsidRPr="006803CC">
              <w:rPr>
                <w:rFonts w:ascii="Calibri" w:hAnsi="Calibri"/>
                <w:sz w:val="18"/>
                <w:szCs w:val="18"/>
                <w:lang w:val="hr-HR"/>
              </w:rPr>
              <w:t>đ</w:t>
            </w:r>
            <w:r w:rsidRPr="006803CC">
              <w:rPr>
                <w:rFonts w:ascii="Calibri" w:hAnsi="Calibri"/>
                <w:sz w:val="18"/>
                <w:szCs w:val="18"/>
              </w:rPr>
              <w:t>aja</w:t>
            </w:r>
            <w:r w:rsidRPr="006803CC">
              <w:rPr>
                <w:rFonts w:ascii="Calibri" w:hAnsi="Calibri"/>
                <w:sz w:val="18"/>
                <w:szCs w:val="18"/>
                <w:lang w:val="hr-HR"/>
              </w:rPr>
              <w:t>.</w:t>
            </w:r>
          </w:p>
        </w:tc>
      </w:tr>
      <w:tr w:rsidR="006803CC" w:rsidRPr="006803CC" w14:paraId="77110CC2" w14:textId="77777777" w:rsidTr="00AC10E1">
        <w:trPr>
          <w:trHeight w:val="232"/>
          <w:jc w:val="center"/>
        </w:trPr>
        <w:tc>
          <w:tcPr>
            <w:tcW w:w="1705" w:type="dxa"/>
            <w:tcBorders>
              <w:top w:val="nil"/>
              <w:bottom w:val="nil"/>
              <w:right w:val="single" w:sz="4" w:space="0" w:color="auto"/>
            </w:tcBorders>
            <w:vAlign w:val="center"/>
          </w:tcPr>
          <w:p w14:paraId="75EFA916"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XI nedjelja</w:t>
            </w:r>
          </w:p>
        </w:tc>
        <w:tc>
          <w:tcPr>
            <w:tcW w:w="7357" w:type="dxa"/>
            <w:gridSpan w:val="4"/>
            <w:tcBorders>
              <w:top w:val="nil"/>
              <w:bottom w:val="nil"/>
            </w:tcBorders>
          </w:tcPr>
          <w:p w14:paraId="0636957A" w14:textId="77777777" w:rsidR="00364708" w:rsidRPr="006803CC" w:rsidRDefault="00364708" w:rsidP="00AC10E1">
            <w:pPr>
              <w:spacing w:after="0"/>
              <w:rPr>
                <w:rFonts w:ascii="Calibri" w:hAnsi="Calibri"/>
                <w:sz w:val="18"/>
                <w:szCs w:val="18"/>
              </w:rPr>
            </w:pPr>
            <w:r w:rsidRPr="006803CC">
              <w:rPr>
                <w:rFonts w:ascii="Calibri" w:hAnsi="Calibri"/>
                <w:sz w:val="18"/>
                <w:szCs w:val="18"/>
              </w:rPr>
              <w:t>In</w:t>
            </w:r>
            <w:r w:rsidRPr="006803CC">
              <w:rPr>
                <w:rFonts w:ascii="Calibri" w:hAnsi="Calibri"/>
                <w:sz w:val="18"/>
                <w:szCs w:val="18"/>
                <w:lang w:val="hr-HR"/>
              </w:rPr>
              <w:t>ž</w:t>
            </w:r>
            <w:r w:rsidRPr="006803CC">
              <w:rPr>
                <w:rFonts w:ascii="Calibri" w:hAnsi="Calibri"/>
                <w:sz w:val="18"/>
                <w:szCs w:val="18"/>
              </w:rPr>
              <w:t>injerski</w:t>
            </w:r>
            <w:r w:rsidRPr="006803CC">
              <w:rPr>
                <w:rFonts w:ascii="Calibri" w:hAnsi="Calibri"/>
                <w:sz w:val="18"/>
                <w:szCs w:val="18"/>
                <w:lang w:val="hr-HR"/>
              </w:rPr>
              <w:t xml:space="preserve"> </w:t>
            </w:r>
            <w:r w:rsidRPr="006803CC">
              <w:rPr>
                <w:rFonts w:ascii="Calibri" w:hAnsi="Calibri"/>
                <w:sz w:val="18"/>
                <w:szCs w:val="18"/>
              </w:rPr>
              <w:t>crte</w:t>
            </w:r>
            <w:r w:rsidRPr="006803CC">
              <w:rPr>
                <w:rFonts w:ascii="Calibri" w:hAnsi="Calibri"/>
                <w:sz w:val="18"/>
                <w:szCs w:val="18"/>
                <w:lang w:val="hr-HR"/>
              </w:rPr>
              <w:t>ž</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u</w:t>
            </w:r>
            <w:r w:rsidRPr="006803CC">
              <w:rPr>
                <w:rFonts w:ascii="Calibri" w:hAnsi="Calibri"/>
                <w:sz w:val="18"/>
                <w:szCs w:val="18"/>
                <w:lang w:val="hr-HR"/>
              </w:rPr>
              <w:t xml:space="preserve"> </w:t>
            </w:r>
            <w:r w:rsidRPr="006803CC">
              <w:rPr>
                <w:rFonts w:ascii="Calibri" w:hAnsi="Calibri"/>
                <w:sz w:val="18"/>
                <w:szCs w:val="18"/>
              </w:rPr>
              <w:t>praksi</w:t>
            </w:r>
            <w:r w:rsidRPr="006803CC">
              <w:rPr>
                <w:rFonts w:ascii="Calibri" w:hAnsi="Calibri"/>
                <w:sz w:val="18"/>
                <w:szCs w:val="18"/>
                <w:lang w:val="hr-HR"/>
              </w:rPr>
              <w:t xml:space="preserve">. </w:t>
            </w:r>
            <w:r w:rsidRPr="006803CC">
              <w:rPr>
                <w:rFonts w:ascii="Calibri" w:hAnsi="Calibri"/>
                <w:sz w:val="18"/>
                <w:szCs w:val="18"/>
              </w:rPr>
              <w:t>Razumijevanje</w:t>
            </w:r>
            <w:r w:rsidRPr="006803CC">
              <w:rPr>
                <w:rFonts w:ascii="Calibri" w:hAnsi="Calibri"/>
                <w:sz w:val="18"/>
                <w:szCs w:val="18"/>
                <w:lang w:val="hr-HR"/>
              </w:rPr>
              <w:t xml:space="preserve"> š</w:t>
            </w:r>
            <w:r w:rsidRPr="006803CC">
              <w:rPr>
                <w:rFonts w:ascii="Calibri" w:hAnsi="Calibri"/>
                <w:sz w:val="18"/>
                <w:szCs w:val="18"/>
              </w:rPr>
              <w:t>ema</w:t>
            </w:r>
            <w:r w:rsidRPr="006803CC">
              <w:rPr>
                <w:rFonts w:ascii="Calibri" w:hAnsi="Calibri"/>
                <w:sz w:val="18"/>
                <w:szCs w:val="18"/>
                <w:lang w:val="hr-HR"/>
              </w:rPr>
              <w:t xml:space="preserve">, </w:t>
            </w:r>
            <w:r w:rsidRPr="006803CC">
              <w:rPr>
                <w:rFonts w:ascii="Calibri" w:hAnsi="Calibri"/>
                <w:sz w:val="18"/>
                <w:szCs w:val="18"/>
              </w:rPr>
              <w:t>crte</w:t>
            </w:r>
            <w:r w:rsidRPr="006803CC">
              <w:rPr>
                <w:rFonts w:ascii="Calibri" w:hAnsi="Calibri"/>
                <w:sz w:val="18"/>
                <w:szCs w:val="18"/>
                <w:lang w:val="hr-HR"/>
              </w:rPr>
              <w:t>ž</w:t>
            </w:r>
            <w:r w:rsidRPr="006803CC">
              <w:rPr>
                <w:rFonts w:ascii="Calibri" w:hAnsi="Calibri"/>
                <w:sz w:val="18"/>
                <w:szCs w:val="18"/>
              </w:rPr>
              <w:t>a</w:t>
            </w:r>
            <w:r w:rsidRPr="006803CC">
              <w:rPr>
                <w:rFonts w:ascii="Calibri" w:hAnsi="Calibri"/>
                <w:sz w:val="18"/>
                <w:szCs w:val="18"/>
                <w:lang w:val="hr-HR"/>
              </w:rPr>
              <w:t xml:space="preserve"> </w:t>
            </w:r>
            <w:r w:rsidRPr="006803CC">
              <w:rPr>
                <w:rFonts w:ascii="Calibri" w:hAnsi="Calibri"/>
                <w:sz w:val="18"/>
                <w:szCs w:val="18"/>
              </w:rPr>
              <w:t>i</w:t>
            </w:r>
            <w:r w:rsidRPr="006803CC">
              <w:rPr>
                <w:rFonts w:ascii="Calibri" w:hAnsi="Calibri"/>
                <w:sz w:val="18"/>
                <w:szCs w:val="18"/>
                <w:lang w:val="hr-HR"/>
              </w:rPr>
              <w:t xml:space="preserve"> </w:t>
            </w:r>
            <w:r w:rsidRPr="006803CC">
              <w:rPr>
                <w:rFonts w:ascii="Calibri" w:hAnsi="Calibri"/>
                <w:sz w:val="18"/>
                <w:szCs w:val="18"/>
              </w:rPr>
              <w:t>dijagrama</w:t>
            </w:r>
            <w:r w:rsidRPr="006803CC">
              <w:rPr>
                <w:rFonts w:ascii="Calibri" w:hAnsi="Calibri"/>
                <w:sz w:val="18"/>
                <w:szCs w:val="18"/>
                <w:lang w:val="hr-HR"/>
              </w:rPr>
              <w:t xml:space="preserve">. </w:t>
            </w:r>
            <w:r w:rsidRPr="006803CC">
              <w:rPr>
                <w:rFonts w:ascii="Calibri" w:hAnsi="Calibri"/>
                <w:sz w:val="18"/>
                <w:szCs w:val="18"/>
              </w:rPr>
              <w:t>Četvrti grafiči zadatak.</w:t>
            </w:r>
          </w:p>
        </w:tc>
      </w:tr>
      <w:tr w:rsidR="006803CC" w:rsidRPr="006803CC" w14:paraId="125B2032" w14:textId="77777777" w:rsidTr="00AC10E1">
        <w:trPr>
          <w:trHeight w:val="232"/>
          <w:jc w:val="center"/>
        </w:trPr>
        <w:tc>
          <w:tcPr>
            <w:tcW w:w="1705" w:type="dxa"/>
            <w:tcBorders>
              <w:top w:val="nil"/>
              <w:bottom w:val="nil"/>
              <w:right w:val="single" w:sz="4" w:space="0" w:color="auto"/>
            </w:tcBorders>
            <w:vAlign w:val="center"/>
          </w:tcPr>
          <w:p w14:paraId="64236B74"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XII nedjelja</w:t>
            </w:r>
          </w:p>
        </w:tc>
        <w:tc>
          <w:tcPr>
            <w:tcW w:w="7357" w:type="dxa"/>
            <w:gridSpan w:val="4"/>
            <w:tcBorders>
              <w:top w:val="nil"/>
              <w:bottom w:val="nil"/>
            </w:tcBorders>
          </w:tcPr>
          <w:p w14:paraId="3DDE4072" w14:textId="77777777" w:rsidR="00364708" w:rsidRPr="006803CC" w:rsidRDefault="00364708" w:rsidP="00AC10E1">
            <w:pPr>
              <w:spacing w:after="0"/>
              <w:rPr>
                <w:rFonts w:ascii="Calibri" w:hAnsi="Calibri"/>
                <w:sz w:val="18"/>
                <w:szCs w:val="18"/>
                <w:lang w:val="pl-PL"/>
              </w:rPr>
            </w:pPr>
            <w:r w:rsidRPr="006803CC">
              <w:rPr>
                <w:rFonts w:ascii="Calibri" w:hAnsi="Calibri"/>
                <w:sz w:val="18"/>
                <w:szCs w:val="20"/>
                <w:lang w:val="hr-HR"/>
              </w:rPr>
              <w:t>Tumačenje brodskih dokumenta i tehničkih crteža</w:t>
            </w:r>
            <w:r w:rsidRPr="006803CC">
              <w:rPr>
                <w:rFonts w:ascii="Calibri" w:hAnsi="Calibri"/>
                <w:sz w:val="18"/>
                <w:szCs w:val="18"/>
                <w:lang w:val="hr-HR"/>
              </w:rPr>
              <w:t>.</w:t>
            </w:r>
            <w:r w:rsidRPr="006803CC">
              <w:rPr>
                <w:rFonts w:ascii="Calibri" w:hAnsi="Calibri"/>
                <w:sz w:val="18"/>
                <w:szCs w:val="20"/>
                <w:lang w:val="hr-HR"/>
              </w:rPr>
              <w:t xml:space="preserve"> </w:t>
            </w:r>
            <w:r w:rsidRPr="006803CC">
              <w:rPr>
                <w:rFonts w:ascii="Calibri" w:hAnsi="Calibri"/>
                <w:sz w:val="18"/>
                <w:szCs w:val="18"/>
                <w:lang w:val="pl-PL"/>
              </w:rPr>
              <w:t>Tehnička dokumentacija broda</w:t>
            </w:r>
            <w:r w:rsidRPr="006803CC">
              <w:rPr>
                <w:rFonts w:ascii="Calibri" w:hAnsi="Calibri"/>
                <w:sz w:val="18"/>
                <w:szCs w:val="18"/>
                <w:lang w:val="hr-HR"/>
              </w:rPr>
              <w:t xml:space="preserve">. Tumačenje šema cjevovoda, hidrauličnih i pneumatskih dijagrama. </w:t>
            </w:r>
            <w:r w:rsidRPr="006803CC">
              <w:rPr>
                <w:rFonts w:ascii="Calibri" w:hAnsi="Calibri"/>
                <w:sz w:val="18"/>
                <w:szCs w:val="18"/>
                <w:lang w:val="pl-PL"/>
              </w:rPr>
              <w:t xml:space="preserve"> </w:t>
            </w:r>
          </w:p>
        </w:tc>
      </w:tr>
      <w:tr w:rsidR="006803CC" w:rsidRPr="006803CC" w14:paraId="5687F71D" w14:textId="77777777" w:rsidTr="00AC10E1">
        <w:trPr>
          <w:trHeight w:val="232"/>
          <w:jc w:val="center"/>
        </w:trPr>
        <w:tc>
          <w:tcPr>
            <w:tcW w:w="1705" w:type="dxa"/>
            <w:tcBorders>
              <w:top w:val="nil"/>
              <w:bottom w:val="nil"/>
              <w:right w:val="single" w:sz="4" w:space="0" w:color="auto"/>
            </w:tcBorders>
            <w:vAlign w:val="center"/>
          </w:tcPr>
          <w:p w14:paraId="4CEEDC47"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XIII nedjelja</w:t>
            </w:r>
          </w:p>
        </w:tc>
        <w:tc>
          <w:tcPr>
            <w:tcW w:w="7357" w:type="dxa"/>
            <w:gridSpan w:val="4"/>
            <w:tcBorders>
              <w:top w:val="nil"/>
              <w:bottom w:val="nil"/>
            </w:tcBorders>
          </w:tcPr>
          <w:p w14:paraId="02857FE4"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lang w:val="hr-HR"/>
              </w:rPr>
              <w:t>3D modeli dobijeni 3D skeniranjem. Osnove 3D printanja.   </w:t>
            </w:r>
          </w:p>
        </w:tc>
      </w:tr>
      <w:tr w:rsidR="006803CC" w:rsidRPr="006803CC" w14:paraId="460C0ED8" w14:textId="77777777" w:rsidTr="00AC10E1">
        <w:trPr>
          <w:trHeight w:val="232"/>
          <w:jc w:val="center"/>
        </w:trPr>
        <w:tc>
          <w:tcPr>
            <w:tcW w:w="1705" w:type="dxa"/>
            <w:tcBorders>
              <w:top w:val="nil"/>
              <w:bottom w:val="nil"/>
              <w:right w:val="single" w:sz="4" w:space="0" w:color="auto"/>
            </w:tcBorders>
            <w:vAlign w:val="center"/>
          </w:tcPr>
          <w:p w14:paraId="391FF099"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XIV nedjelja</w:t>
            </w:r>
          </w:p>
        </w:tc>
        <w:tc>
          <w:tcPr>
            <w:tcW w:w="7357" w:type="dxa"/>
            <w:gridSpan w:val="4"/>
            <w:tcBorders>
              <w:top w:val="nil"/>
              <w:bottom w:val="nil"/>
            </w:tcBorders>
          </w:tcPr>
          <w:p w14:paraId="195DFEFE" w14:textId="77777777" w:rsidR="00364708" w:rsidRPr="006803CC" w:rsidRDefault="00364708" w:rsidP="00AC10E1">
            <w:pPr>
              <w:spacing w:after="0"/>
              <w:rPr>
                <w:rFonts w:ascii="Calibri" w:hAnsi="Calibri"/>
                <w:sz w:val="18"/>
                <w:szCs w:val="18"/>
                <w:lang w:val="hr-HR"/>
              </w:rPr>
            </w:pPr>
            <w:r w:rsidRPr="006803CC">
              <w:rPr>
                <w:rFonts w:ascii="Calibri" w:hAnsi="Calibri"/>
                <w:sz w:val="18"/>
                <w:szCs w:val="18"/>
                <w:lang w:val="hr-HR"/>
              </w:rPr>
              <w:t>Primjena 3D printanja u proizvodnji različitih tehničkih djelova i sklopova.  </w:t>
            </w:r>
          </w:p>
        </w:tc>
      </w:tr>
      <w:tr w:rsidR="006803CC" w:rsidRPr="006803CC" w14:paraId="058CBA24" w14:textId="77777777" w:rsidTr="00AC10E1">
        <w:trPr>
          <w:trHeight w:val="232"/>
          <w:jc w:val="center"/>
        </w:trPr>
        <w:tc>
          <w:tcPr>
            <w:tcW w:w="1705" w:type="dxa"/>
            <w:tcBorders>
              <w:top w:val="nil"/>
              <w:bottom w:val="nil"/>
              <w:right w:val="single" w:sz="4" w:space="0" w:color="auto"/>
            </w:tcBorders>
            <w:vAlign w:val="center"/>
          </w:tcPr>
          <w:p w14:paraId="57A253A0"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XV nedjelja</w:t>
            </w:r>
          </w:p>
        </w:tc>
        <w:tc>
          <w:tcPr>
            <w:tcW w:w="7357" w:type="dxa"/>
            <w:gridSpan w:val="4"/>
            <w:tcBorders>
              <w:top w:val="nil"/>
              <w:bottom w:val="nil"/>
            </w:tcBorders>
          </w:tcPr>
          <w:p w14:paraId="096F1531" w14:textId="77777777" w:rsidR="00364708" w:rsidRPr="006803CC" w:rsidRDefault="00364708" w:rsidP="00AC10E1">
            <w:pPr>
              <w:spacing w:after="0"/>
              <w:rPr>
                <w:rFonts w:ascii="Calibri" w:hAnsi="Calibri"/>
                <w:sz w:val="18"/>
                <w:szCs w:val="20"/>
                <w:lang w:val="pl-PL"/>
              </w:rPr>
            </w:pPr>
            <w:r w:rsidRPr="006803CC">
              <w:rPr>
                <w:rFonts w:ascii="Calibri" w:hAnsi="Calibri"/>
                <w:sz w:val="18"/>
                <w:szCs w:val="18"/>
                <w:lang w:val="hr-HR"/>
              </w:rPr>
              <w:t>Preduzetništvo i 3D printanje.  </w:t>
            </w:r>
            <w:r w:rsidRPr="006803CC">
              <w:rPr>
                <w:rFonts w:ascii="Calibri" w:hAnsi="Calibri"/>
                <w:sz w:val="18"/>
                <w:szCs w:val="20"/>
                <w:lang w:val="pl-PL"/>
              </w:rPr>
              <w:t>Drugi kolokvijum.</w:t>
            </w:r>
          </w:p>
        </w:tc>
      </w:tr>
      <w:tr w:rsidR="006803CC" w:rsidRPr="006803CC" w14:paraId="0D2F0681" w14:textId="77777777" w:rsidTr="00AC10E1">
        <w:trPr>
          <w:trHeight w:val="232"/>
          <w:jc w:val="center"/>
        </w:trPr>
        <w:tc>
          <w:tcPr>
            <w:tcW w:w="1705" w:type="dxa"/>
            <w:tcBorders>
              <w:top w:val="nil"/>
              <w:bottom w:val="nil"/>
              <w:right w:val="single" w:sz="4" w:space="0" w:color="auto"/>
            </w:tcBorders>
            <w:vAlign w:val="center"/>
          </w:tcPr>
          <w:p w14:paraId="02CDB98B" w14:textId="77777777" w:rsidR="00364708" w:rsidRPr="006803CC" w:rsidRDefault="00364708" w:rsidP="00AC10E1">
            <w:pPr>
              <w:spacing w:after="0"/>
              <w:jc w:val="right"/>
              <w:rPr>
                <w:rFonts w:ascii="Calibri" w:hAnsi="Calibri"/>
                <w:i/>
                <w:sz w:val="18"/>
                <w:szCs w:val="20"/>
                <w:lang w:val="hr-HR"/>
              </w:rPr>
            </w:pPr>
            <w:r w:rsidRPr="006803CC">
              <w:rPr>
                <w:rFonts w:ascii="Calibri" w:hAnsi="Calibri"/>
                <w:i/>
                <w:sz w:val="18"/>
                <w:szCs w:val="20"/>
                <w:lang w:val="hr-HR"/>
              </w:rPr>
              <w:t>XVI - XX nedjelja</w:t>
            </w:r>
          </w:p>
        </w:tc>
        <w:tc>
          <w:tcPr>
            <w:tcW w:w="7357" w:type="dxa"/>
            <w:gridSpan w:val="4"/>
            <w:tcBorders>
              <w:top w:val="nil"/>
              <w:bottom w:val="nil"/>
            </w:tcBorders>
            <w:vAlign w:val="center"/>
          </w:tcPr>
          <w:p w14:paraId="2953C165" w14:textId="77777777" w:rsidR="00364708" w:rsidRPr="006803CC" w:rsidRDefault="00364708" w:rsidP="00AC10E1">
            <w:pPr>
              <w:spacing w:after="0"/>
              <w:rPr>
                <w:rFonts w:ascii="Calibri" w:hAnsi="Calibri"/>
                <w:sz w:val="18"/>
                <w:szCs w:val="18"/>
                <w:lang w:val="en-GB"/>
              </w:rPr>
            </w:pPr>
            <w:r w:rsidRPr="006803CC">
              <w:rPr>
                <w:rFonts w:ascii="Calibri" w:hAnsi="Calibri" w:cs="Calibri"/>
                <w:bCs/>
                <w:sz w:val="18"/>
                <w:szCs w:val="18"/>
              </w:rPr>
              <w:t>Nedjelje</w:t>
            </w:r>
            <w:r w:rsidRPr="006803CC">
              <w:rPr>
                <w:rFonts w:ascii="Calibri" w:hAnsi="Calibri" w:cs="Calibri"/>
                <w:bCs/>
                <w:sz w:val="18"/>
                <w:szCs w:val="18"/>
                <w:lang w:val="hr-HR"/>
              </w:rPr>
              <w:t xml:space="preserve"> </w:t>
            </w:r>
            <w:r w:rsidRPr="006803CC">
              <w:rPr>
                <w:rFonts w:ascii="Calibri" w:hAnsi="Calibri" w:cs="Calibri"/>
                <w:bCs/>
                <w:sz w:val="18"/>
                <w:szCs w:val="18"/>
              </w:rPr>
              <w:t>zavr</w:t>
            </w:r>
            <w:r w:rsidRPr="006803CC">
              <w:rPr>
                <w:rFonts w:ascii="Calibri" w:hAnsi="Calibri" w:cs="Calibri"/>
                <w:bCs/>
                <w:sz w:val="18"/>
                <w:szCs w:val="18"/>
                <w:lang w:val="hr-HR"/>
              </w:rPr>
              <w:t>š</w:t>
            </w:r>
            <w:r w:rsidRPr="006803CC">
              <w:rPr>
                <w:rFonts w:ascii="Calibri" w:hAnsi="Calibri" w:cs="Calibri"/>
                <w:bCs/>
                <w:sz w:val="18"/>
                <w:szCs w:val="18"/>
              </w:rPr>
              <w:t>nih</w:t>
            </w:r>
            <w:r w:rsidRPr="006803CC">
              <w:rPr>
                <w:rFonts w:ascii="Calibri" w:hAnsi="Calibri" w:cs="Calibri"/>
                <w:bCs/>
                <w:sz w:val="18"/>
                <w:szCs w:val="18"/>
                <w:lang w:val="hr-HR"/>
              </w:rPr>
              <w:t xml:space="preserve"> </w:t>
            </w:r>
            <w:r w:rsidRPr="006803CC">
              <w:rPr>
                <w:rFonts w:ascii="Calibri" w:hAnsi="Calibri" w:cs="Calibri"/>
                <w:bCs/>
                <w:sz w:val="18"/>
                <w:szCs w:val="18"/>
              </w:rPr>
              <w:t>i</w:t>
            </w:r>
            <w:r w:rsidRPr="006803CC">
              <w:rPr>
                <w:rFonts w:ascii="Calibri" w:hAnsi="Calibri" w:cs="Calibri"/>
                <w:bCs/>
                <w:sz w:val="18"/>
                <w:szCs w:val="18"/>
                <w:lang w:val="hr-HR"/>
              </w:rPr>
              <w:t xml:space="preserve"> </w:t>
            </w:r>
            <w:r w:rsidRPr="006803CC">
              <w:rPr>
                <w:rFonts w:ascii="Calibri" w:hAnsi="Calibri" w:cs="Calibri"/>
                <w:bCs/>
                <w:sz w:val="18"/>
                <w:szCs w:val="18"/>
              </w:rPr>
              <w:t>popravnih</w:t>
            </w:r>
            <w:r w:rsidRPr="006803CC">
              <w:rPr>
                <w:rFonts w:ascii="Calibri" w:hAnsi="Calibri" w:cs="Calibri"/>
                <w:bCs/>
                <w:sz w:val="18"/>
                <w:szCs w:val="18"/>
                <w:lang w:val="hr-HR"/>
              </w:rPr>
              <w:t xml:space="preserve"> </w:t>
            </w:r>
            <w:r w:rsidRPr="006803CC">
              <w:rPr>
                <w:rFonts w:ascii="Calibri" w:hAnsi="Calibri" w:cs="Calibri"/>
                <w:bCs/>
                <w:sz w:val="18"/>
                <w:szCs w:val="18"/>
              </w:rPr>
              <w:t>ispita</w:t>
            </w:r>
            <w:r w:rsidRPr="006803CC">
              <w:rPr>
                <w:rFonts w:ascii="Calibri" w:hAnsi="Calibri" w:cs="Calibri"/>
                <w:bCs/>
                <w:sz w:val="18"/>
                <w:szCs w:val="18"/>
                <w:lang w:val="hr-HR"/>
              </w:rPr>
              <w:t xml:space="preserve">. </w:t>
            </w:r>
            <w:r w:rsidRPr="006803CC">
              <w:rPr>
                <w:rFonts w:ascii="Calibri" w:hAnsi="Calibri" w:cs="Calibri"/>
                <w:bCs/>
                <w:sz w:val="18"/>
                <w:szCs w:val="18"/>
              </w:rPr>
              <w:t>Usvajanje ocjena.</w:t>
            </w:r>
          </w:p>
        </w:tc>
      </w:tr>
      <w:tr w:rsidR="006803CC" w:rsidRPr="006803CC" w14:paraId="43B668B9" w14:textId="77777777" w:rsidTr="00AC10E1">
        <w:trPr>
          <w:jc w:val="center"/>
        </w:trPr>
        <w:tc>
          <w:tcPr>
            <w:tcW w:w="9062" w:type="dxa"/>
            <w:gridSpan w:val="5"/>
            <w:vAlign w:val="center"/>
          </w:tcPr>
          <w:p w14:paraId="60193FEE" w14:textId="77777777" w:rsidR="00364708" w:rsidRPr="006803CC" w:rsidRDefault="00364708" w:rsidP="00AC10E1">
            <w:pPr>
              <w:rPr>
                <w:rFonts w:ascii="Calibri" w:hAnsi="Calibri"/>
                <w:b/>
                <w:sz w:val="18"/>
                <w:szCs w:val="20"/>
                <w:lang w:val="en-GB"/>
              </w:rPr>
            </w:pPr>
            <w:r w:rsidRPr="006803CC">
              <w:rPr>
                <w:rFonts w:ascii="Calibri" w:hAnsi="Calibri"/>
                <w:b/>
                <w:sz w:val="20"/>
                <w:szCs w:val="20"/>
                <w:lang w:val="en-GB"/>
              </w:rPr>
              <w:t>OPTEREĆENJE STUDENATA PO PREDMETU</w:t>
            </w:r>
          </w:p>
        </w:tc>
      </w:tr>
      <w:tr w:rsidR="006803CC" w:rsidRPr="006803CC" w14:paraId="7D359960" w14:textId="77777777" w:rsidTr="00AC10E1">
        <w:trPr>
          <w:trHeight w:val="2391"/>
          <w:jc w:val="center"/>
        </w:trPr>
        <w:tc>
          <w:tcPr>
            <w:tcW w:w="3624" w:type="dxa"/>
            <w:gridSpan w:val="2"/>
            <w:tcBorders>
              <w:top w:val="nil"/>
              <w:left w:val="single" w:sz="8" w:space="0" w:color="auto"/>
              <w:bottom w:val="single" w:sz="8" w:space="0" w:color="auto"/>
              <w:right w:val="single" w:sz="8" w:space="0" w:color="auto"/>
            </w:tcBorders>
            <w:shd w:val="clear" w:color="auto" w:fill="auto"/>
            <w:vAlign w:val="center"/>
          </w:tcPr>
          <w:p w14:paraId="47DC6430" w14:textId="77777777" w:rsidR="00364708" w:rsidRPr="006803CC" w:rsidRDefault="00364708" w:rsidP="00AC10E1">
            <w:pPr>
              <w:jc w:val="center"/>
              <w:rPr>
                <w:rFonts w:ascii="Calibri" w:hAnsi="Calibri" w:cs="Calibri"/>
                <w:b/>
                <w:bCs/>
                <w:sz w:val="18"/>
                <w:szCs w:val="18"/>
                <w:u w:val="single"/>
                <w:lang w:val="hr-HR"/>
              </w:rPr>
            </w:pPr>
            <w:r w:rsidRPr="006803CC">
              <w:rPr>
                <w:rFonts w:ascii="Calibri" w:hAnsi="Calibri" w:cs="Calibri"/>
                <w:b/>
                <w:bCs/>
                <w:sz w:val="18"/>
                <w:szCs w:val="18"/>
                <w:u w:val="single"/>
                <w:lang w:val="hr-HR"/>
              </w:rPr>
              <w:t>Nedjeljno</w:t>
            </w:r>
          </w:p>
          <w:p w14:paraId="6CFC5D40" w14:textId="77777777" w:rsidR="00364708" w:rsidRPr="006803CC" w:rsidRDefault="00364708" w:rsidP="00AC10E1">
            <w:pPr>
              <w:rPr>
                <w:rFonts w:ascii="Calibri" w:hAnsi="Calibri" w:cs="Calibri"/>
                <w:b/>
                <w:bCs/>
                <w:sz w:val="18"/>
                <w:szCs w:val="18"/>
                <w:lang w:val="hr-HR"/>
              </w:rPr>
            </w:pPr>
            <w:r w:rsidRPr="006803CC">
              <w:rPr>
                <w:rFonts w:ascii="Calibri" w:hAnsi="Calibri" w:cs="Calibri"/>
                <w:b/>
                <w:bCs/>
                <w:sz w:val="18"/>
                <w:szCs w:val="18"/>
                <w:lang w:val="hr-HR"/>
              </w:rPr>
              <w:t>3 kredita x 40/30 = 4 sata </w:t>
            </w:r>
            <w:r w:rsidRPr="006803CC">
              <w:rPr>
                <w:rFonts w:ascii="Calibri" w:hAnsi="Calibri" w:cs="Calibri"/>
                <w:b/>
                <w:bCs/>
                <w:sz w:val="18"/>
                <w:szCs w:val="18"/>
                <w:lang w:val="hr-HR"/>
              </w:rPr>
              <w:br/>
            </w:r>
          </w:p>
          <w:p w14:paraId="28925BF5" w14:textId="77777777" w:rsidR="00364708" w:rsidRPr="006803CC" w:rsidRDefault="00364708" w:rsidP="00AC10E1">
            <w:pPr>
              <w:rPr>
                <w:rFonts w:ascii="Calibri" w:hAnsi="Calibri" w:cs="Calibri"/>
                <w:bCs/>
                <w:sz w:val="18"/>
                <w:szCs w:val="18"/>
                <w:lang w:val="hr-HR"/>
              </w:rPr>
            </w:pPr>
            <w:r w:rsidRPr="006803CC">
              <w:rPr>
                <w:rFonts w:ascii="Calibri" w:hAnsi="Calibri" w:cs="Calibri"/>
                <w:bCs/>
                <w:sz w:val="18"/>
                <w:szCs w:val="18"/>
                <w:lang w:val="hr-HR"/>
              </w:rPr>
              <w:t>Struktura:</w:t>
            </w:r>
            <w:r w:rsidRPr="006803CC">
              <w:rPr>
                <w:rFonts w:ascii="Calibri" w:hAnsi="Calibri" w:cs="Calibri"/>
                <w:bCs/>
                <w:sz w:val="18"/>
                <w:szCs w:val="18"/>
                <w:lang w:val="hr-HR"/>
              </w:rPr>
              <w:br/>
            </w:r>
            <w:r w:rsidRPr="006803CC">
              <w:rPr>
                <w:rFonts w:ascii="Calibri" w:hAnsi="Calibri" w:cs="Calibri"/>
                <w:b/>
                <w:bCs/>
                <w:sz w:val="18"/>
                <w:szCs w:val="18"/>
                <w:lang w:val="hr-HR"/>
              </w:rPr>
              <w:t>1 sat</w:t>
            </w:r>
            <w:r w:rsidRPr="006803CC">
              <w:rPr>
                <w:rFonts w:ascii="Calibri" w:hAnsi="Calibri" w:cs="Calibri"/>
                <w:bCs/>
                <w:sz w:val="18"/>
                <w:szCs w:val="18"/>
                <w:lang w:val="hr-HR"/>
              </w:rPr>
              <w:t> predavanja</w:t>
            </w:r>
            <w:r w:rsidRPr="006803CC">
              <w:rPr>
                <w:rFonts w:ascii="Calibri" w:hAnsi="Calibri" w:cs="Calibri"/>
                <w:bCs/>
                <w:sz w:val="18"/>
                <w:szCs w:val="18"/>
                <w:lang w:val="hr-HR"/>
              </w:rPr>
              <w:br/>
            </w:r>
            <w:r w:rsidRPr="006803CC">
              <w:rPr>
                <w:rFonts w:ascii="Calibri" w:hAnsi="Calibri" w:cs="Calibri"/>
                <w:b/>
                <w:bCs/>
                <w:sz w:val="18"/>
                <w:szCs w:val="18"/>
                <w:lang w:val="hr-HR"/>
              </w:rPr>
              <w:t>2 sata</w:t>
            </w:r>
            <w:r w:rsidRPr="006803CC">
              <w:rPr>
                <w:rFonts w:ascii="Calibri" w:hAnsi="Calibri" w:cs="Calibri"/>
                <w:bCs/>
                <w:sz w:val="18"/>
                <w:szCs w:val="18"/>
                <w:lang w:val="hr-HR"/>
              </w:rPr>
              <w:t> vježbi</w:t>
            </w:r>
            <w:r w:rsidRPr="006803CC">
              <w:rPr>
                <w:rFonts w:ascii="Calibri" w:hAnsi="Calibri" w:cs="Calibri"/>
                <w:bCs/>
                <w:sz w:val="18"/>
                <w:szCs w:val="18"/>
                <w:lang w:val="hr-HR"/>
              </w:rPr>
              <w:br/>
            </w:r>
            <w:r w:rsidRPr="006803CC">
              <w:rPr>
                <w:rFonts w:ascii="Calibri" w:hAnsi="Calibri" w:cs="Calibri"/>
                <w:b/>
                <w:bCs/>
                <w:sz w:val="18"/>
                <w:szCs w:val="18"/>
                <w:lang w:val="hr-HR"/>
              </w:rPr>
              <w:t>1 sat</w:t>
            </w:r>
            <w:r w:rsidRPr="006803CC">
              <w:rPr>
                <w:rFonts w:ascii="Calibri" w:hAnsi="Calibri" w:cs="Calibri"/>
                <w:bCs/>
                <w:sz w:val="18"/>
                <w:szCs w:val="18"/>
                <w:lang w:val="hr-HR"/>
              </w:rPr>
              <w:t> individualnog rada studenta (priprema za laboratorijske vježbe, za kolokvijume, izrada domaćih zadataka) uključujući i konsultacije</w:t>
            </w:r>
          </w:p>
        </w:tc>
        <w:tc>
          <w:tcPr>
            <w:tcW w:w="5438" w:type="dxa"/>
            <w:gridSpan w:val="3"/>
            <w:tcBorders>
              <w:top w:val="nil"/>
              <w:left w:val="nil"/>
              <w:bottom w:val="single" w:sz="8" w:space="0" w:color="auto"/>
              <w:right w:val="single" w:sz="8" w:space="0" w:color="auto"/>
            </w:tcBorders>
            <w:shd w:val="clear" w:color="auto" w:fill="auto"/>
            <w:vAlign w:val="center"/>
          </w:tcPr>
          <w:p w14:paraId="11DE9BA6" w14:textId="77777777" w:rsidR="00364708" w:rsidRPr="006803CC" w:rsidRDefault="00364708" w:rsidP="00AC10E1">
            <w:pPr>
              <w:jc w:val="center"/>
              <w:rPr>
                <w:rFonts w:ascii="Calibri" w:hAnsi="Calibri" w:cs="Calibri"/>
                <w:b/>
                <w:bCs/>
                <w:sz w:val="18"/>
                <w:szCs w:val="18"/>
                <w:u w:val="single"/>
                <w:lang w:val="hr-HR"/>
              </w:rPr>
            </w:pPr>
            <w:r w:rsidRPr="006803CC">
              <w:rPr>
                <w:rFonts w:ascii="Calibri" w:hAnsi="Calibri" w:cs="Calibri"/>
                <w:b/>
                <w:bCs/>
                <w:sz w:val="18"/>
                <w:szCs w:val="18"/>
                <w:u w:val="single"/>
                <w:lang w:val="hr-HR"/>
              </w:rPr>
              <w:t>U semestru</w:t>
            </w:r>
          </w:p>
          <w:p w14:paraId="2405FA63" w14:textId="77777777" w:rsidR="00364708" w:rsidRPr="006803CC" w:rsidRDefault="00364708" w:rsidP="00AC10E1">
            <w:pPr>
              <w:rPr>
                <w:rFonts w:ascii="Calibri" w:hAnsi="Calibri" w:cs="Calibri"/>
                <w:bCs/>
                <w:sz w:val="18"/>
                <w:szCs w:val="18"/>
                <w:lang w:val="hr-HR"/>
              </w:rPr>
            </w:pPr>
            <w:r w:rsidRPr="006803CC">
              <w:rPr>
                <w:rFonts w:ascii="Calibri" w:hAnsi="Calibri" w:cs="Calibri"/>
                <w:bCs/>
                <w:sz w:val="18"/>
                <w:szCs w:val="18"/>
                <w:lang w:val="hr-HR"/>
              </w:rPr>
              <w:t>Nastava i završni ispit: (4 sati) x 16 = </w:t>
            </w:r>
            <w:r w:rsidRPr="006803CC">
              <w:rPr>
                <w:rFonts w:ascii="Calibri" w:hAnsi="Calibri" w:cs="Calibri"/>
                <w:b/>
                <w:bCs/>
                <w:sz w:val="18"/>
                <w:szCs w:val="18"/>
                <w:lang w:val="hr-HR"/>
              </w:rPr>
              <w:t>64 sati </w:t>
            </w:r>
            <w:r w:rsidRPr="006803CC">
              <w:rPr>
                <w:rFonts w:ascii="Calibri" w:hAnsi="Calibri" w:cs="Calibri"/>
                <w:bCs/>
                <w:sz w:val="18"/>
                <w:szCs w:val="18"/>
                <w:lang w:val="hr-HR"/>
              </w:rPr>
              <w:br/>
              <w:t>Neophodna priprema prije početka semestra (administracija, upis, ovjera): 2 x (4 sati) = 8 sati</w:t>
            </w:r>
            <w:r w:rsidRPr="006803CC">
              <w:rPr>
                <w:rFonts w:ascii="Calibri" w:hAnsi="Calibri" w:cs="Calibri"/>
                <w:bCs/>
                <w:sz w:val="18"/>
                <w:szCs w:val="18"/>
                <w:lang w:val="hr-HR"/>
              </w:rPr>
              <w:br/>
            </w:r>
            <w:r w:rsidRPr="006803CC">
              <w:rPr>
                <w:rFonts w:ascii="Calibri" w:hAnsi="Calibri" w:cs="Calibri"/>
                <w:b/>
                <w:bCs/>
                <w:sz w:val="18"/>
                <w:szCs w:val="18"/>
                <w:lang w:val="hr-HR"/>
              </w:rPr>
              <w:t>Ukupno opterećenje za predmet: 3 x 30 = 90 sati</w:t>
            </w:r>
            <w:r w:rsidRPr="006803CC">
              <w:rPr>
                <w:rFonts w:ascii="Calibri" w:hAnsi="Calibri" w:cs="Calibri"/>
                <w:bCs/>
                <w:sz w:val="18"/>
                <w:szCs w:val="18"/>
                <w:lang w:val="hr-HR"/>
              </w:rPr>
              <w:t> </w:t>
            </w:r>
          </w:p>
          <w:p w14:paraId="14635B98" w14:textId="77777777" w:rsidR="00364708" w:rsidRPr="006803CC" w:rsidRDefault="00364708" w:rsidP="00AC10E1">
            <w:pPr>
              <w:rPr>
                <w:rFonts w:ascii="Calibri" w:hAnsi="Calibri" w:cs="Calibri"/>
                <w:bCs/>
                <w:sz w:val="18"/>
                <w:szCs w:val="18"/>
                <w:lang w:val="hr-HR"/>
              </w:rPr>
            </w:pPr>
          </w:p>
          <w:p w14:paraId="42BD8F77" w14:textId="77777777" w:rsidR="00364708" w:rsidRPr="006803CC" w:rsidRDefault="00364708" w:rsidP="00AC10E1">
            <w:pPr>
              <w:rPr>
                <w:rFonts w:ascii="Calibri" w:hAnsi="Calibri" w:cs="Calibri"/>
                <w:bCs/>
                <w:sz w:val="18"/>
                <w:szCs w:val="18"/>
                <w:lang w:val="hr-HR"/>
              </w:rPr>
            </w:pPr>
            <w:r w:rsidRPr="006803CC">
              <w:rPr>
                <w:rFonts w:ascii="Calibri" w:hAnsi="Calibri" w:cs="Calibri"/>
                <w:b/>
                <w:bCs/>
                <w:sz w:val="18"/>
                <w:szCs w:val="18"/>
                <w:lang w:val="hr-HR"/>
              </w:rPr>
              <w:t>Dopunski rad</w:t>
            </w:r>
            <w:r w:rsidRPr="006803CC">
              <w:rPr>
                <w:rFonts w:ascii="Calibri" w:hAnsi="Calibri" w:cs="Calibri"/>
                <w:bCs/>
                <w:sz w:val="18"/>
                <w:szCs w:val="18"/>
                <w:lang w:val="hr-HR"/>
              </w:rPr>
              <w:t> za pripremu ispita u popravnom ispitnom roku, uključujući i polaganje popravnog ispita od 0 - 30 sati. </w:t>
            </w:r>
            <w:r w:rsidRPr="006803CC">
              <w:rPr>
                <w:rFonts w:ascii="Calibri" w:hAnsi="Calibri" w:cs="Calibri"/>
                <w:bCs/>
                <w:sz w:val="18"/>
                <w:szCs w:val="18"/>
                <w:lang w:val="hr-HR"/>
              </w:rPr>
              <w:br/>
              <w:t>Struktura opterećenja: 64 sati (nastava) + 8 sati (priprema) + 18 sati (dopunski rad)</w:t>
            </w:r>
          </w:p>
        </w:tc>
      </w:tr>
      <w:tr w:rsidR="006803CC" w:rsidRPr="006803CC" w14:paraId="0B1E1BD8" w14:textId="77777777" w:rsidTr="00AC10E1">
        <w:trPr>
          <w:jc w:val="center"/>
        </w:trPr>
        <w:tc>
          <w:tcPr>
            <w:tcW w:w="9062" w:type="dxa"/>
            <w:gridSpan w:val="5"/>
            <w:shd w:val="clear" w:color="auto" w:fill="auto"/>
            <w:vAlign w:val="center"/>
          </w:tcPr>
          <w:p w14:paraId="0C49ED37" w14:textId="77777777" w:rsidR="00364708" w:rsidRPr="006803CC" w:rsidRDefault="00364708" w:rsidP="00AC10E1">
            <w:pPr>
              <w:rPr>
                <w:rFonts w:ascii="Calibri" w:hAnsi="Calibri"/>
                <w:b/>
                <w:szCs w:val="20"/>
                <w:lang w:val="hr-HR"/>
              </w:rPr>
            </w:pPr>
            <w:r w:rsidRPr="006803CC">
              <w:rPr>
                <w:rFonts w:ascii="Calibri" w:hAnsi="Calibri"/>
                <w:b/>
                <w:szCs w:val="20"/>
                <w:lang w:val="hr-HR"/>
              </w:rPr>
              <w:t>Studenti su u obavezi da pohađaju nastavu, rade domaće zadatke i polažu završni ispit</w:t>
            </w:r>
          </w:p>
        </w:tc>
      </w:tr>
      <w:tr w:rsidR="006803CC" w:rsidRPr="006803CC" w14:paraId="269F511B" w14:textId="77777777" w:rsidTr="00AC10E1">
        <w:trPr>
          <w:jc w:val="center"/>
        </w:trPr>
        <w:tc>
          <w:tcPr>
            <w:tcW w:w="9062" w:type="dxa"/>
            <w:gridSpan w:val="5"/>
            <w:vAlign w:val="center"/>
          </w:tcPr>
          <w:p w14:paraId="1D1EDE2D" w14:textId="77777777" w:rsidR="00364708" w:rsidRPr="006803CC" w:rsidRDefault="00364708" w:rsidP="00AC10E1">
            <w:pPr>
              <w:rPr>
                <w:rFonts w:ascii="Calibri" w:hAnsi="Calibri"/>
                <w:b/>
                <w:szCs w:val="20"/>
                <w:lang w:val="en-GB"/>
              </w:rPr>
            </w:pPr>
            <w:r w:rsidRPr="006803CC">
              <w:rPr>
                <w:rFonts w:ascii="Calibri" w:hAnsi="Calibri"/>
                <w:b/>
                <w:szCs w:val="20"/>
                <w:lang w:val="en-GB"/>
              </w:rPr>
              <w:t>IMO PREPORUČENA LITERATURA:</w:t>
            </w:r>
          </w:p>
          <w:p w14:paraId="443E1A5F" w14:textId="77777777" w:rsidR="00364708" w:rsidRPr="006803CC" w:rsidRDefault="00364708" w:rsidP="00AC10E1">
            <w:pPr>
              <w:rPr>
                <w:rFonts w:ascii="Calibri" w:hAnsi="Calibri"/>
                <w:b/>
                <w:i/>
                <w:sz w:val="18"/>
                <w:szCs w:val="18"/>
              </w:rPr>
            </w:pPr>
            <w:r w:rsidRPr="006803CC">
              <w:rPr>
                <w:rFonts w:ascii="Calibri" w:hAnsi="Calibri" w:cs="Myriad Pro"/>
                <w:b/>
                <w:i/>
                <w:sz w:val="18"/>
                <w:szCs w:val="18"/>
                <w:lang w:val="en-GB"/>
              </w:rPr>
              <w:t xml:space="preserve">Textbooks: </w:t>
            </w:r>
          </w:p>
          <w:p w14:paraId="1D8686EE" w14:textId="77777777" w:rsidR="00364708" w:rsidRPr="006803CC" w:rsidRDefault="00364708" w:rsidP="00364708">
            <w:pPr>
              <w:numPr>
                <w:ilvl w:val="0"/>
                <w:numId w:val="35"/>
              </w:numPr>
              <w:spacing w:after="0" w:line="240" w:lineRule="auto"/>
              <w:ind w:left="284" w:hanging="284"/>
              <w:contextualSpacing/>
              <w:rPr>
                <w:rFonts w:ascii="Calibri" w:hAnsi="Calibri"/>
                <w:i/>
                <w:sz w:val="18"/>
                <w:szCs w:val="18"/>
              </w:rPr>
            </w:pPr>
            <w:r w:rsidRPr="006803CC">
              <w:rPr>
                <w:rFonts w:ascii="Calibri" w:hAnsi="Calibri"/>
                <w:i/>
                <w:sz w:val="18"/>
                <w:szCs w:val="18"/>
              </w:rPr>
              <w:t>Simmonds, C.H and Maguire, D.E Progressive Engineering Drawing for T.E.C. Students, London. Hodder and Stoughton Ltd 1983 (ISBN 03-40-26196-x-0) OUT OF PRINT 1999</w:t>
            </w:r>
          </w:p>
          <w:p w14:paraId="4CF318D3" w14:textId="77777777" w:rsidR="00364708" w:rsidRPr="006803CC" w:rsidRDefault="00364708" w:rsidP="00364708">
            <w:pPr>
              <w:numPr>
                <w:ilvl w:val="0"/>
                <w:numId w:val="35"/>
              </w:numPr>
              <w:spacing w:after="0" w:line="240" w:lineRule="auto"/>
              <w:ind w:left="284" w:hanging="284"/>
              <w:contextualSpacing/>
              <w:rPr>
                <w:rFonts w:ascii="Calibri" w:hAnsi="Calibri"/>
                <w:i/>
                <w:sz w:val="18"/>
                <w:szCs w:val="18"/>
              </w:rPr>
            </w:pPr>
            <w:r w:rsidRPr="006803CC">
              <w:rPr>
                <w:rFonts w:ascii="Calibri" w:hAnsi="Calibri"/>
                <w:i/>
                <w:sz w:val="18"/>
                <w:szCs w:val="18"/>
              </w:rPr>
              <w:t>Jackson, L and Morton, T.D. General Engineering Knowledge for Marine Engineers. 5th ed. London, Thomas Reed Publications Ltd. 1990. (ISBN 09-47-63776-1)</w:t>
            </w:r>
          </w:p>
          <w:p w14:paraId="250C319E" w14:textId="77777777" w:rsidR="00364708" w:rsidRPr="006803CC" w:rsidRDefault="00364708" w:rsidP="00364708">
            <w:pPr>
              <w:numPr>
                <w:ilvl w:val="0"/>
                <w:numId w:val="35"/>
              </w:numPr>
              <w:spacing w:after="0" w:line="240" w:lineRule="auto"/>
              <w:ind w:left="284" w:hanging="284"/>
              <w:contextualSpacing/>
              <w:rPr>
                <w:rFonts w:ascii="Calibri" w:hAnsi="Calibri"/>
                <w:i/>
                <w:sz w:val="18"/>
                <w:szCs w:val="18"/>
              </w:rPr>
            </w:pPr>
            <w:r w:rsidRPr="006803CC">
              <w:rPr>
                <w:rFonts w:ascii="Calibri" w:hAnsi="Calibri"/>
                <w:i/>
                <w:sz w:val="18"/>
                <w:szCs w:val="18"/>
              </w:rPr>
              <w:t>Taylor, D.A. Introduction to Marine Engineering. 2nd ed. London, Butterworth 1990 (ISBN 07-50-6253-9)</w:t>
            </w:r>
          </w:p>
          <w:p w14:paraId="5FD84181" w14:textId="77777777" w:rsidR="00364708" w:rsidRPr="006803CC" w:rsidRDefault="00364708" w:rsidP="00AC10E1">
            <w:pPr>
              <w:rPr>
                <w:rFonts w:ascii="Calibri" w:hAnsi="Calibri"/>
                <w:b/>
                <w:i/>
                <w:sz w:val="18"/>
                <w:szCs w:val="18"/>
              </w:rPr>
            </w:pPr>
            <w:r w:rsidRPr="006803CC">
              <w:rPr>
                <w:rFonts w:ascii="Calibri" w:hAnsi="Calibri"/>
                <w:b/>
                <w:i/>
                <w:sz w:val="18"/>
                <w:szCs w:val="18"/>
              </w:rPr>
              <w:t>Nastavna sredstva:</w:t>
            </w:r>
          </w:p>
          <w:p w14:paraId="0655DA2B" w14:textId="77777777" w:rsidR="00364708" w:rsidRPr="006803CC" w:rsidRDefault="00364708" w:rsidP="00AC10E1">
            <w:pPr>
              <w:spacing w:after="0"/>
              <w:ind w:left="425" w:hanging="425"/>
              <w:contextualSpacing/>
              <w:rPr>
                <w:rFonts w:ascii="Calibri" w:eastAsia="Times New Roman" w:hAnsi="Calibri"/>
                <w:bCs/>
                <w:i/>
                <w:sz w:val="18"/>
                <w:szCs w:val="20"/>
                <w:lang w:val="hr-HR" w:eastAsia="hr-HR"/>
              </w:rPr>
            </w:pPr>
            <w:r w:rsidRPr="006803CC">
              <w:rPr>
                <w:rFonts w:ascii="Calibri" w:hAnsi="Calibri"/>
                <w:i/>
                <w:sz w:val="18"/>
                <w:szCs w:val="20"/>
              </w:rPr>
              <w:t>Instructor Manual (Part D of this course in IMO model 7.04)</w:t>
            </w:r>
          </w:p>
        </w:tc>
      </w:tr>
      <w:tr w:rsidR="006803CC" w:rsidRPr="006803CC" w14:paraId="31C2867C" w14:textId="77777777" w:rsidTr="00AC10E1">
        <w:trPr>
          <w:jc w:val="center"/>
        </w:trPr>
        <w:tc>
          <w:tcPr>
            <w:tcW w:w="9062" w:type="dxa"/>
            <w:gridSpan w:val="5"/>
            <w:vAlign w:val="center"/>
          </w:tcPr>
          <w:p w14:paraId="48F7361A" w14:textId="77777777" w:rsidR="00364708" w:rsidRPr="006803CC" w:rsidRDefault="00364708" w:rsidP="00AC10E1">
            <w:pPr>
              <w:spacing w:after="0"/>
              <w:rPr>
                <w:rFonts w:ascii="Calibri" w:hAnsi="Calibri"/>
                <w:b/>
                <w:szCs w:val="20"/>
                <w:lang w:val="en-GB"/>
              </w:rPr>
            </w:pPr>
            <w:r w:rsidRPr="006803CC">
              <w:rPr>
                <w:rFonts w:ascii="Calibri" w:hAnsi="Calibri"/>
                <w:b/>
                <w:szCs w:val="20"/>
                <w:lang w:val="en-GB"/>
              </w:rPr>
              <w:t>LITERATURА:</w:t>
            </w:r>
          </w:p>
          <w:p w14:paraId="4EE34D40"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 xml:space="preserve">R. Vukasojević, Š. Ivošević: Inženjerska grafika u pomorstvu (skripta); </w:t>
            </w:r>
          </w:p>
          <w:p w14:paraId="011766DF"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Pantelić T.: Techničko crtanje;</w:t>
            </w:r>
          </w:p>
          <w:p w14:paraId="79D22B96"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 xml:space="preserve">James H. Earle: Engineering Design Graphics; </w:t>
            </w:r>
          </w:p>
          <w:p w14:paraId="0EDF0AA3"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 xml:space="preserve">Roy Plastock, Gordon Kalley: Computer Graphics; </w:t>
            </w:r>
          </w:p>
          <w:p w14:paraId="1DA7D8DF" w14:textId="77777777" w:rsidR="00364708" w:rsidRPr="006803CC" w:rsidRDefault="00364708" w:rsidP="00364708">
            <w:pPr>
              <w:numPr>
                <w:ilvl w:val="0"/>
                <w:numId w:val="36"/>
              </w:numPr>
              <w:spacing w:after="0" w:line="240" w:lineRule="auto"/>
              <w:contextualSpacing/>
              <w:rPr>
                <w:rFonts w:ascii="Calibri" w:hAnsi="Calibri"/>
                <w:b/>
                <w:i/>
                <w:szCs w:val="20"/>
              </w:rPr>
            </w:pPr>
            <w:r w:rsidRPr="006803CC">
              <w:rPr>
                <w:rFonts w:ascii="Calibri" w:hAnsi="Calibri"/>
                <w:i/>
                <w:sz w:val="18"/>
                <w:szCs w:val="20"/>
              </w:rPr>
              <w:t>Colin H. Simmons, Neil Phelps, Dennis E. Maguire: Manual of Engineering Drawings;</w:t>
            </w:r>
          </w:p>
          <w:p w14:paraId="4B37ABB1" w14:textId="77777777" w:rsidR="00364708" w:rsidRPr="006803CC" w:rsidRDefault="00364708" w:rsidP="00364708">
            <w:pPr>
              <w:numPr>
                <w:ilvl w:val="0"/>
                <w:numId w:val="36"/>
              </w:numPr>
              <w:spacing w:after="0" w:line="240" w:lineRule="auto"/>
              <w:contextualSpacing/>
              <w:rPr>
                <w:rFonts w:ascii="Calibri" w:hAnsi="Calibri"/>
                <w:sz w:val="18"/>
                <w:szCs w:val="18"/>
                <w:lang w:val="en-GB"/>
              </w:rPr>
            </w:pPr>
            <w:r w:rsidRPr="006803CC">
              <w:rPr>
                <w:rFonts w:ascii="Calibri" w:hAnsi="Calibri"/>
                <w:i/>
                <w:sz w:val="18"/>
                <w:szCs w:val="20"/>
              </w:rPr>
              <w:t>George Omura: AutoCAD 2016.</w:t>
            </w:r>
          </w:p>
        </w:tc>
      </w:tr>
      <w:tr w:rsidR="006803CC" w:rsidRPr="006803CC" w14:paraId="7E8036C6" w14:textId="77777777" w:rsidTr="00AC10E1">
        <w:trPr>
          <w:jc w:val="center"/>
        </w:trPr>
        <w:tc>
          <w:tcPr>
            <w:tcW w:w="9062" w:type="dxa"/>
            <w:gridSpan w:val="5"/>
            <w:vAlign w:val="center"/>
          </w:tcPr>
          <w:p w14:paraId="0EAE0D14" w14:textId="77777777" w:rsidR="00364708" w:rsidRPr="006803CC" w:rsidRDefault="00364708" w:rsidP="00AC10E1">
            <w:pPr>
              <w:spacing w:after="0"/>
              <w:rPr>
                <w:rFonts w:ascii="Calibri" w:hAnsi="Calibri" w:cs="Calibri"/>
                <w:b/>
                <w:szCs w:val="20"/>
                <w:lang w:val="pl-PL"/>
              </w:rPr>
            </w:pPr>
            <w:r w:rsidRPr="006803CC">
              <w:rPr>
                <w:rFonts w:ascii="Calibri" w:hAnsi="Calibri" w:cs="Calibri"/>
                <w:b/>
                <w:szCs w:val="20"/>
                <w:lang w:val="pl-PL"/>
              </w:rPr>
              <w:t>OBLICI PROVJERE ZNANJA I OCJENJIVANJE:</w:t>
            </w:r>
          </w:p>
          <w:p w14:paraId="46387D6D" w14:textId="77777777" w:rsidR="00364708" w:rsidRPr="006803CC" w:rsidRDefault="00364708" w:rsidP="00364708">
            <w:pPr>
              <w:numPr>
                <w:ilvl w:val="0"/>
                <w:numId w:val="38"/>
              </w:numPr>
              <w:spacing w:after="0" w:line="240" w:lineRule="auto"/>
              <w:contextualSpacing/>
              <w:rPr>
                <w:rFonts w:ascii="Calibri" w:hAnsi="Calibri"/>
                <w:sz w:val="18"/>
                <w:szCs w:val="20"/>
              </w:rPr>
            </w:pPr>
            <w:r w:rsidRPr="006803CC">
              <w:rPr>
                <w:rFonts w:ascii="Calibri" w:hAnsi="Calibri"/>
                <w:sz w:val="18"/>
                <w:szCs w:val="20"/>
              </w:rPr>
              <w:t>Prisustvo nastavi, od 0 do 2 poena</w:t>
            </w:r>
          </w:p>
          <w:p w14:paraId="00308B2E"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Četiri grafička zadatka, ukupno od 0 do 8 poena;</w:t>
            </w:r>
          </w:p>
          <w:p w14:paraId="61580940"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Pet testova za provjeru znanja, ukupno od 0 do 10 poena;</w:t>
            </w:r>
          </w:p>
          <w:p w14:paraId="0967B62B"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Prvi kolokvijum, od 0 do 25 poena;</w:t>
            </w:r>
          </w:p>
          <w:p w14:paraId="6AC45048"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Drugi kolokvijum, od 0 do 25 poena;</w:t>
            </w:r>
          </w:p>
          <w:p w14:paraId="0848D0FF" w14:textId="77777777" w:rsidR="00364708" w:rsidRPr="006803CC" w:rsidRDefault="00364708" w:rsidP="00364708">
            <w:pPr>
              <w:numPr>
                <w:ilvl w:val="0"/>
                <w:numId w:val="38"/>
              </w:numPr>
              <w:spacing w:after="0" w:line="240" w:lineRule="auto"/>
              <w:contextualSpacing/>
              <w:rPr>
                <w:rFonts w:ascii="Calibri" w:hAnsi="Calibri"/>
                <w:sz w:val="18"/>
                <w:szCs w:val="20"/>
                <w:lang w:val="pl-PL"/>
              </w:rPr>
            </w:pPr>
            <w:r w:rsidRPr="006803CC">
              <w:rPr>
                <w:rFonts w:ascii="Calibri" w:hAnsi="Calibri"/>
                <w:sz w:val="18"/>
                <w:szCs w:val="20"/>
                <w:lang w:val="pl-PL"/>
              </w:rPr>
              <w:t>Završni ispit, od  0 do 30 poena;</w:t>
            </w:r>
          </w:p>
          <w:p w14:paraId="6C867D42" w14:textId="77777777" w:rsidR="00364708" w:rsidRPr="006803CC" w:rsidRDefault="00364708" w:rsidP="00AC10E1">
            <w:pPr>
              <w:spacing w:after="0"/>
              <w:ind w:left="360"/>
              <w:rPr>
                <w:rFonts w:ascii="Calibri" w:hAnsi="Calibri"/>
                <w:b/>
                <w:szCs w:val="20"/>
                <w:lang w:val="pl-PL"/>
              </w:rPr>
            </w:pPr>
            <w:r w:rsidRPr="006803CC">
              <w:rPr>
                <w:rFonts w:ascii="Calibri" w:hAnsi="Calibri"/>
                <w:sz w:val="18"/>
                <w:szCs w:val="20"/>
                <w:lang w:val="pl-PL"/>
              </w:rPr>
              <w:t>Student je položio ispit ukoliko u toku semestra sakupi više od 50 bodova.</w:t>
            </w:r>
          </w:p>
        </w:tc>
      </w:tr>
      <w:tr w:rsidR="006803CC" w:rsidRPr="006803CC" w14:paraId="10A06EC3" w14:textId="77777777" w:rsidTr="00AC10E1">
        <w:trPr>
          <w:jc w:val="center"/>
        </w:trPr>
        <w:tc>
          <w:tcPr>
            <w:tcW w:w="9062" w:type="dxa"/>
            <w:gridSpan w:val="5"/>
            <w:vAlign w:val="center"/>
          </w:tcPr>
          <w:p w14:paraId="17C2360E" w14:textId="77777777" w:rsidR="00364708" w:rsidRPr="006803CC" w:rsidRDefault="00364708" w:rsidP="00AC10E1">
            <w:pPr>
              <w:spacing w:after="0"/>
              <w:ind w:left="23" w:right="171"/>
              <w:rPr>
                <w:rFonts w:ascii="Calibri" w:hAnsi="Calibri"/>
                <w:b/>
                <w:szCs w:val="20"/>
                <w:lang w:val="pl-PL"/>
              </w:rPr>
            </w:pPr>
            <w:r w:rsidRPr="006803CC">
              <w:rPr>
                <w:rFonts w:ascii="Calibri" w:hAnsi="Calibri"/>
                <w:b/>
                <w:szCs w:val="20"/>
                <w:lang w:val="pl-PL"/>
              </w:rPr>
              <w:t xml:space="preserve">POSEBNA NAPOMENA ZA PREDMET: </w:t>
            </w:r>
            <w:r w:rsidRPr="006803CC">
              <w:rPr>
                <w:rFonts w:ascii="Calibri" w:hAnsi="Calibri" w:cs="Calibri"/>
                <w:b/>
                <w:sz w:val="18"/>
                <w:szCs w:val="18"/>
                <w:lang w:val="sl-SI"/>
              </w:rPr>
              <w:t>Po potrebi, predavanja se mogu održavati na engleskog jeziku.</w:t>
            </w:r>
          </w:p>
        </w:tc>
      </w:tr>
      <w:tr w:rsidR="006803CC" w:rsidRPr="006803CC" w14:paraId="042D0DB4" w14:textId="77777777" w:rsidTr="00AC10E1">
        <w:trPr>
          <w:jc w:val="center"/>
        </w:trPr>
        <w:tc>
          <w:tcPr>
            <w:tcW w:w="9062" w:type="dxa"/>
            <w:gridSpan w:val="5"/>
            <w:shd w:val="clear" w:color="auto" w:fill="auto"/>
            <w:vAlign w:val="center"/>
          </w:tcPr>
          <w:p w14:paraId="75C5E0BD" w14:textId="77777777" w:rsidR="00364708" w:rsidRPr="006803CC" w:rsidRDefault="00364708" w:rsidP="00AC10E1">
            <w:pPr>
              <w:spacing w:after="0"/>
              <w:ind w:left="23" w:right="171"/>
              <w:rPr>
                <w:rFonts w:ascii="Calibri" w:hAnsi="Calibri"/>
                <w:b/>
                <w:szCs w:val="20"/>
                <w:lang w:val="it-IT"/>
              </w:rPr>
            </w:pPr>
            <w:r w:rsidRPr="006803CC">
              <w:rPr>
                <w:rFonts w:ascii="Calibri" w:hAnsi="Calibri"/>
                <w:b/>
                <w:szCs w:val="20"/>
                <w:lang w:val="it-IT"/>
              </w:rPr>
              <w:t xml:space="preserve">OČEKIVANI ISHODI UČENJA: </w:t>
            </w:r>
          </w:p>
          <w:p w14:paraId="434BB1D0" w14:textId="77777777" w:rsidR="00364708" w:rsidRPr="006803CC" w:rsidRDefault="00364708" w:rsidP="00AC10E1">
            <w:pPr>
              <w:spacing w:after="0"/>
              <w:jc w:val="both"/>
              <w:rPr>
                <w:rFonts w:ascii="Calibri" w:hAnsi="Calibri"/>
                <w:sz w:val="18"/>
                <w:szCs w:val="20"/>
                <w:lang w:val="it-IT"/>
              </w:rPr>
            </w:pPr>
            <w:r w:rsidRPr="006803CC">
              <w:rPr>
                <w:rFonts w:ascii="Calibri" w:hAnsi="Calibri"/>
                <w:sz w:val="18"/>
                <w:szCs w:val="20"/>
                <w:lang w:val="it-IT"/>
              </w:rPr>
              <w:t>Očekuje se da studenti nakon položenog ispita mogu:</w:t>
            </w:r>
          </w:p>
          <w:p w14:paraId="49F15BD8"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Opisati i analizirati elemente tehničkog crtanja i njegovog pravilnog i adekvatnog tumačenja (ISO, DIN, MNE standardi)</w:t>
            </w:r>
          </w:p>
          <w:p w14:paraId="4B5D3ACB"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Razlikovati specifične vrste tehničkih crteža i skica, te njihovog pravilnog interpretiranja.</w:t>
            </w:r>
          </w:p>
          <w:p w14:paraId="52A568F8"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Kreirati tehničke skice i crteže predmeta u ortogonalnoj i aksonometrijskoj projekciji.</w:t>
            </w:r>
          </w:p>
          <w:p w14:paraId="2EB8C929"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Definisati poprečne presjeke, razumjeti primjenu kotiranja, tolerancija, oznaka hrapavosti kod tehničkih crteža.</w:t>
            </w:r>
          </w:p>
          <w:p w14:paraId="020A0649"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 xml:space="preserve">Opisati i interpretirati šeme i simbole električnih, pneumatskih, hidrauličnih i toplotnih uređaja. </w:t>
            </w:r>
          </w:p>
          <w:p w14:paraId="559FD092"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pl-PL"/>
              </w:rPr>
            </w:pPr>
            <w:r w:rsidRPr="006803CC">
              <w:rPr>
                <w:rFonts w:ascii="Calibri" w:hAnsi="Calibri"/>
                <w:sz w:val="18"/>
                <w:szCs w:val="20"/>
                <w:lang w:val="pl-PL"/>
              </w:rPr>
              <w:t>Razumjevanje i interpretacija osnovnih operacija za kreiranje i modifikacije objekata u AutoCADu.</w:t>
            </w:r>
          </w:p>
          <w:p w14:paraId="6F1157C4"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pl-PL"/>
              </w:rPr>
            </w:pPr>
            <w:r w:rsidRPr="006803CC">
              <w:rPr>
                <w:rFonts w:ascii="Calibri" w:hAnsi="Calibri"/>
                <w:sz w:val="18"/>
                <w:szCs w:val="20"/>
                <w:lang w:val="pl-PL"/>
              </w:rPr>
              <w:t>Kreirati dvodimenzionalne i trondimenzionalne grafičke objekte pomoću AutoCAD programa.</w:t>
            </w:r>
          </w:p>
          <w:p w14:paraId="0760EC2C"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Navesti i interpretirati tehničku dokumentaciju broda.</w:t>
            </w:r>
          </w:p>
          <w:p w14:paraId="2C51121A"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 xml:space="preserve">Navesti i pojasniti mogućnosti generisanja 3D modela primjenom 3D skeniranja. </w:t>
            </w:r>
          </w:p>
          <w:p w14:paraId="3D30392D"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Opisati proces 3D printanja i interpretirati teorijske i praktične korake na konkretnom primjeru.</w:t>
            </w:r>
          </w:p>
          <w:p w14:paraId="7E0E42FE" w14:textId="77777777" w:rsidR="00364708" w:rsidRPr="006803CC" w:rsidRDefault="00364708" w:rsidP="00364708">
            <w:pPr>
              <w:numPr>
                <w:ilvl w:val="0"/>
                <w:numId w:val="37"/>
              </w:numPr>
              <w:spacing w:after="0" w:line="240" w:lineRule="auto"/>
              <w:ind w:left="284" w:hanging="284"/>
              <w:contextualSpacing/>
              <w:jc w:val="both"/>
              <w:rPr>
                <w:rFonts w:ascii="Calibri" w:hAnsi="Calibri"/>
                <w:sz w:val="18"/>
                <w:szCs w:val="20"/>
                <w:lang w:val="it-IT"/>
              </w:rPr>
            </w:pPr>
            <w:r w:rsidRPr="006803CC">
              <w:rPr>
                <w:rFonts w:ascii="Calibri" w:hAnsi="Calibri"/>
                <w:sz w:val="18"/>
                <w:szCs w:val="20"/>
                <w:lang w:val="it-IT"/>
              </w:rPr>
              <w:t xml:space="preserve">Razumjeti i navesti potencijale primjene 3D printinga u preduzetništvu.  </w:t>
            </w:r>
          </w:p>
        </w:tc>
      </w:tr>
      <w:tr w:rsidR="006803CC" w:rsidRPr="006803CC" w14:paraId="602A0C7B" w14:textId="77777777" w:rsidTr="00AC10E1">
        <w:trPr>
          <w:jc w:val="center"/>
        </w:trPr>
        <w:tc>
          <w:tcPr>
            <w:tcW w:w="9062" w:type="dxa"/>
            <w:gridSpan w:val="5"/>
            <w:vAlign w:val="center"/>
          </w:tcPr>
          <w:p w14:paraId="4F735695" w14:textId="77777777" w:rsidR="00364708" w:rsidRPr="006803CC" w:rsidRDefault="00364708" w:rsidP="00AC10E1">
            <w:pPr>
              <w:spacing w:before="56" w:after="0"/>
              <w:ind w:left="23" w:right="171"/>
              <w:rPr>
                <w:rFonts w:ascii="Calibri" w:hAnsi="Calibri"/>
                <w:b/>
                <w:szCs w:val="20"/>
                <w:lang w:val="pl-PL"/>
              </w:rPr>
            </w:pPr>
            <w:r w:rsidRPr="006803CC">
              <w:rPr>
                <w:rFonts w:ascii="Calibri" w:hAnsi="Calibri"/>
                <w:b/>
                <w:szCs w:val="20"/>
                <w:lang w:val="pl-PL"/>
              </w:rPr>
              <w:t xml:space="preserve">METODE PROCJENE KVALITETA ZA POSTIZANJE ŽELJENIH REZULTATA: </w:t>
            </w:r>
          </w:p>
          <w:p w14:paraId="16CD61B5" w14:textId="77777777" w:rsidR="00364708" w:rsidRPr="006803CC" w:rsidRDefault="00364708" w:rsidP="00AC10E1">
            <w:pPr>
              <w:spacing w:after="0"/>
              <w:jc w:val="both"/>
              <w:rPr>
                <w:rFonts w:ascii="Calibri" w:hAnsi="Calibri"/>
                <w:sz w:val="18"/>
                <w:szCs w:val="20"/>
                <w:lang w:val="pl-PL"/>
              </w:rPr>
            </w:pPr>
            <w:r w:rsidRPr="006803CC">
              <w:rPr>
                <w:rFonts w:ascii="Calibri" w:hAnsi="Calibri" w:cs="Calibri"/>
                <w:sz w:val="18"/>
                <w:szCs w:val="20"/>
                <w:lang w:val="pl-PL"/>
              </w:rPr>
              <w:t>Kontrola od strane Univerziteta, Kontrola nastavnog procesa od strane Fakulteta, Spisak prisustva studenata, Analiza podataka i mjerenja zadovoljstva u skladu sa sertifikovanim sistemom kvaliteta (Sistem upravljanja kvalitetom u skladu sa ISO 9001:2015).</w:t>
            </w:r>
          </w:p>
        </w:tc>
      </w:tr>
      <w:tr w:rsidR="006803CC" w:rsidRPr="006803CC" w14:paraId="1366FA9E" w14:textId="77777777" w:rsidTr="00AC10E1">
        <w:trPr>
          <w:jc w:val="center"/>
        </w:trPr>
        <w:tc>
          <w:tcPr>
            <w:tcW w:w="1705" w:type="dxa"/>
            <w:vAlign w:val="center"/>
          </w:tcPr>
          <w:p w14:paraId="482DBF92" w14:textId="77777777" w:rsidR="00364708" w:rsidRPr="006803CC" w:rsidRDefault="00364708" w:rsidP="00AC10E1">
            <w:pPr>
              <w:rPr>
                <w:rFonts w:ascii="Calibri" w:hAnsi="Calibri"/>
                <w:b/>
                <w:szCs w:val="20"/>
              </w:rPr>
            </w:pPr>
            <w:r w:rsidRPr="006803CC">
              <w:rPr>
                <w:rFonts w:ascii="Calibri" w:hAnsi="Calibri"/>
                <w:b/>
                <w:sz w:val="18"/>
                <w:szCs w:val="20"/>
              </w:rPr>
              <w:t>PODATKE PRIPREMIO/LA:</w:t>
            </w:r>
          </w:p>
        </w:tc>
        <w:tc>
          <w:tcPr>
            <w:tcW w:w="7357" w:type="dxa"/>
            <w:gridSpan w:val="4"/>
            <w:vAlign w:val="center"/>
          </w:tcPr>
          <w:p w14:paraId="1E1B2BAB" w14:textId="77777777" w:rsidR="00364708" w:rsidRPr="006803CC" w:rsidRDefault="00364708" w:rsidP="00AC10E1">
            <w:pPr>
              <w:spacing w:after="0"/>
              <w:rPr>
                <w:rFonts w:ascii="Calibri" w:hAnsi="Calibri"/>
                <w:sz w:val="18"/>
                <w:szCs w:val="18"/>
              </w:rPr>
            </w:pPr>
            <w:r w:rsidRPr="006803CC">
              <w:rPr>
                <w:rFonts w:ascii="Calibri" w:hAnsi="Calibri"/>
                <w:sz w:val="18"/>
                <w:szCs w:val="18"/>
              </w:rPr>
              <w:t>Prof. dr Špiro Ivošević</w:t>
            </w:r>
          </w:p>
        </w:tc>
      </w:tr>
      <w:tr w:rsidR="006803CC" w:rsidRPr="006803CC" w14:paraId="25B80649" w14:textId="77777777" w:rsidTr="00AC10E1">
        <w:trPr>
          <w:jc w:val="center"/>
        </w:trPr>
        <w:tc>
          <w:tcPr>
            <w:tcW w:w="1705" w:type="dxa"/>
            <w:vAlign w:val="center"/>
          </w:tcPr>
          <w:p w14:paraId="70A93B6A" w14:textId="77777777" w:rsidR="00364708" w:rsidRPr="006803CC" w:rsidRDefault="00364708" w:rsidP="00AC10E1">
            <w:pPr>
              <w:rPr>
                <w:rFonts w:ascii="Calibri" w:hAnsi="Calibri"/>
                <w:b/>
                <w:szCs w:val="20"/>
                <w:lang w:val="en-GB"/>
              </w:rPr>
            </w:pPr>
            <w:r w:rsidRPr="006803CC">
              <w:rPr>
                <w:rFonts w:ascii="Calibri" w:hAnsi="Calibri"/>
                <w:b/>
                <w:sz w:val="18"/>
                <w:szCs w:val="20"/>
                <w:lang w:val="en-GB"/>
              </w:rPr>
              <w:t>NAPOMENA:</w:t>
            </w:r>
          </w:p>
        </w:tc>
        <w:tc>
          <w:tcPr>
            <w:tcW w:w="7357" w:type="dxa"/>
            <w:gridSpan w:val="4"/>
            <w:vAlign w:val="center"/>
          </w:tcPr>
          <w:p w14:paraId="27593E4E" w14:textId="77777777" w:rsidR="00364708" w:rsidRPr="006803CC" w:rsidRDefault="00364708" w:rsidP="00AC10E1">
            <w:pPr>
              <w:spacing w:after="0"/>
              <w:rPr>
                <w:rFonts w:ascii="Calibri" w:hAnsi="Calibri"/>
                <w:sz w:val="18"/>
                <w:szCs w:val="18"/>
                <w:lang w:val="en-GB"/>
              </w:rPr>
            </w:pPr>
          </w:p>
        </w:tc>
      </w:tr>
    </w:tbl>
    <w:p w14:paraId="3AD22ABC" w14:textId="03B9B592" w:rsidR="00364708" w:rsidRPr="006803CC" w:rsidRDefault="00364708" w:rsidP="00364708">
      <w:pPr>
        <w:pStyle w:val="Heading1"/>
        <w:spacing w:after="240"/>
        <w:rPr>
          <w:b/>
          <w:color w:val="auto"/>
          <w:sz w:val="36"/>
          <w:lang w:val="en-GB"/>
        </w:rPr>
      </w:pPr>
    </w:p>
    <w:p w14:paraId="0677566B" w14:textId="64461F1B" w:rsidR="00A53716" w:rsidRPr="006803CC" w:rsidRDefault="00A53716" w:rsidP="00A53716">
      <w:pPr>
        <w:rPr>
          <w:lang w:val="en-GB"/>
        </w:rPr>
      </w:pPr>
    </w:p>
    <w:p w14:paraId="712432E9" w14:textId="2B5A6179" w:rsidR="00A53716" w:rsidRPr="006803CC" w:rsidRDefault="00A53716" w:rsidP="00A53716">
      <w:pPr>
        <w:rPr>
          <w:lang w:val="en-GB"/>
        </w:rPr>
      </w:pPr>
    </w:p>
    <w:p w14:paraId="455A1787" w14:textId="77E799FB" w:rsidR="00A53716" w:rsidRPr="006803CC" w:rsidRDefault="00A53716" w:rsidP="00A53716">
      <w:pPr>
        <w:rPr>
          <w:lang w:val="en-GB"/>
        </w:rPr>
      </w:pPr>
    </w:p>
    <w:p w14:paraId="0B0B2A13" w14:textId="63368071" w:rsidR="00A53716" w:rsidRPr="006803CC" w:rsidRDefault="00A53716" w:rsidP="00A53716">
      <w:pPr>
        <w:rPr>
          <w:lang w:val="en-GB"/>
        </w:rPr>
      </w:pPr>
    </w:p>
    <w:p w14:paraId="3CEA61FE" w14:textId="0A10FC9C" w:rsidR="00A53716" w:rsidRPr="006803CC" w:rsidRDefault="00A53716" w:rsidP="00A53716">
      <w:pPr>
        <w:rPr>
          <w:lang w:val="en-GB"/>
        </w:rPr>
      </w:pPr>
    </w:p>
    <w:p w14:paraId="48B79FFF" w14:textId="6D57C88E" w:rsidR="00A53716" w:rsidRPr="006803CC" w:rsidRDefault="00A53716" w:rsidP="00A53716">
      <w:pPr>
        <w:rPr>
          <w:lang w:val="en-GB"/>
        </w:rPr>
      </w:pPr>
    </w:p>
    <w:p w14:paraId="5BB5D663" w14:textId="2871B1CD" w:rsidR="00A53716" w:rsidRPr="006803CC" w:rsidRDefault="00A53716" w:rsidP="00A53716">
      <w:pPr>
        <w:rPr>
          <w:lang w:val="en-GB"/>
        </w:rPr>
      </w:pPr>
    </w:p>
    <w:p w14:paraId="2CBEC563" w14:textId="6E537829" w:rsidR="00A53716" w:rsidRPr="006803CC" w:rsidRDefault="00A53716" w:rsidP="00A53716">
      <w:pPr>
        <w:rPr>
          <w:lang w:val="en-GB"/>
        </w:rPr>
      </w:pPr>
    </w:p>
    <w:p w14:paraId="1335A6B2" w14:textId="52540BC5" w:rsidR="00A53716" w:rsidRPr="006803CC" w:rsidRDefault="00A53716" w:rsidP="00A53716">
      <w:pPr>
        <w:rPr>
          <w:lang w:val="en-GB"/>
        </w:rPr>
      </w:pPr>
    </w:p>
    <w:p w14:paraId="7D546838" w14:textId="5536182E" w:rsidR="00A53716" w:rsidRPr="006803CC" w:rsidRDefault="00A53716" w:rsidP="00A53716">
      <w:pPr>
        <w:rPr>
          <w:lang w:val="en-GB"/>
        </w:rPr>
      </w:pPr>
    </w:p>
    <w:p w14:paraId="174A7880" w14:textId="326CB660" w:rsidR="00A53716" w:rsidRPr="006803CC" w:rsidRDefault="00A53716" w:rsidP="00A53716">
      <w:pPr>
        <w:rPr>
          <w:lang w:val="en-GB"/>
        </w:rPr>
      </w:pPr>
    </w:p>
    <w:p w14:paraId="0F9D4CEE" w14:textId="37E43C7D" w:rsidR="00A53716" w:rsidRPr="006803CC" w:rsidRDefault="00A53716" w:rsidP="00A53716">
      <w:pPr>
        <w:rPr>
          <w:lang w:val="en-GB"/>
        </w:rPr>
      </w:pPr>
    </w:p>
    <w:p w14:paraId="49F15C27" w14:textId="7308DA8B" w:rsidR="00A53716" w:rsidRPr="006803CC" w:rsidRDefault="00A53716" w:rsidP="00A53716">
      <w:pPr>
        <w:rPr>
          <w:lang w:val="en-GB"/>
        </w:rPr>
      </w:pPr>
    </w:p>
    <w:p w14:paraId="35B50846" w14:textId="00C49A20" w:rsidR="00A53716" w:rsidRPr="006803CC" w:rsidRDefault="00A53716" w:rsidP="00A53716">
      <w:pPr>
        <w:rPr>
          <w:lang w:val="en-GB"/>
        </w:rPr>
      </w:pPr>
    </w:p>
    <w:p w14:paraId="11596DE2" w14:textId="24753BF1" w:rsidR="00A53716" w:rsidRPr="006803CC" w:rsidRDefault="00A53716" w:rsidP="00A53716">
      <w:pPr>
        <w:rPr>
          <w:lang w:val="en-GB"/>
        </w:rPr>
      </w:pPr>
    </w:p>
    <w:p w14:paraId="40894845" w14:textId="63D874F6" w:rsidR="00A53716" w:rsidRPr="006803CC" w:rsidRDefault="00A53716" w:rsidP="00A53716">
      <w:pPr>
        <w:rPr>
          <w:lang w:val="en-GB"/>
        </w:rPr>
      </w:pPr>
    </w:p>
    <w:p w14:paraId="020BFAD4" w14:textId="77777777" w:rsidR="00A53716" w:rsidRPr="006803CC" w:rsidRDefault="00A53716" w:rsidP="00A53716">
      <w:pPr>
        <w:rPr>
          <w:lang w:val="en-GB"/>
        </w:rPr>
      </w:pPr>
    </w:p>
    <w:p w14:paraId="4233C7A7" w14:textId="77777777" w:rsidR="00364708" w:rsidRPr="006803CC" w:rsidRDefault="00364708" w:rsidP="00364708">
      <w:pPr>
        <w:rPr>
          <w:lang w:val="en-GB"/>
        </w:rPr>
      </w:pPr>
    </w:p>
    <w:sectPr w:rsidR="00364708" w:rsidRPr="006803CC" w:rsidSect="00C8627C">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0F8B5" w14:textId="77777777" w:rsidR="006E33CD" w:rsidRDefault="006E33CD" w:rsidP="00896D13">
      <w:pPr>
        <w:spacing w:after="0" w:line="240" w:lineRule="auto"/>
      </w:pPr>
      <w:r>
        <w:separator/>
      </w:r>
    </w:p>
  </w:endnote>
  <w:endnote w:type="continuationSeparator" w:id="0">
    <w:p w14:paraId="4ACDE93D" w14:textId="77777777" w:rsidR="006E33CD" w:rsidRDefault="006E33CD" w:rsidP="0089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CE">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85080"/>
      <w:docPartObj>
        <w:docPartGallery w:val="Page Numbers (Bottom of Page)"/>
        <w:docPartUnique/>
      </w:docPartObj>
    </w:sdtPr>
    <w:sdtEndPr>
      <w:rPr>
        <w:color w:val="7F7F7F" w:themeColor="background1" w:themeShade="7F"/>
        <w:spacing w:val="60"/>
      </w:rPr>
    </w:sdtEndPr>
    <w:sdtContent>
      <w:p w14:paraId="261F4C4D" w14:textId="37286159" w:rsidR="00F63096" w:rsidRDefault="00F6309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E44FC5" w:rsidRPr="00E44FC5">
          <w:rPr>
            <w:b/>
            <w:bCs/>
            <w:noProof/>
          </w:rPr>
          <w:t>9</w:t>
        </w:r>
        <w:r>
          <w:rPr>
            <w:b/>
            <w:bCs/>
            <w:noProof/>
          </w:rPr>
          <w:fldChar w:fldCharType="end"/>
        </w:r>
        <w:r>
          <w:rPr>
            <w:b/>
            <w:bCs/>
          </w:rPr>
          <w:t xml:space="preserve"> | </w:t>
        </w:r>
        <w:r>
          <w:rPr>
            <w:color w:val="7F7F7F" w:themeColor="background1" w:themeShade="7F"/>
            <w:spacing w:val="60"/>
          </w:rPr>
          <w:t>Page</w:t>
        </w:r>
      </w:p>
      <w:p w14:paraId="19BEDF73" w14:textId="77777777" w:rsidR="00F63096" w:rsidRDefault="00F63096">
        <w:pPr>
          <w:pStyle w:val="Footer"/>
          <w:pBdr>
            <w:top w:val="single" w:sz="4" w:space="1" w:color="D9D9D9" w:themeColor="background1" w:themeShade="D9"/>
          </w:pBdr>
          <w:rPr>
            <w:color w:val="7F7F7F" w:themeColor="background1" w:themeShade="7F"/>
            <w:spacing w:val="60"/>
          </w:rPr>
        </w:pPr>
      </w:p>
      <w:p w14:paraId="4A8EEF1B" w14:textId="77777777" w:rsidR="00F63096" w:rsidRPr="00C8627C" w:rsidRDefault="00F63096" w:rsidP="00C8627C">
        <w:pPr>
          <w:pStyle w:val="Footer"/>
          <w:rPr>
            <w:color w:val="2F5496" w:themeColor="accent1" w:themeShade="BF"/>
            <w:sz w:val="18"/>
          </w:rPr>
        </w:pPr>
        <w:r>
          <w:t>© Copyright 2021 members of the BLUEWBC Consortium</w:t>
        </w:r>
      </w:p>
    </w:sdtContent>
  </w:sdt>
  <w:p w14:paraId="6877BEB7" w14:textId="77777777" w:rsidR="00F63096" w:rsidRPr="00896D13" w:rsidRDefault="00F63096">
    <w:pPr>
      <w:pStyle w:val="Footer"/>
      <w:rPr>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48739" w14:textId="77777777" w:rsidR="006E33CD" w:rsidRDefault="006E33CD" w:rsidP="00896D13">
      <w:pPr>
        <w:spacing w:after="0" w:line="240" w:lineRule="auto"/>
      </w:pPr>
      <w:r>
        <w:separator/>
      </w:r>
    </w:p>
  </w:footnote>
  <w:footnote w:type="continuationSeparator" w:id="0">
    <w:p w14:paraId="2CC223E1" w14:textId="77777777" w:rsidR="006E33CD" w:rsidRDefault="006E33CD" w:rsidP="0089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138D" w14:textId="77777777" w:rsidR="00F63096" w:rsidRDefault="00F63096" w:rsidP="0002452B">
    <w:pPr>
      <w:pStyle w:val="Header"/>
      <w:tabs>
        <w:tab w:val="clear" w:pos="4513"/>
        <w:tab w:val="clear" w:pos="9026"/>
        <w:tab w:val="left" w:pos="1590"/>
      </w:tabs>
    </w:pPr>
    <w:r>
      <w:rPr>
        <w:noProof/>
        <w:lang w:val="en-US" w:eastAsia="en-US"/>
      </w:rPr>
      <w:drawing>
        <wp:anchor distT="0" distB="0" distL="114300" distR="114300" simplePos="0" relativeHeight="251659264" behindDoc="0" locked="0" layoutInCell="1" allowOverlap="1" wp14:anchorId="6CBCE744" wp14:editId="2600FD1D">
          <wp:simplePos x="0" y="0"/>
          <wp:positionH relativeFrom="margin">
            <wp:align>right</wp:align>
          </wp:positionH>
          <wp:positionV relativeFrom="paragraph">
            <wp:posOffset>113030</wp:posOffset>
          </wp:positionV>
          <wp:extent cx="2447925" cy="695960"/>
          <wp:effectExtent l="0" t="0" r="9525"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959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0EFAFA1C" wp14:editId="4D59BCF8">
          <wp:extent cx="3067050" cy="1009650"/>
          <wp:effectExtent l="0" t="0" r="0" b="0"/>
          <wp:docPr id="1" name="Picture 1" descr="Log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7050" cy="1009650"/>
                  </a:xfrm>
                  <a:prstGeom prst="rect">
                    <a:avLst/>
                  </a:prstGeom>
                  <a:noFill/>
                  <a:ln>
                    <a:noFill/>
                  </a:ln>
                </pic:spPr>
              </pic:pic>
            </a:graphicData>
          </a:graphic>
        </wp:inline>
      </w:drawing>
    </w:r>
  </w:p>
  <w:p w14:paraId="2426E596" w14:textId="77777777" w:rsidR="00F63096" w:rsidRDefault="00F63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725"/>
    <w:multiLevelType w:val="hybridMultilevel"/>
    <w:tmpl w:val="AC64121A"/>
    <w:lvl w:ilvl="0" w:tplc="F2A410EA">
      <w:start w:val="1"/>
      <w:numFmt w:val="decimal"/>
      <w:lvlText w:val="%1."/>
      <w:lvlJc w:val="left"/>
      <w:pPr>
        <w:ind w:left="360" w:hanging="360"/>
      </w:pPr>
      <w:rPr>
        <w:b w:val="0"/>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EA005B"/>
    <w:multiLevelType w:val="multilevel"/>
    <w:tmpl w:val="96E2D0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60465E"/>
    <w:multiLevelType w:val="multilevel"/>
    <w:tmpl w:val="A4D61B90"/>
    <w:lvl w:ilvl="0">
      <w:start w:val="1"/>
      <w:numFmt w:val="decimal"/>
      <w:lvlText w:val="%1."/>
      <w:lvlJc w:val="left"/>
      <w:pPr>
        <w:ind w:left="360" w:hanging="360"/>
      </w:pPr>
      <w:rPr>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5129F2"/>
    <w:multiLevelType w:val="hybridMultilevel"/>
    <w:tmpl w:val="ABEE4302"/>
    <w:lvl w:ilvl="0" w:tplc="F600E772">
      <w:start w:val="1"/>
      <w:numFmt w:val="decimal"/>
      <w:lvlText w:val="%1."/>
      <w:lvlJc w:val="left"/>
      <w:pPr>
        <w:ind w:left="720" w:hanging="360"/>
      </w:pPr>
      <w:rPr>
        <w:b w:val="0"/>
        <w:bCs w:val="0"/>
        <w:i/>
        <w:iCs/>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8A552AF"/>
    <w:multiLevelType w:val="multilevel"/>
    <w:tmpl w:val="A4D61B90"/>
    <w:lvl w:ilvl="0">
      <w:start w:val="1"/>
      <w:numFmt w:val="decimal"/>
      <w:lvlText w:val="%1."/>
      <w:lvlJc w:val="left"/>
      <w:pPr>
        <w:ind w:left="360" w:hanging="360"/>
      </w:pPr>
      <w:rPr>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ED39F0"/>
    <w:multiLevelType w:val="hybridMultilevel"/>
    <w:tmpl w:val="F686F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0320E49"/>
    <w:multiLevelType w:val="hybridMultilevel"/>
    <w:tmpl w:val="79AA09CC"/>
    <w:lvl w:ilvl="0" w:tplc="0809000F">
      <w:start w:val="1"/>
      <w:numFmt w:val="decimal"/>
      <w:lvlText w:val="%1."/>
      <w:lvlJc w:val="left"/>
      <w:pPr>
        <w:ind w:left="360" w:hanging="360"/>
      </w:pPr>
      <w:rPr>
        <w:rFonts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4B40268"/>
    <w:multiLevelType w:val="hybridMultilevel"/>
    <w:tmpl w:val="EC006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BD1BD2"/>
    <w:multiLevelType w:val="hybridMultilevel"/>
    <w:tmpl w:val="D4F40C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E300D"/>
    <w:multiLevelType w:val="hybridMultilevel"/>
    <w:tmpl w:val="3B8CBA10"/>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0" w15:restartNumberingAfterBreak="0">
    <w:nsid w:val="1A1B2FC2"/>
    <w:multiLevelType w:val="multilevel"/>
    <w:tmpl w:val="AC3861CC"/>
    <w:lvl w:ilvl="0">
      <w:start w:val="1"/>
      <w:numFmt w:val="decimal"/>
      <w:lvlText w:val="%1."/>
      <w:lvlJc w:val="left"/>
      <w:pPr>
        <w:ind w:left="749" w:hanging="359"/>
      </w:pPr>
      <w:rPr>
        <w:b w:val="0"/>
        <w:sz w:val="18"/>
        <w:szCs w:val="18"/>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1" w15:restartNumberingAfterBreak="0">
    <w:nsid w:val="215D1DAF"/>
    <w:multiLevelType w:val="hybridMultilevel"/>
    <w:tmpl w:val="CB7E569A"/>
    <w:lvl w:ilvl="0" w:tplc="E45EA5A0">
      <w:start w:val="1"/>
      <w:numFmt w:val="decimal"/>
      <w:lvlText w:val="%1."/>
      <w:lvlJc w:val="left"/>
      <w:pPr>
        <w:ind w:left="360" w:hanging="360"/>
      </w:pPr>
      <w:rPr>
        <w:b w:val="0"/>
        <w:i w:val="0"/>
        <w:sz w:val="18"/>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A61E9A"/>
    <w:multiLevelType w:val="hybridMultilevel"/>
    <w:tmpl w:val="5CD61660"/>
    <w:lvl w:ilvl="0" w:tplc="F2A410EA">
      <w:start w:val="1"/>
      <w:numFmt w:val="decimal"/>
      <w:lvlText w:val="%1."/>
      <w:lvlJc w:val="left"/>
      <w:pPr>
        <w:ind w:left="749" w:hanging="360"/>
      </w:pPr>
      <w:rPr>
        <w:rFonts w:cs="Times New Roman"/>
        <w:b w:val="0"/>
        <w:bCs w:val="0"/>
        <w:sz w:val="22"/>
        <w:szCs w:val="22"/>
      </w:rPr>
    </w:lvl>
    <w:lvl w:ilvl="1" w:tplc="04090019">
      <w:start w:val="1"/>
      <w:numFmt w:val="lowerLetter"/>
      <w:lvlText w:val="%2."/>
      <w:lvlJc w:val="left"/>
      <w:pPr>
        <w:tabs>
          <w:tab w:val="num" w:pos="1469"/>
        </w:tabs>
        <w:ind w:left="1469" w:hanging="360"/>
      </w:pPr>
      <w:rPr>
        <w:rFonts w:cs="Times New Roman"/>
      </w:rPr>
    </w:lvl>
    <w:lvl w:ilvl="2" w:tplc="0409001B">
      <w:start w:val="1"/>
      <w:numFmt w:val="lowerRoman"/>
      <w:lvlText w:val="%3."/>
      <w:lvlJc w:val="right"/>
      <w:pPr>
        <w:tabs>
          <w:tab w:val="num" w:pos="2189"/>
        </w:tabs>
        <w:ind w:left="2189" w:hanging="180"/>
      </w:pPr>
      <w:rPr>
        <w:rFonts w:cs="Times New Roman"/>
      </w:rPr>
    </w:lvl>
    <w:lvl w:ilvl="3" w:tplc="0409000F">
      <w:start w:val="1"/>
      <w:numFmt w:val="decimal"/>
      <w:lvlText w:val="%4."/>
      <w:lvlJc w:val="left"/>
      <w:pPr>
        <w:tabs>
          <w:tab w:val="num" w:pos="2909"/>
        </w:tabs>
        <w:ind w:left="2909" w:hanging="360"/>
      </w:pPr>
      <w:rPr>
        <w:rFonts w:cs="Times New Roman"/>
      </w:rPr>
    </w:lvl>
    <w:lvl w:ilvl="4" w:tplc="04090019">
      <w:start w:val="1"/>
      <w:numFmt w:val="lowerLetter"/>
      <w:lvlText w:val="%5."/>
      <w:lvlJc w:val="left"/>
      <w:pPr>
        <w:tabs>
          <w:tab w:val="num" w:pos="3629"/>
        </w:tabs>
        <w:ind w:left="3629" w:hanging="360"/>
      </w:pPr>
      <w:rPr>
        <w:rFonts w:cs="Times New Roman"/>
      </w:rPr>
    </w:lvl>
    <w:lvl w:ilvl="5" w:tplc="0409001B">
      <w:start w:val="1"/>
      <w:numFmt w:val="lowerRoman"/>
      <w:lvlText w:val="%6."/>
      <w:lvlJc w:val="right"/>
      <w:pPr>
        <w:tabs>
          <w:tab w:val="num" w:pos="4349"/>
        </w:tabs>
        <w:ind w:left="4349" w:hanging="180"/>
      </w:pPr>
      <w:rPr>
        <w:rFonts w:cs="Times New Roman"/>
      </w:rPr>
    </w:lvl>
    <w:lvl w:ilvl="6" w:tplc="0409000F">
      <w:start w:val="1"/>
      <w:numFmt w:val="decimal"/>
      <w:lvlText w:val="%7."/>
      <w:lvlJc w:val="left"/>
      <w:pPr>
        <w:tabs>
          <w:tab w:val="num" w:pos="5069"/>
        </w:tabs>
        <w:ind w:left="5069" w:hanging="360"/>
      </w:pPr>
      <w:rPr>
        <w:rFonts w:cs="Times New Roman"/>
      </w:rPr>
    </w:lvl>
    <w:lvl w:ilvl="7" w:tplc="04090019">
      <w:start w:val="1"/>
      <w:numFmt w:val="lowerLetter"/>
      <w:lvlText w:val="%8."/>
      <w:lvlJc w:val="left"/>
      <w:pPr>
        <w:tabs>
          <w:tab w:val="num" w:pos="5789"/>
        </w:tabs>
        <w:ind w:left="5789" w:hanging="360"/>
      </w:pPr>
      <w:rPr>
        <w:rFonts w:cs="Times New Roman"/>
      </w:rPr>
    </w:lvl>
    <w:lvl w:ilvl="8" w:tplc="0409001B">
      <w:start w:val="1"/>
      <w:numFmt w:val="lowerRoman"/>
      <w:lvlText w:val="%9."/>
      <w:lvlJc w:val="right"/>
      <w:pPr>
        <w:tabs>
          <w:tab w:val="num" w:pos="6509"/>
        </w:tabs>
        <w:ind w:left="6509" w:hanging="180"/>
      </w:pPr>
      <w:rPr>
        <w:rFonts w:cs="Times New Roman"/>
      </w:rPr>
    </w:lvl>
  </w:abstractNum>
  <w:abstractNum w:abstractNumId="13" w15:restartNumberingAfterBreak="0">
    <w:nsid w:val="26182584"/>
    <w:multiLevelType w:val="hybridMultilevel"/>
    <w:tmpl w:val="83586C2C"/>
    <w:lvl w:ilvl="0" w:tplc="5C384B24">
      <w:start w:val="1"/>
      <w:numFmt w:val="decimal"/>
      <w:lvlText w:val="%1."/>
      <w:lvlJc w:val="left"/>
      <w:pPr>
        <w:ind w:left="360" w:hanging="360"/>
      </w:pPr>
      <w:rPr>
        <w:b w:val="0"/>
        <w:bCs w:val="0"/>
        <w:i w:val="0"/>
        <w:iCs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A13490E"/>
    <w:multiLevelType w:val="hybridMultilevel"/>
    <w:tmpl w:val="C6CAD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63460D"/>
    <w:multiLevelType w:val="hybridMultilevel"/>
    <w:tmpl w:val="6AACD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E3154AD"/>
    <w:multiLevelType w:val="multilevel"/>
    <w:tmpl w:val="96E2D088"/>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7" w15:restartNumberingAfterBreak="0">
    <w:nsid w:val="3006152B"/>
    <w:multiLevelType w:val="hybridMultilevel"/>
    <w:tmpl w:val="A5E240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310968A7"/>
    <w:multiLevelType w:val="hybridMultilevel"/>
    <w:tmpl w:val="1E9219FA"/>
    <w:lvl w:ilvl="0" w:tplc="82D6D472">
      <w:numFmt w:val="bullet"/>
      <w:lvlText w:val="•"/>
      <w:lvlJc w:val="left"/>
      <w:pPr>
        <w:ind w:left="714" w:hanging="720"/>
      </w:pPr>
      <w:rPr>
        <w:rFonts w:ascii="Calibri" w:eastAsia="Calibri" w:hAnsi="Calibri" w:cs="Calibri"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9" w15:restartNumberingAfterBreak="0">
    <w:nsid w:val="33724A53"/>
    <w:multiLevelType w:val="multilevel"/>
    <w:tmpl w:val="26445F12"/>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20" w15:restartNumberingAfterBreak="0">
    <w:nsid w:val="3C3C08D7"/>
    <w:multiLevelType w:val="multilevel"/>
    <w:tmpl w:val="A4D61B90"/>
    <w:lvl w:ilvl="0">
      <w:start w:val="1"/>
      <w:numFmt w:val="decimal"/>
      <w:lvlText w:val="%1."/>
      <w:lvlJc w:val="left"/>
      <w:pPr>
        <w:ind w:left="720"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1A6C69"/>
    <w:multiLevelType w:val="hybridMultilevel"/>
    <w:tmpl w:val="A7504318"/>
    <w:lvl w:ilvl="0" w:tplc="0809000F">
      <w:start w:val="1"/>
      <w:numFmt w:val="decimal"/>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44D90A55"/>
    <w:multiLevelType w:val="hybridMultilevel"/>
    <w:tmpl w:val="B54235D0"/>
    <w:lvl w:ilvl="0" w:tplc="F7C6E8DE">
      <w:start w:val="1"/>
      <w:numFmt w:val="decimal"/>
      <w:lvlText w:val="%1."/>
      <w:lvlJc w:val="left"/>
      <w:pPr>
        <w:ind w:left="1440" w:hanging="360"/>
      </w:pPr>
      <w:rPr>
        <w:b w:val="0"/>
        <w:bCs w:val="0"/>
        <w:i/>
        <w:iCs/>
        <w:sz w:val="18"/>
        <w:szCs w:val="18"/>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15:restartNumberingAfterBreak="0">
    <w:nsid w:val="46404CB9"/>
    <w:multiLevelType w:val="hybridMultilevel"/>
    <w:tmpl w:val="499EBD40"/>
    <w:lvl w:ilvl="0" w:tplc="0809000F">
      <w:start w:val="1"/>
      <w:numFmt w:val="decimal"/>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4689323F"/>
    <w:multiLevelType w:val="hybridMultilevel"/>
    <w:tmpl w:val="83586C2C"/>
    <w:lvl w:ilvl="0" w:tplc="5C384B24">
      <w:start w:val="1"/>
      <w:numFmt w:val="decimal"/>
      <w:lvlText w:val="%1."/>
      <w:lvlJc w:val="left"/>
      <w:pPr>
        <w:ind w:left="360" w:hanging="360"/>
      </w:pPr>
      <w:rPr>
        <w:b w:val="0"/>
        <w:bCs w:val="0"/>
        <w:i w:val="0"/>
        <w:iCs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498B10FD"/>
    <w:multiLevelType w:val="hybridMultilevel"/>
    <w:tmpl w:val="E244F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7C7525"/>
    <w:multiLevelType w:val="hybridMultilevel"/>
    <w:tmpl w:val="3B8CBA1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7" w15:restartNumberingAfterBreak="0">
    <w:nsid w:val="509F363F"/>
    <w:multiLevelType w:val="multilevel"/>
    <w:tmpl w:val="AA82CE9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52E970D6"/>
    <w:multiLevelType w:val="multilevel"/>
    <w:tmpl w:val="1474E3DE"/>
    <w:lvl w:ilvl="0">
      <w:start w:val="1"/>
      <w:numFmt w:val="decimal"/>
      <w:lvlText w:val="%1."/>
      <w:lvlJc w:val="left"/>
      <w:pPr>
        <w:ind w:left="360"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242B3F"/>
    <w:multiLevelType w:val="multilevel"/>
    <w:tmpl w:val="26445F12"/>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30" w15:restartNumberingAfterBreak="0">
    <w:nsid w:val="63E8155F"/>
    <w:multiLevelType w:val="hybridMultilevel"/>
    <w:tmpl w:val="DC1C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071F7"/>
    <w:multiLevelType w:val="hybridMultilevel"/>
    <w:tmpl w:val="4AFE85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A5B7FFA"/>
    <w:multiLevelType w:val="hybridMultilevel"/>
    <w:tmpl w:val="2BCC9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A41DB"/>
    <w:multiLevelType w:val="hybridMultilevel"/>
    <w:tmpl w:val="3D2871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C8B6D7C"/>
    <w:multiLevelType w:val="hybridMultilevel"/>
    <w:tmpl w:val="0456B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A305CC"/>
    <w:multiLevelType w:val="multilevel"/>
    <w:tmpl w:val="3626AD66"/>
    <w:lvl w:ilvl="0">
      <w:start w:val="1"/>
      <w:numFmt w:val="bullet"/>
      <w:lvlText w:val="-"/>
      <w:lvlJc w:val="left"/>
      <w:pPr>
        <w:ind w:left="360" w:hanging="360"/>
      </w:pPr>
      <w:rPr>
        <w:rFonts w:ascii="Arial" w:eastAsia="Arial" w:hAnsi="Arial" w:cs="Arial"/>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5E354E6"/>
    <w:multiLevelType w:val="hybridMultilevel"/>
    <w:tmpl w:val="2B4C7D06"/>
    <w:lvl w:ilvl="0" w:tplc="D7E60DCC">
      <w:start w:val="1"/>
      <w:numFmt w:val="decimal"/>
      <w:lvlText w:val="%1."/>
      <w:lvlJc w:val="left"/>
      <w:pPr>
        <w:ind w:left="360" w:hanging="360"/>
      </w:pPr>
      <w:rPr>
        <w:b/>
        <w:sz w:val="18"/>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C9D61C9"/>
    <w:multiLevelType w:val="multilevel"/>
    <w:tmpl w:val="1474E3DE"/>
    <w:lvl w:ilvl="0">
      <w:start w:val="1"/>
      <w:numFmt w:val="decimal"/>
      <w:lvlText w:val="%1."/>
      <w:lvlJc w:val="left"/>
      <w:pPr>
        <w:ind w:left="360"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5"/>
  </w:num>
  <w:num w:numId="3">
    <w:abstractNumId w:val="27"/>
  </w:num>
  <w:num w:numId="4">
    <w:abstractNumId w:val="28"/>
  </w:num>
  <w:num w:numId="5">
    <w:abstractNumId w:val="16"/>
  </w:num>
  <w:num w:numId="6">
    <w:abstractNumId w:val="19"/>
  </w:num>
  <w:num w:numId="7">
    <w:abstractNumId w:val="9"/>
  </w:num>
  <w:num w:numId="8">
    <w:abstractNumId w:val="31"/>
  </w:num>
  <w:num w:numId="9">
    <w:abstractNumId w:val="23"/>
  </w:num>
  <w:num w:numId="10">
    <w:abstractNumId w:val="10"/>
  </w:num>
  <w:num w:numId="11">
    <w:abstractNumId w:val="20"/>
  </w:num>
  <w:num w:numId="12">
    <w:abstractNumId w:val="32"/>
  </w:num>
  <w:num w:numId="13">
    <w:abstractNumId w:val="8"/>
  </w:num>
  <w:num w:numId="14">
    <w:abstractNumId w:val="36"/>
  </w:num>
  <w:num w:numId="15">
    <w:abstractNumId w:val="7"/>
  </w:num>
  <w:num w:numId="16">
    <w:abstractNumId w:val="29"/>
  </w:num>
  <w:num w:numId="17">
    <w:abstractNumId w:val="14"/>
  </w:num>
  <w:num w:numId="18">
    <w:abstractNumId w:val="17"/>
  </w:num>
  <w:num w:numId="19">
    <w:abstractNumId w:val="30"/>
  </w:num>
  <w:num w:numId="20">
    <w:abstractNumId w:val="5"/>
  </w:num>
  <w:num w:numId="21">
    <w:abstractNumId w:val="13"/>
  </w:num>
  <w:num w:numId="22">
    <w:abstractNumId w:val="24"/>
  </w:num>
  <w:num w:numId="23">
    <w:abstractNumId w:val="18"/>
  </w:num>
  <w:num w:numId="24">
    <w:abstractNumId w:val="1"/>
  </w:num>
  <w:num w:numId="25">
    <w:abstractNumId w:val="37"/>
  </w:num>
  <w:num w:numId="26">
    <w:abstractNumId w:val="33"/>
  </w:num>
  <w:num w:numId="27">
    <w:abstractNumId w:val="3"/>
  </w:num>
  <w:num w:numId="28">
    <w:abstractNumId w:val="22"/>
  </w:num>
  <w:num w:numId="29">
    <w:abstractNumId w:val="15"/>
  </w:num>
  <w:num w:numId="30">
    <w:abstractNumId w:val="26"/>
  </w:num>
  <w:num w:numId="31">
    <w:abstractNumId w:val="12"/>
  </w:num>
  <w:num w:numId="32">
    <w:abstractNumId w:val="6"/>
  </w:num>
  <w:num w:numId="33">
    <w:abstractNumId w:val="2"/>
  </w:num>
  <w:num w:numId="34">
    <w:abstractNumId w:val="25"/>
  </w:num>
  <w:num w:numId="35">
    <w:abstractNumId w:val="34"/>
  </w:num>
  <w:num w:numId="36">
    <w:abstractNumId w:val="11"/>
  </w:num>
  <w:num w:numId="37">
    <w:abstractNumId w:val="21"/>
  </w:num>
  <w:num w:numId="3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13"/>
    <w:rsid w:val="0000292E"/>
    <w:rsid w:val="00003DCF"/>
    <w:rsid w:val="0000767C"/>
    <w:rsid w:val="0002452B"/>
    <w:rsid w:val="00030316"/>
    <w:rsid w:val="00051D95"/>
    <w:rsid w:val="00071BEA"/>
    <w:rsid w:val="00092BBE"/>
    <w:rsid w:val="000C67CA"/>
    <w:rsid w:val="000D08B6"/>
    <w:rsid w:val="000D4DB4"/>
    <w:rsid w:val="000D7E4D"/>
    <w:rsid w:val="001176EF"/>
    <w:rsid w:val="00125B0A"/>
    <w:rsid w:val="00152FC0"/>
    <w:rsid w:val="00176855"/>
    <w:rsid w:val="001A391D"/>
    <w:rsid w:val="001A5141"/>
    <w:rsid w:val="001D3480"/>
    <w:rsid w:val="001E4E09"/>
    <w:rsid w:val="001F0B48"/>
    <w:rsid w:val="002028BB"/>
    <w:rsid w:val="00206F0A"/>
    <w:rsid w:val="002118F0"/>
    <w:rsid w:val="00221CE3"/>
    <w:rsid w:val="00225A62"/>
    <w:rsid w:val="002B7D2D"/>
    <w:rsid w:val="002C2ACD"/>
    <w:rsid w:val="002D0E84"/>
    <w:rsid w:val="002D1957"/>
    <w:rsid w:val="002D6D4E"/>
    <w:rsid w:val="002D71A0"/>
    <w:rsid w:val="002F0658"/>
    <w:rsid w:val="002F3B4F"/>
    <w:rsid w:val="00316ACB"/>
    <w:rsid w:val="00325F8C"/>
    <w:rsid w:val="00336816"/>
    <w:rsid w:val="00357F32"/>
    <w:rsid w:val="00364708"/>
    <w:rsid w:val="00371E91"/>
    <w:rsid w:val="00380862"/>
    <w:rsid w:val="003A40A9"/>
    <w:rsid w:val="003B4726"/>
    <w:rsid w:val="003F4714"/>
    <w:rsid w:val="0041130F"/>
    <w:rsid w:val="00414FFD"/>
    <w:rsid w:val="00446362"/>
    <w:rsid w:val="00450141"/>
    <w:rsid w:val="0045134B"/>
    <w:rsid w:val="00451DC8"/>
    <w:rsid w:val="0045266B"/>
    <w:rsid w:val="00460A86"/>
    <w:rsid w:val="004728AF"/>
    <w:rsid w:val="0048125E"/>
    <w:rsid w:val="004927A0"/>
    <w:rsid w:val="004C5EFD"/>
    <w:rsid w:val="004D157A"/>
    <w:rsid w:val="004D755A"/>
    <w:rsid w:val="004E4E66"/>
    <w:rsid w:val="004F43AF"/>
    <w:rsid w:val="004F73C6"/>
    <w:rsid w:val="0050074D"/>
    <w:rsid w:val="00532147"/>
    <w:rsid w:val="00547C3B"/>
    <w:rsid w:val="00573DD4"/>
    <w:rsid w:val="00580851"/>
    <w:rsid w:val="0058136B"/>
    <w:rsid w:val="00581573"/>
    <w:rsid w:val="005D3E2B"/>
    <w:rsid w:val="005D4668"/>
    <w:rsid w:val="005E2A18"/>
    <w:rsid w:val="005F1404"/>
    <w:rsid w:val="0060002C"/>
    <w:rsid w:val="0060263B"/>
    <w:rsid w:val="00671130"/>
    <w:rsid w:val="0067137E"/>
    <w:rsid w:val="006803CC"/>
    <w:rsid w:val="00692352"/>
    <w:rsid w:val="006939C8"/>
    <w:rsid w:val="006A6E56"/>
    <w:rsid w:val="006A7BB1"/>
    <w:rsid w:val="006B323E"/>
    <w:rsid w:val="006E33CD"/>
    <w:rsid w:val="006E3964"/>
    <w:rsid w:val="00710FCE"/>
    <w:rsid w:val="007334BA"/>
    <w:rsid w:val="0077147F"/>
    <w:rsid w:val="00782FB5"/>
    <w:rsid w:val="007A25A5"/>
    <w:rsid w:val="007A5EF0"/>
    <w:rsid w:val="007C714D"/>
    <w:rsid w:val="007D4108"/>
    <w:rsid w:val="0083071B"/>
    <w:rsid w:val="00831AD5"/>
    <w:rsid w:val="00836366"/>
    <w:rsid w:val="00836E3D"/>
    <w:rsid w:val="00861977"/>
    <w:rsid w:val="00871229"/>
    <w:rsid w:val="00880EAA"/>
    <w:rsid w:val="0088125B"/>
    <w:rsid w:val="00882EC0"/>
    <w:rsid w:val="008900D1"/>
    <w:rsid w:val="00896D13"/>
    <w:rsid w:val="00904131"/>
    <w:rsid w:val="009058A6"/>
    <w:rsid w:val="00907AE7"/>
    <w:rsid w:val="00941D88"/>
    <w:rsid w:val="00942BA0"/>
    <w:rsid w:val="00951E89"/>
    <w:rsid w:val="00956648"/>
    <w:rsid w:val="009608CE"/>
    <w:rsid w:val="00977E37"/>
    <w:rsid w:val="0098756B"/>
    <w:rsid w:val="009A7A00"/>
    <w:rsid w:val="009D505C"/>
    <w:rsid w:val="009D5E53"/>
    <w:rsid w:val="009E3AE2"/>
    <w:rsid w:val="009F35ED"/>
    <w:rsid w:val="00A0438E"/>
    <w:rsid w:val="00A175C9"/>
    <w:rsid w:val="00A33A75"/>
    <w:rsid w:val="00A53716"/>
    <w:rsid w:val="00A60A95"/>
    <w:rsid w:val="00AF7ACF"/>
    <w:rsid w:val="00B23D1C"/>
    <w:rsid w:val="00B34FD4"/>
    <w:rsid w:val="00B442EC"/>
    <w:rsid w:val="00B53251"/>
    <w:rsid w:val="00B75930"/>
    <w:rsid w:val="00B76552"/>
    <w:rsid w:val="00B848A9"/>
    <w:rsid w:val="00B85C24"/>
    <w:rsid w:val="00BC1C99"/>
    <w:rsid w:val="00BC5DFF"/>
    <w:rsid w:val="00BD199B"/>
    <w:rsid w:val="00BE01F4"/>
    <w:rsid w:val="00C22CC9"/>
    <w:rsid w:val="00C329EA"/>
    <w:rsid w:val="00C52860"/>
    <w:rsid w:val="00C64BE0"/>
    <w:rsid w:val="00C860D0"/>
    <w:rsid w:val="00C8627C"/>
    <w:rsid w:val="00C95B3F"/>
    <w:rsid w:val="00C96890"/>
    <w:rsid w:val="00CA01AA"/>
    <w:rsid w:val="00CA3FB8"/>
    <w:rsid w:val="00CB2EE8"/>
    <w:rsid w:val="00CE2C89"/>
    <w:rsid w:val="00CE5D67"/>
    <w:rsid w:val="00CF14D4"/>
    <w:rsid w:val="00CF4410"/>
    <w:rsid w:val="00D02951"/>
    <w:rsid w:val="00D17759"/>
    <w:rsid w:val="00D96852"/>
    <w:rsid w:val="00DB0A96"/>
    <w:rsid w:val="00DC5B66"/>
    <w:rsid w:val="00E26FB6"/>
    <w:rsid w:val="00E358EF"/>
    <w:rsid w:val="00E44FC5"/>
    <w:rsid w:val="00E4634E"/>
    <w:rsid w:val="00E964D2"/>
    <w:rsid w:val="00EA49D3"/>
    <w:rsid w:val="00EA4F69"/>
    <w:rsid w:val="00EB175B"/>
    <w:rsid w:val="00ED1DF4"/>
    <w:rsid w:val="00ED4925"/>
    <w:rsid w:val="00EE2D58"/>
    <w:rsid w:val="00F051B5"/>
    <w:rsid w:val="00F25D5B"/>
    <w:rsid w:val="00F31650"/>
    <w:rsid w:val="00F37242"/>
    <w:rsid w:val="00F466F6"/>
    <w:rsid w:val="00F63096"/>
    <w:rsid w:val="00FA3403"/>
    <w:rsid w:val="00FA7CF8"/>
    <w:rsid w:val="00FC2270"/>
    <w:rsid w:val="00FC7C01"/>
    <w:rsid w:val="00FF1C96"/>
    <w:rsid w:val="00FF2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63CAA73"/>
  <w15:chartTrackingRefBased/>
  <w15:docId w15:val="{EB5B881F-C2BD-4F08-8034-BC3AB499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52B"/>
    <w:rPr>
      <w:rFonts w:eastAsiaTheme="minorEastAsia"/>
      <w:lang w:val="bs-Latn-BA" w:eastAsia="bs-Latn-BA"/>
    </w:rPr>
  </w:style>
  <w:style w:type="paragraph" w:styleId="Heading1">
    <w:name w:val="heading 1"/>
    <w:basedOn w:val="Normal"/>
    <w:next w:val="Normal"/>
    <w:link w:val="Heading1Char"/>
    <w:uiPriority w:val="9"/>
    <w:qFormat/>
    <w:rsid w:val="00A33A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1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nhideWhenUsed/>
    <w:qFormat/>
    <w:rsid w:val="00573DD4"/>
    <w:pPr>
      <w:keepNext/>
      <w:keepLines/>
      <w:tabs>
        <w:tab w:val="left" w:pos="740"/>
        <w:tab w:val="left" w:pos="851"/>
      </w:tabs>
      <w:spacing w:after="0" w:line="240" w:lineRule="auto"/>
      <w:ind w:hanging="2"/>
      <w:outlineLvl w:val="2"/>
    </w:pPr>
    <w:rPr>
      <w:rFonts w:asciiTheme="majorHAnsi" w:eastAsiaTheme="majorEastAsia" w:hAnsiTheme="majorHAnsi" w:cstheme="majorBidi"/>
      <w:b/>
      <w:i/>
      <w:color w:val="2F5496" w:themeColor="accent1" w:themeShade="BF"/>
      <w:sz w:val="36"/>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13"/>
  </w:style>
  <w:style w:type="paragraph" w:styleId="Footer">
    <w:name w:val="footer"/>
    <w:basedOn w:val="Normal"/>
    <w:link w:val="FooterChar"/>
    <w:uiPriority w:val="99"/>
    <w:unhideWhenUsed/>
    <w:rsid w:val="00896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13"/>
  </w:style>
  <w:style w:type="character" w:styleId="Hyperlink">
    <w:name w:val="Hyperlink"/>
    <w:basedOn w:val="DefaultParagraphFont"/>
    <w:uiPriority w:val="99"/>
    <w:unhideWhenUsed/>
    <w:rsid w:val="00896D13"/>
    <w:rPr>
      <w:color w:val="0563C1" w:themeColor="hyperlink"/>
      <w:u w:val="single"/>
    </w:rPr>
  </w:style>
  <w:style w:type="paragraph" w:styleId="NoSpacing">
    <w:name w:val="No Spacing"/>
    <w:uiPriority w:val="1"/>
    <w:qFormat/>
    <w:rsid w:val="0002452B"/>
    <w:pPr>
      <w:spacing w:after="0" w:line="240" w:lineRule="auto"/>
    </w:pPr>
    <w:rPr>
      <w:rFonts w:eastAsiaTheme="minorEastAsia"/>
      <w:lang w:val="en-US"/>
    </w:rPr>
  </w:style>
  <w:style w:type="character" w:styleId="Emphasis">
    <w:name w:val="Emphasis"/>
    <w:basedOn w:val="DefaultParagraphFont"/>
    <w:uiPriority w:val="20"/>
    <w:qFormat/>
    <w:rsid w:val="00C8627C"/>
    <w:rPr>
      <w:i/>
      <w:iCs/>
    </w:rPr>
  </w:style>
  <w:style w:type="table" w:styleId="TableGridLight">
    <w:name w:val="Grid Table Light"/>
    <w:basedOn w:val="TableNormal"/>
    <w:uiPriority w:val="40"/>
    <w:rsid w:val="00E463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rsid w:val="00573DD4"/>
    <w:rPr>
      <w:rFonts w:asciiTheme="majorHAnsi" w:eastAsiaTheme="majorEastAsia" w:hAnsiTheme="majorHAnsi" w:cstheme="majorBidi"/>
      <w:b/>
      <w:i/>
      <w:color w:val="2F5496" w:themeColor="accent1" w:themeShade="BF"/>
      <w:sz w:val="36"/>
      <w:szCs w:val="32"/>
      <w:lang w:eastAsia="bs-Latn-BA"/>
    </w:rPr>
  </w:style>
  <w:style w:type="paragraph" w:styleId="BodyTextIndent2">
    <w:name w:val="Body Text Indent 2"/>
    <w:aliases w:val="  uvlaka 2"/>
    <w:basedOn w:val="Normal"/>
    <w:link w:val="BodyTextIndent2Char"/>
    <w:rsid w:val="00CB2EE8"/>
    <w:pPr>
      <w:spacing w:after="0" w:line="240" w:lineRule="auto"/>
      <w:ind w:left="180"/>
    </w:pPr>
    <w:rPr>
      <w:rFonts w:ascii="Arial" w:eastAsia="Times New Roman" w:hAnsi="Arial" w:cs="Arial"/>
      <w:color w:val="000000"/>
      <w:sz w:val="16"/>
      <w:szCs w:val="24"/>
      <w:lang w:val="sl-SI" w:eastAsia="en-US"/>
    </w:rPr>
  </w:style>
  <w:style w:type="character" w:customStyle="1" w:styleId="BodyTextIndent2Char">
    <w:name w:val="Body Text Indent 2 Char"/>
    <w:aliases w:val="  uvlaka 2 Char"/>
    <w:basedOn w:val="DefaultParagraphFont"/>
    <w:link w:val="BodyTextIndent2"/>
    <w:rsid w:val="00CB2EE8"/>
    <w:rPr>
      <w:rFonts w:ascii="Arial" w:eastAsia="Times New Roman" w:hAnsi="Arial" w:cs="Arial"/>
      <w:color w:val="000000"/>
      <w:sz w:val="16"/>
      <w:szCs w:val="24"/>
      <w:lang w:val="sl-SI"/>
    </w:rPr>
  </w:style>
  <w:style w:type="character" w:styleId="CommentReference">
    <w:name w:val="annotation reference"/>
    <w:basedOn w:val="DefaultParagraphFont"/>
    <w:uiPriority w:val="99"/>
    <w:semiHidden/>
    <w:unhideWhenUsed/>
    <w:rsid w:val="00CB2EE8"/>
    <w:rPr>
      <w:sz w:val="16"/>
      <w:szCs w:val="16"/>
    </w:rPr>
  </w:style>
  <w:style w:type="paragraph" w:styleId="CommentText">
    <w:name w:val="annotation text"/>
    <w:basedOn w:val="Normal"/>
    <w:link w:val="CommentTextChar"/>
    <w:uiPriority w:val="99"/>
    <w:semiHidden/>
    <w:unhideWhenUsed/>
    <w:rsid w:val="00CB2EE8"/>
    <w:pPr>
      <w:tabs>
        <w:tab w:val="left" w:pos="425"/>
        <w:tab w:val="left" w:pos="851"/>
      </w:tabs>
      <w:spacing w:before="60" w:after="60" w:line="240" w:lineRule="auto"/>
    </w:pPr>
    <w:rPr>
      <w:rFonts w:ascii="Myriad Pro" w:eastAsia="Calibri" w:hAnsi="Myriad Pro" w:cs="Times New Roman"/>
      <w:noProof/>
      <w:sz w:val="20"/>
      <w:szCs w:val="20"/>
      <w:lang w:val="en-US" w:eastAsia="en-US"/>
    </w:rPr>
  </w:style>
  <w:style w:type="character" w:customStyle="1" w:styleId="CommentTextChar">
    <w:name w:val="Comment Text Char"/>
    <w:basedOn w:val="DefaultParagraphFont"/>
    <w:link w:val="CommentText"/>
    <w:uiPriority w:val="99"/>
    <w:semiHidden/>
    <w:rsid w:val="00CB2EE8"/>
    <w:rPr>
      <w:rFonts w:ascii="Myriad Pro" w:eastAsia="Calibri" w:hAnsi="Myriad Pro" w:cs="Times New Roman"/>
      <w:noProof/>
      <w:sz w:val="20"/>
      <w:szCs w:val="20"/>
      <w:lang w:val="en-US"/>
    </w:rPr>
  </w:style>
  <w:style w:type="paragraph" w:styleId="BalloonText">
    <w:name w:val="Balloon Text"/>
    <w:basedOn w:val="Normal"/>
    <w:link w:val="BalloonTextChar"/>
    <w:uiPriority w:val="99"/>
    <w:semiHidden/>
    <w:unhideWhenUsed/>
    <w:rsid w:val="00CB2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EE8"/>
    <w:rPr>
      <w:rFonts w:ascii="Segoe UI" w:eastAsiaTheme="minorEastAsia" w:hAnsi="Segoe UI" w:cs="Segoe UI"/>
      <w:sz w:val="18"/>
      <w:szCs w:val="18"/>
      <w:lang w:val="bs-Latn-BA" w:eastAsia="bs-Latn-BA"/>
    </w:rPr>
  </w:style>
  <w:style w:type="paragraph" w:styleId="ListParagraph">
    <w:name w:val="List Paragraph"/>
    <w:basedOn w:val="Normal"/>
    <w:uiPriority w:val="34"/>
    <w:qFormat/>
    <w:rsid w:val="00451DC8"/>
    <w:pPr>
      <w:spacing w:line="256" w:lineRule="auto"/>
      <w:ind w:left="720"/>
      <w:contextualSpacing/>
    </w:pPr>
    <w:rPr>
      <w:rFonts w:eastAsiaTheme="minorHAnsi"/>
      <w:lang w:val="nb-NO" w:eastAsia="en-US"/>
    </w:rPr>
  </w:style>
  <w:style w:type="character" w:customStyle="1" w:styleId="Heading2Char">
    <w:name w:val="Heading 2 Char"/>
    <w:basedOn w:val="DefaultParagraphFont"/>
    <w:link w:val="Heading2"/>
    <w:uiPriority w:val="9"/>
    <w:semiHidden/>
    <w:rsid w:val="00451DC8"/>
    <w:rPr>
      <w:rFonts w:asciiTheme="majorHAnsi" w:eastAsiaTheme="majorEastAsia" w:hAnsiTheme="majorHAnsi" w:cstheme="majorBidi"/>
      <w:color w:val="2F5496" w:themeColor="accent1" w:themeShade="BF"/>
      <w:sz w:val="26"/>
      <w:szCs w:val="26"/>
      <w:lang w:val="bs-Latn-BA" w:eastAsia="bs-Latn-BA"/>
    </w:rPr>
  </w:style>
  <w:style w:type="character" w:customStyle="1" w:styleId="Heading1Char">
    <w:name w:val="Heading 1 Char"/>
    <w:basedOn w:val="DefaultParagraphFont"/>
    <w:link w:val="Heading1"/>
    <w:uiPriority w:val="9"/>
    <w:rsid w:val="00A33A75"/>
    <w:rPr>
      <w:rFonts w:asciiTheme="majorHAnsi" w:eastAsiaTheme="majorEastAsia" w:hAnsiTheme="majorHAnsi" w:cstheme="majorBidi"/>
      <w:color w:val="2F5496" w:themeColor="accent1" w:themeShade="BF"/>
      <w:sz w:val="32"/>
      <w:szCs w:val="32"/>
      <w:lang w:val="bs-Latn-BA" w:eastAsia="bs-Latn-BA"/>
    </w:rPr>
  </w:style>
  <w:style w:type="paragraph" w:styleId="TOCHeading">
    <w:name w:val="TOC Heading"/>
    <w:basedOn w:val="Heading1"/>
    <w:next w:val="Normal"/>
    <w:uiPriority w:val="39"/>
    <w:unhideWhenUsed/>
    <w:qFormat/>
    <w:rsid w:val="00A33A75"/>
    <w:pPr>
      <w:spacing w:before="480" w:line="276" w:lineRule="auto"/>
      <w:outlineLvl w:val="9"/>
    </w:pPr>
    <w:rPr>
      <w:b/>
      <w:bCs/>
      <w:sz w:val="28"/>
      <w:szCs w:val="28"/>
      <w:lang w:val="en-US" w:eastAsia="en-US"/>
    </w:rPr>
  </w:style>
  <w:style w:type="paragraph" w:styleId="TOC3">
    <w:name w:val="toc 3"/>
    <w:basedOn w:val="Normal"/>
    <w:next w:val="Normal"/>
    <w:autoRedefine/>
    <w:uiPriority w:val="39"/>
    <w:unhideWhenUsed/>
    <w:rsid w:val="00A33A75"/>
    <w:pPr>
      <w:spacing w:after="0"/>
      <w:ind w:left="440"/>
    </w:pPr>
    <w:rPr>
      <w:rFonts w:cstheme="minorHAnsi"/>
      <w:sz w:val="20"/>
      <w:szCs w:val="20"/>
    </w:rPr>
  </w:style>
  <w:style w:type="paragraph" w:styleId="TOC1">
    <w:name w:val="toc 1"/>
    <w:basedOn w:val="Normal"/>
    <w:next w:val="Normal"/>
    <w:autoRedefine/>
    <w:uiPriority w:val="39"/>
    <w:unhideWhenUsed/>
    <w:rsid w:val="00A33A75"/>
    <w:pPr>
      <w:tabs>
        <w:tab w:val="right" w:leader="dot" w:pos="9016"/>
      </w:tabs>
      <w:spacing w:before="120" w:after="0"/>
    </w:pPr>
    <w:rPr>
      <w:rFonts w:cstheme="minorHAnsi"/>
      <w:b/>
      <w:bCs/>
      <w:i/>
      <w:iCs/>
      <w:sz w:val="24"/>
      <w:szCs w:val="24"/>
    </w:rPr>
  </w:style>
  <w:style w:type="paragraph" w:styleId="TOC2">
    <w:name w:val="toc 2"/>
    <w:basedOn w:val="Normal"/>
    <w:next w:val="Normal"/>
    <w:autoRedefine/>
    <w:uiPriority w:val="39"/>
    <w:unhideWhenUsed/>
    <w:rsid w:val="00A33A75"/>
    <w:pPr>
      <w:spacing w:before="120" w:after="0"/>
      <w:ind w:left="220"/>
    </w:pPr>
    <w:rPr>
      <w:rFonts w:cstheme="minorHAnsi"/>
      <w:b/>
      <w:bCs/>
    </w:rPr>
  </w:style>
  <w:style w:type="paragraph" w:styleId="TOC4">
    <w:name w:val="toc 4"/>
    <w:basedOn w:val="Normal"/>
    <w:next w:val="Normal"/>
    <w:autoRedefine/>
    <w:uiPriority w:val="39"/>
    <w:semiHidden/>
    <w:unhideWhenUsed/>
    <w:rsid w:val="00A33A75"/>
    <w:pPr>
      <w:spacing w:after="0"/>
      <w:ind w:left="660"/>
    </w:pPr>
    <w:rPr>
      <w:rFonts w:cstheme="minorHAnsi"/>
      <w:sz w:val="20"/>
      <w:szCs w:val="20"/>
    </w:rPr>
  </w:style>
  <w:style w:type="paragraph" w:styleId="TOC5">
    <w:name w:val="toc 5"/>
    <w:basedOn w:val="Normal"/>
    <w:next w:val="Normal"/>
    <w:autoRedefine/>
    <w:uiPriority w:val="39"/>
    <w:semiHidden/>
    <w:unhideWhenUsed/>
    <w:rsid w:val="00A33A75"/>
    <w:pPr>
      <w:spacing w:after="0"/>
      <w:ind w:left="880"/>
    </w:pPr>
    <w:rPr>
      <w:rFonts w:cstheme="minorHAnsi"/>
      <w:sz w:val="20"/>
      <w:szCs w:val="20"/>
    </w:rPr>
  </w:style>
  <w:style w:type="paragraph" w:styleId="TOC6">
    <w:name w:val="toc 6"/>
    <w:basedOn w:val="Normal"/>
    <w:next w:val="Normal"/>
    <w:autoRedefine/>
    <w:uiPriority w:val="39"/>
    <w:semiHidden/>
    <w:unhideWhenUsed/>
    <w:rsid w:val="00A33A75"/>
    <w:pPr>
      <w:spacing w:after="0"/>
      <w:ind w:left="1100"/>
    </w:pPr>
    <w:rPr>
      <w:rFonts w:cstheme="minorHAnsi"/>
      <w:sz w:val="20"/>
      <w:szCs w:val="20"/>
    </w:rPr>
  </w:style>
  <w:style w:type="paragraph" w:styleId="TOC7">
    <w:name w:val="toc 7"/>
    <w:basedOn w:val="Normal"/>
    <w:next w:val="Normal"/>
    <w:autoRedefine/>
    <w:uiPriority w:val="39"/>
    <w:semiHidden/>
    <w:unhideWhenUsed/>
    <w:rsid w:val="00A33A75"/>
    <w:pPr>
      <w:spacing w:after="0"/>
      <w:ind w:left="1320"/>
    </w:pPr>
    <w:rPr>
      <w:rFonts w:cstheme="minorHAnsi"/>
      <w:sz w:val="20"/>
      <w:szCs w:val="20"/>
    </w:rPr>
  </w:style>
  <w:style w:type="paragraph" w:styleId="TOC8">
    <w:name w:val="toc 8"/>
    <w:basedOn w:val="Normal"/>
    <w:next w:val="Normal"/>
    <w:autoRedefine/>
    <w:uiPriority w:val="39"/>
    <w:semiHidden/>
    <w:unhideWhenUsed/>
    <w:rsid w:val="00A33A75"/>
    <w:pPr>
      <w:spacing w:after="0"/>
      <w:ind w:left="1540"/>
    </w:pPr>
    <w:rPr>
      <w:rFonts w:cstheme="minorHAnsi"/>
      <w:sz w:val="20"/>
      <w:szCs w:val="20"/>
    </w:rPr>
  </w:style>
  <w:style w:type="paragraph" w:styleId="TOC9">
    <w:name w:val="toc 9"/>
    <w:basedOn w:val="Normal"/>
    <w:next w:val="Normal"/>
    <w:autoRedefine/>
    <w:uiPriority w:val="39"/>
    <w:semiHidden/>
    <w:unhideWhenUsed/>
    <w:rsid w:val="00A33A75"/>
    <w:pPr>
      <w:spacing w:after="0"/>
      <w:ind w:left="1760"/>
    </w:pPr>
    <w:rPr>
      <w:rFonts w:cstheme="minorHAnsi"/>
      <w:sz w:val="20"/>
      <w:szCs w:val="20"/>
    </w:rPr>
  </w:style>
  <w:style w:type="character" w:customStyle="1" w:styleId="t9002f82char1">
    <w:name w:val="t__9_002f8__2__char1"/>
    <w:rsid w:val="00380862"/>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uewbc.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c.co.uk/worldw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26893126E7D4EAFEC8A047DE80028" ma:contentTypeVersion="9" ma:contentTypeDescription="Create a new document." ma:contentTypeScope="" ma:versionID="7c7d8c7c87f73800e45ae696f92cf10a">
  <xsd:schema xmlns:xsd="http://www.w3.org/2001/XMLSchema" xmlns:xs="http://www.w3.org/2001/XMLSchema" xmlns:p="http://schemas.microsoft.com/office/2006/metadata/properties" xmlns:ns2="d0f4cc95-febf-499b-9205-a28b603ae9c0" targetNamespace="http://schemas.microsoft.com/office/2006/metadata/properties" ma:root="true" ma:fieldsID="08e5542a2c5094e4c94246e300b7d813" ns2:_="">
    <xsd:import namespace="d0f4cc95-febf-499b-9205-a28b603ae9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4cc95-febf-499b-9205-a28b603ae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3ED9-7436-4C13-961A-5226546D13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90E8AD-56E9-402D-8BBF-A009EC520EFE}">
  <ds:schemaRefs>
    <ds:schemaRef ds:uri="http://schemas.microsoft.com/sharepoint/v3/contenttype/forms"/>
  </ds:schemaRefs>
</ds:datastoreItem>
</file>

<file path=customXml/itemProps3.xml><?xml version="1.0" encoding="utf-8"?>
<ds:datastoreItem xmlns:ds="http://schemas.openxmlformats.org/officeDocument/2006/customXml" ds:itemID="{5D3B892F-7884-4F79-947B-6A39084F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4cc95-febf-499b-9205-a28b603ae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1B5A7-DF8C-43B2-819C-7B29FF69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10915</Words>
  <Characters>62217</Characters>
  <Application>Microsoft Office Word</Application>
  <DocSecurity>0</DocSecurity>
  <Lines>518</Lines>
  <Paragraphs>145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Upravljanje inovacijama</vt:lpstr>
      <vt:lpstr>Upravljanje inovacijama</vt:lpstr>
      <vt:lpstr>Preduzetništvo u pomorstvu </vt:lpstr>
      <vt:lpstr>Pomorske Offshore Tehnologije i Operacije </vt:lpstr>
      <vt:lpstr>Tehnologije jahti i marina </vt:lpstr>
      <vt:lpstr>Sigurnost i bezbijednost u pomorstvu </vt:lpstr>
      <vt:lpstr>Osnovi logistike morskih luka </vt:lpstr>
      <vt:lpstr>Ekološki menadžment</vt:lpstr>
      <vt:lpstr>Operacije i održavanje broda </vt:lpstr>
      <vt:lpstr>Engleski jezik I </vt:lpstr>
      <vt:lpstr>Engleski jezik I </vt:lpstr>
      <vt:lpstr>Inženjerska grafika u pomorstvu</vt:lpstr>
      <vt:lpstr/>
      <vt:lpstr>Inženjerska grafika u pomorstvu</vt:lpstr>
      <vt:lpstr/>
    </vt:vector>
  </TitlesOfParts>
  <Company>HP Inc.</Company>
  <LinksUpToDate>false</LinksUpToDate>
  <CharactersWithSpaces>72987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Babovic</dc:creator>
  <cp:keywords/>
  <dc:description/>
  <cp:lastModifiedBy>No name</cp:lastModifiedBy>
  <cp:revision>2</cp:revision>
  <cp:lastPrinted>2021-12-01T15:37:00Z</cp:lastPrinted>
  <dcterms:created xsi:type="dcterms:W3CDTF">2022-02-04T22:21:00Z</dcterms:created>
  <dcterms:modified xsi:type="dcterms:W3CDTF">2022-02-04T22:21:00Z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0x010100C2E26893126E7D4EAFEC8A047DE80028</vt:lpwstr>
  </property>
</Properties>
</file>