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58D" w:rsidRDefault="00712F56" w:rsidP="00712F5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  <w:r w:rsidRPr="00712F56">
        <w:rPr>
          <w:rFonts w:ascii="Times New Roman" w:hAnsi="Times New Roman" w:cs="Times New Roman"/>
          <w:sz w:val="28"/>
          <w:szCs w:val="28"/>
          <w:lang w:val="sr-Latn-ME"/>
        </w:rPr>
        <w:t>OBAVJEŠTENJE O IZVOĐENJU NASTAVE NA PREDMETU ISTRAŽIVAČKE METODE U BIZNISU U AKADEMSKOJ 2020/2021 GODINI</w:t>
      </w:r>
    </w:p>
    <w:p w:rsidR="00712F56" w:rsidRDefault="00712F56" w:rsidP="00712F56">
      <w:pPr>
        <w:jc w:val="center"/>
        <w:rPr>
          <w:rFonts w:ascii="Times New Roman" w:hAnsi="Times New Roman" w:cs="Times New Roman"/>
          <w:sz w:val="28"/>
          <w:szCs w:val="28"/>
          <w:lang w:val="sr-Latn-ME"/>
        </w:rPr>
      </w:pPr>
    </w:p>
    <w:p w:rsid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Zbog loše epidemiološke situacije u Podgorici, po odluci nadležnih organa, nastava na Ekonomskom fakultetu u naredne tri sedmice, na svim disciplinama,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sr-Latn-ME"/>
        </w:rPr>
        <w:t xml:space="preserve"> će se izvoditi online.</w:t>
      </w:r>
    </w:p>
    <w:p w:rsid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Studenti nastavne materijale za disciplinu Istraživačke metode u biznisu mogu preuzeti sa DL platforme.</w:t>
      </w:r>
    </w:p>
    <w:p w:rsid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Konsultacije, odnosno pitanja u vezi sa predmetom, predavanjima i ostalim što može interesovati studente, obavljaće se putem maila (</w:t>
      </w:r>
      <w:hyperlink r:id="rId5" w:history="1">
        <w:r w:rsidRPr="00313383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vesnaka</w:t>
        </w:r>
        <w:r w:rsidRPr="00313383">
          <w:rPr>
            <w:rStyle w:val="Hyperlink"/>
            <w:rFonts w:ascii="Times New Roman" w:hAnsi="Times New Roman" w:cs="Times New Roman"/>
            <w:sz w:val="28"/>
            <w:szCs w:val="28"/>
          </w:rPr>
          <w:t>@</w:t>
        </w:r>
        <w:r w:rsidRPr="00313383">
          <w:rPr>
            <w:rStyle w:val="Hyperlink"/>
            <w:rFonts w:ascii="Times New Roman" w:hAnsi="Times New Roman" w:cs="Times New Roman"/>
            <w:sz w:val="28"/>
            <w:szCs w:val="28"/>
            <w:lang w:val="sr-Latn-ME"/>
          </w:rPr>
          <w:t>ucg.ac.me</w:t>
        </w:r>
      </w:hyperlink>
      <w:r>
        <w:rPr>
          <w:rFonts w:ascii="Times New Roman" w:hAnsi="Times New Roman" w:cs="Times New Roman"/>
          <w:sz w:val="28"/>
          <w:szCs w:val="28"/>
          <w:lang w:val="sr-Latn-ME"/>
        </w:rPr>
        <w:t>).</w:t>
      </w:r>
    </w:p>
    <w:p w:rsid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>Želim Vam uspjeh u studiranju!</w:t>
      </w:r>
    </w:p>
    <w:p w:rsid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r>
        <w:rPr>
          <w:rFonts w:ascii="Times New Roman" w:hAnsi="Times New Roman" w:cs="Times New Roman"/>
          <w:sz w:val="28"/>
          <w:szCs w:val="28"/>
          <w:lang w:val="sr-Latn-ME"/>
        </w:rPr>
        <w:t xml:space="preserve">Prof. dr Vesna Karadžić  </w:t>
      </w:r>
    </w:p>
    <w:p w:rsidR="00712F56" w:rsidRPr="00712F56" w:rsidRDefault="00712F56" w:rsidP="00712F56">
      <w:pPr>
        <w:jc w:val="both"/>
        <w:rPr>
          <w:rFonts w:ascii="Times New Roman" w:hAnsi="Times New Roman" w:cs="Times New Roman"/>
          <w:sz w:val="28"/>
          <w:szCs w:val="28"/>
          <w:lang w:val="sr-Latn-ME"/>
        </w:rPr>
      </w:pPr>
    </w:p>
    <w:sectPr w:rsidR="00712F56" w:rsidRPr="00712F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3D"/>
    <w:rsid w:val="0020113D"/>
    <w:rsid w:val="00712F56"/>
    <w:rsid w:val="009B6799"/>
    <w:rsid w:val="00A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F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esnaka@ucg.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542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2020-11-10T08:22:00Z</dcterms:created>
  <dcterms:modified xsi:type="dcterms:W3CDTF">2020-11-10T08:32:00Z</dcterms:modified>
</cp:coreProperties>
</file>