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C6" w:rsidRDefault="001B2FAA">
      <w:pPr>
        <w:rPr>
          <w:b/>
          <w:color w:val="000000"/>
          <w:lang w:val="sr-Latn-CS"/>
        </w:rPr>
      </w:pPr>
      <w:bookmarkStart w:id="0" w:name="_GoBack"/>
      <w:bookmarkEnd w:id="0"/>
      <w:r>
        <w:rPr>
          <w:b/>
          <w:color w:val="000000"/>
          <w:lang w:val="sr-Latn-CS"/>
        </w:rPr>
        <w:t>Završni i popravni završni ispiti po završetku ljetnjeg semestra akademske 2017/18. g.</w:t>
      </w:r>
    </w:p>
    <w:p w:rsidR="008064C6" w:rsidRDefault="008064C6">
      <w:pPr>
        <w:rPr>
          <w:b/>
          <w:color w:val="000000"/>
          <w:sz w:val="28"/>
          <w:szCs w:val="28"/>
          <w:lang w:val="sr-Latn-CS"/>
        </w:rPr>
      </w:pPr>
    </w:p>
    <w:p w:rsidR="008064C6" w:rsidRDefault="001B2FAA">
      <w:pPr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Studijski program _SOCIOLOGIJA</w:t>
      </w:r>
    </w:p>
    <w:p w:rsidR="008064C6" w:rsidRDefault="008064C6">
      <w:pPr>
        <w:jc w:val="center"/>
        <w:rPr>
          <w:b/>
          <w:color w:val="3366FF"/>
          <w:sz w:val="28"/>
          <w:szCs w:val="28"/>
          <w:lang w:val="sr-Latn-CS"/>
        </w:rPr>
      </w:pPr>
    </w:p>
    <w:p w:rsidR="008064C6" w:rsidRDefault="001B2FA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sr-Latn-CS"/>
        </w:rPr>
        <w:t>I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8064C6" w:rsidRDefault="008064C6">
      <w:pPr>
        <w:jc w:val="both"/>
        <w:rPr>
          <w:b/>
          <w:color w:val="3366FF"/>
          <w:sz w:val="28"/>
          <w:szCs w:val="28"/>
          <w:lang w:val="hr-HR"/>
        </w:rPr>
      </w:pPr>
    </w:p>
    <w:p w:rsidR="008064C6" w:rsidRDefault="001B2FAA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8064C6" w:rsidRDefault="008064C6">
      <w:pPr>
        <w:jc w:val="center"/>
        <w:rPr>
          <w:b/>
          <w:u w:val="single"/>
          <w:lang w:val="sr-Cyrl-CS"/>
        </w:rPr>
      </w:pPr>
    </w:p>
    <w:p w:rsidR="008064C6" w:rsidRDefault="008064C6">
      <w:pPr>
        <w:jc w:val="center"/>
        <w:rPr>
          <w:b/>
          <w:u w:val="single"/>
          <w:lang w:val="sr-Latn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8064C6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8064C6" w:rsidRDefault="001B2FA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8064C6" w:rsidRDefault="001B2FA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8064C6" w:rsidRDefault="001B2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8064C6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 xml:space="preserve">Uvod u </w:t>
            </w:r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sociologiju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11.06. u 10:30h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21.06. u 10:30h</w:t>
            </w:r>
          </w:p>
        </w:tc>
      </w:tr>
      <w:tr w:rsidR="008064C6">
        <w:trPr>
          <w:trHeight w:val="40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  <w:r>
              <w:rPr>
                <w:lang w:val="it-IT"/>
              </w:rPr>
              <w:t>Savremene sociološke teorije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18.06. u 11:00h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25.06. u 11:00h</w:t>
            </w:r>
          </w:p>
        </w:tc>
      </w:tr>
      <w:tr w:rsidR="008064C6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lang w:val="sr-Latn-CS"/>
              </w:rPr>
              <w:t xml:space="preserve">Uvod u </w:t>
            </w:r>
            <w:r>
              <w:t>metodologiju socioloških istraživanja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04.06. u 10:00h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hr-HR"/>
              </w:rPr>
              <w:t>.06. u 10:00h</w:t>
            </w:r>
          </w:p>
        </w:tc>
      </w:tr>
      <w:tr w:rsidR="008064C6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hr-HR"/>
              </w:rPr>
            </w:pPr>
            <w:r>
              <w:t>Uvod u sociokulturnu antropologiju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hr-HR"/>
              </w:rPr>
              <w:t>30.05. u 10:30h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19.06. u</w:t>
            </w:r>
            <w:r>
              <w:rPr>
                <w:lang w:val="hr-HR"/>
              </w:rPr>
              <w:t xml:space="preserve"> 10:30h</w:t>
            </w:r>
          </w:p>
        </w:tc>
      </w:tr>
      <w:tr w:rsidR="008064C6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sr-Latn-CS"/>
              </w:rPr>
            </w:pPr>
            <w:r>
              <w:rPr>
                <w:lang w:val="sv-SE"/>
              </w:rPr>
              <w:t>Socijalna psihologija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08.06. u 12:00h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29.06. u 12:00h</w:t>
            </w:r>
          </w:p>
        </w:tc>
      </w:tr>
      <w:tr w:rsidR="008064C6">
        <w:trPr>
          <w:trHeight w:val="293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Strani jezik struke II (Engleski jezik)</w:t>
            </w:r>
          </w:p>
          <w:p w:rsidR="008064C6" w:rsidRDefault="008064C6">
            <w:pP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</w:pPr>
          </w:p>
          <w:p w:rsidR="008064C6" w:rsidRDefault="001B2FAA">
            <w:pPr>
              <w:rPr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  <w:lang w:val="hr-HR"/>
              </w:rPr>
              <w:t>Strani jezik struke II (Ruski jezik)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29.05. u 14:00h</w:t>
            </w:r>
          </w:p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(sala 217)</w:t>
            </w:r>
          </w:p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06.06. u 16:00h</w:t>
            </w:r>
          </w:p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(sala 122)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15.06. u 14:00h (sala 217)</w:t>
            </w:r>
          </w:p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27.06. u 16:00h</w:t>
            </w:r>
          </w:p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(sala 122)</w:t>
            </w:r>
          </w:p>
        </w:tc>
      </w:tr>
    </w:tbl>
    <w:p w:rsidR="008064C6" w:rsidRDefault="008064C6">
      <w:pPr>
        <w:tabs>
          <w:tab w:val="left" w:pos="1125"/>
        </w:tabs>
        <w:rPr>
          <w:b/>
          <w:u w:val="single"/>
          <w:lang w:val="hr-HR"/>
        </w:rPr>
      </w:pPr>
    </w:p>
    <w:p w:rsidR="008064C6" w:rsidRDefault="008064C6">
      <w:pPr>
        <w:rPr>
          <w:lang w:val="sr-Latn-CS"/>
        </w:rPr>
      </w:pPr>
    </w:p>
    <w:p w:rsidR="008064C6" w:rsidRDefault="001B2FA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IV SEMESTAR</w:t>
      </w:r>
    </w:p>
    <w:p w:rsidR="008064C6" w:rsidRDefault="008064C6">
      <w:pPr>
        <w:jc w:val="both"/>
        <w:rPr>
          <w:b/>
          <w:color w:val="3366FF"/>
          <w:sz w:val="28"/>
          <w:szCs w:val="28"/>
          <w:lang w:val="hr-HR"/>
        </w:rPr>
      </w:pPr>
    </w:p>
    <w:p w:rsidR="008064C6" w:rsidRDefault="001B2FAA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8064C6" w:rsidRDefault="008064C6">
      <w:pPr>
        <w:rPr>
          <w:color w:val="FF6600"/>
          <w:lang w:val="hr-HR"/>
        </w:rPr>
      </w:pPr>
    </w:p>
    <w:p w:rsidR="008064C6" w:rsidRDefault="008064C6">
      <w:pPr>
        <w:rPr>
          <w:color w:val="FF6600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8064C6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8064C6" w:rsidRDefault="001B2FA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8064C6" w:rsidRDefault="001B2FA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8064C6" w:rsidRDefault="001B2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8064C6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Teorija kulture i potreba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18.06. u 11:00h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30.06. u 11:00h</w:t>
            </w:r>
          </w:p>
        </w:tc>
      </w:tr>
      <w:tr w:rsidR="008064C6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Teorije društvene strukture i sistema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13.06. u 11:00h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20</w:t>
            </w:r>
            <w:r>
              <w:rPr>
                <w:color w:val="000000"/>
                <w:lang w:val="hr-HR"/>
              </w:rPr>
              <w:t>.06. u 11:00h</w:t>
            </w:r>
          </w:p>
        </w:tc>
      </w:tr>
      <w:tr w:rsidR="008064C6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hr-HR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 rada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hr-HR"/>
              </w:rPr>
              <w:t>12.06. u 10</w:t>
            </w:r>
            <w:r>
              <w:rPr>
                <w:lang w:val="sr-Latn-CS"/>
              </w:rPr>
              <w:t>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26.06. u 10:00h</w:t>
            </w:r>
          </w:p>
        </w:tc>
      </w:tr>
      <w:tr w:rsidR="008064C6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Kvalitativne metode istraživanja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hr-HR"/>
              </w:rPr>
              <w:t>15.06. u 10</w:t>
            </w:r>
            <w:r>
              <w:rPr>
                <w:lang w:val="sr-Latn-CS"/>
              </w:rPr>
              <w:t>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29.06. u 12:00h</w:t>
            </w:r>
          </w:p>
        </w:tc>
      </w:tr>
      <w:tr w:rsidR="008064C6">
        <w:trPr>
          <w:trHeight w:val="369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Socijalna patologija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</w:pPr>
            <w:r>
              <w:t>21.06. u 1100h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</w:pPr>
            <w:r>
              <w:t>28.06. u 11:00h</w:t>
            </w:r>
          </w:p>
        </w:tc>
      </w:tr>
      <w:tr w:rsidR="008064C6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 sela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04.06. u 10:00h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25.06. u </w:t>
            </w:r>
            <w:r>
              <w:rPr>
                <w:lang w:val="hr-HR"/>
              </w:rPr>
              <w:t>10:00h</w:t>
            </w:r>
          </w:p>
        </w:tc>
      </w:tr>
      <w:tr w:rsidR="008064C6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Engleski jezik IV</w:t>
            </w:r>
          </w:p>
          <w:p w:rsidR="008064C6" w:rsidRDefault="001B2FAA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Ruski jezik IV</w:t>
            </w:r>
          </w:p>
          <w:p w:rsidR="008064C6" w:rsidRDefault="001B2FAA">
            <w:pPr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Italijanski jezik IV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01.06. u 11:00h</w:t>
            </w:r>
          </w:p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07.06. u 10:00h</w:t>
            </w:r>
          </w:p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02.06. u 09:00h</w:t>
            </w:r>
          </w:p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(sala 104) 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15.06. u 11:00h</w:t>
            </w:r>
          </w:p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27.06. u 10:00h</w:t>
            </w:r>
          </w:p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16.06. u 09:00h</w:t>
            </w:r>
          </w:p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(sala 104)</w:t>
            </w:r>
          </w:p>
        </w:tc>
      </w:tr>
    </w:tbl>
    <w:p w:rsidR="008064C6" w:rsidRDefault="008064C6">
      <w:pPr>
        <w:jc w:val="both"/>
        <w:rPr>
          <w:b/>
          <w:color w:val="FF6600"/>
          <w:sz w:val="28"/>
          <w:szCs w:val="28"/>
          <w:lang w:val="hr-HR"/>
        </w:rPr>
      </w:pPr>
    </w:p>
    <w:p w:rsidR="008064C6" w:rsidRDefault="008064C6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8064C6" w:rsidRDefault="008064C6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8064C6" w:rsidRDefault="008064C6">
      <w:pPr>
        <w:jc w:val="both"/>
        <w:rPr>
          <w:b/>
          <w:color w:val="FF6600"/>
          <w:sz w:val="28"/>
          <w:szCs w:val="28"/>
          <w:lang w:val="hr-HR"/>
        </w:rPr>
      </w:pPr>
    </w:p>
    <w:p w:rsidR="008064C6" w:rsidRDefault="008064C6">
      <w:pPr>
        <w:jc w:val="both"/>
        <w:rPr>
          <w:b/>
          <w:color w:val="FF6600"/>
          <w:sz w:val="28"/>
          <w:szCs w:val="28"/>
          <w:lang w:val="hr-HR"/>
        </w:rPr>
      </w:pPr>
    </w:p>
    <w:p w:rsidR="008064C6" w:rsidRDefault="001B2FA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VI SEMESTAR</w:t>
      </w:r>
    </w:p>
    <w:p w:rsidR="008064C6" w:rsidRDefault="001B2FAA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8064C6" w:rsidRDefault="008064C6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8064C6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8064C6" w:rsidRDefault="001B2FA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8064C6" w:rsidRDefault="001B2FA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8064C6" w:rsidRDefault="001B2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8064C6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 grada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08.06. u 11:00h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23.06. u 11:00h</w:t>
            </w:r>
          </w:p>
        </w:tc>
      </w:tr>
      <w:tr w:rsidR="008064C6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hr-HR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 umjetnosti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20.06. u 11:00h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27.06. u 11:00h</w:t>
            </w:r>
          </w:p>
        </w:tc>
      </w:tr>
      <w:tr w:rsidR="008064C6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 slobodnog vremena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11.06. u 10:00h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>
              <w:t>9</w:t>
            </w:r>
            <w:r>
              <w:rPr>
                <w:lang w:val="hr-HR"/>
              </w:rPr>
              <w:t>.06. u 10:00h</w:t>
            </w:r>
          </w:p>
        </w:tc>
      </w:tr>
      <w:tr w:rsidR="008064C6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hr-HR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 xml:space="preserve">Sociologija </w:t>
            </w: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religije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05.06. u 10:00h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</w:pPr>
            <w:r>
              <w:rPr>
                <w:lang w:val="hr-HR"/>
              </w:rPr>
              <w:t>19.06. u 1</w:t>
            </w:r>
            <w:r>
              <w:t>0:00h</w:t>
            </w:r>
          </w:p>
        </w:tc>
      </w:tr>
      <w:tr w:rsidR="008064C6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Teorija društvenog razvoja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15.06. u 11:00h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26.06. u 11:00h</w:t>
            </w:r>
          </w:p>
        </w:tc>
      </w:tr>
      <w:tr w:rsidR="008064C6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22"/>
                <w:szCs w:val="22"/>
              </w:rPr>
              <w:t>Sociologija porodice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04.06. u 09:00h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 xml:space="preserve">25.06. u </w:t>
            </w:r>
            <w:r>
              <w:rPr>
                <w:lang w:val="hr-HR"/>
              </w:rPr>
              <w:t>09:00h</w:t>
            </w:r>
          </w:p>
        </w:tc>
      </w:tr>
      <w:tr w:rsidR="008064C6">
        <w:trPr>
          <w:trHeight w:val="293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sr-Latn-CS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 politike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1</w:t>
            </w:r>
            <w:r>
              <w:rPr>
                <w:color w:val="000000"/>
              </w:rPr>
              <w:t xml:space="preserve">4. </w:t>
            </w:r>
            <w:r>
              <w:rPr>
                <w:color w:val="000000"/>
                <w:lang w:val="hr-HR"/>
              </w:rPr>
              <w:t>06. u 10:00h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21.06. u 10:00h</w:t>
            </w:r>
          </w:p>
        </w:tc>
      </w:tr>
    </w:tbl>
    <w:p w:rsidR="008064C6" w:rsidRDefault="008064C6">
      <w:pPr>
        <w:rPr>
          <w:lang w:val="pl-PL"/>
        </w:rPr>
      </w:pPr>
    </w:p>
    <w:p w:rsidR="008064C6" w:rsidRDefault="008064C6">
      <w:pPr>
        <w:jc w:val="both"/>
        <w:rPr>
          <w:b/>
          <w:color w:val="3366FF"/>
          <w:sz w:val="20"/>
          <w:szCs w:val="20"/>
          <w:lang w:val="hr-HR"/>
        </w:rPr>
      </w:pPr>
    </w:p>
    <w:p w:rsidR="008064C6" w:rsidRDefault="008064C6">
      <w:pPr>
        <w:jc w:val="both"/>
        <w:rPr>
          <w:b/>
          <w:color w:val="3366FF"/>
          <w:sz w:val="20"/>
          <w:szCs w:val="20"/>
          <w:lang w:val="hr-HR"/>
        </w:rPr>
      </w:pPr>
    </w:p>
    <w:p w:rsidR="008064C6" w:rsidRDefault="001B2FA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SPECIJALISTIČKI </w:t>
      </w:r>
      <w:r>
        <w:rPr>
          <w:b/>
          <w:color w:val="3366FF"/>
          <w:sz w:val="28"/>
          <w:szCs w:val="28"/>
          <w:lang w:val="hr-HR"/>
        </w:rPr>
        <w:t>STUDIJ – II SEMESTAR</w:t>
      </w:r>
    </w:p>
    <w:p w:rsidR="008064C6" w:rsidRDefault="008064C6">
      <w:pPr>
        <w:jc w:val="both"/>
        <w:rPr>
          <w:b/>
          <w:color w:val="3366FF"/>
          <w:sz w:val="28"/>
          <w:szCs w:val="28"/>
          <w:lang w:val="sr-Cyrl-CS"/>
        </w:rPr>
      </w:pPr>
    </w:p>
    <w:p w:rsidR="008064C6" w:rsidRDefault="001B2FAA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8064C6" w:rsidRDefault="008064C6">
      <w:pPr>
        <w:jc w:val="center"/>
        <w:rPr>
          <w:b/>
          <w:color w:val="3366FF"/>
          <w:u w:val="single"/>
          <w:lang w:val="sr-Cyrl-CS"/>
        </w:rPr>
      </w:pPr>
    </w:p>
    <w:p w:rsidR="008064C6" w:rsidRDefault="008064C6">
      <w:pPr>
        <w:rPr>
          <w:color w:val="3366FF"/>
          <w:lang w:val="sr-Latn-CS"/>
        </w:rPr>
      </w:pPr>
    </w:p>
    <w:p w:rsidR="008064C6" w:rsidRDefault="008064C6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8064C6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8064C6" w:rsidRDefault="001B2FA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8064C6" w:rsidRDefault="001B2FA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8064C6" w:rsidRDefault="001B2FA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8064C6" w:rsidRDefault="001B2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8064C6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Sociologija komunikacija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29.05. u 9:15h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color w:val="FF0000"/>
                <w:lang w:val="hr-HR"/>
              </w:rPr>
            </w:pPr>
            <w:r>
              <w:rPr>
                <w:lang w:val="hr-HR"/>
              </w:rPr>
              <w:t>19.06.  u 9:15h</w:t>
            </w:r>
          </w:p>
        </w:tc>
      </w:tr>
      <w:tr w:rsidR="008064C6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rPr>
                <w:sz w:val="22"/>
                <w:szCs w:val="22"/>
                <w:lang w:val="hr-HR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Antropologija savremenosti i popularne kulture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30.05. u 09:15h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20.06.</w:t>
            </w:r>
            <w:r>
              <w:rPr>
                <w:lang w:val="hr-HR"/>
              </w:rPr>
              <w:t xml:space="preserve"> u 09:15h</w:t>
            </w:r>
          </w:p>
        </w:tc>
      </w:tr>
      <w:tr w:rsidR="008064C6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Metodika nastave sociologije sa školskim radom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31.05. u 11:00h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13.06. u 12:00h</w:t>
            </w:r>
          </w:p>
        </w:tc>
      </w:tr>
      <w:tr w:rsidR="008064C6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 crnogorskog društva II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hr-HR"/>
              </w:rPr>
              <w:t>12.06. u 09</w:t>
            </w:r>
            <w:r>
              <w:rPr>
                <w:lang w:val="sr-Latn-CS"/>
              </w:rPr>
              <w:t>:00h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26.06. u 09:00h</w:t>
            </w:r>
          </w:p>
        </w:tc>
      </w:tr>
      <w:tr w:rsidR="008064C6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8064C6" w:rsidRDefault="001B2F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8064C6" w:rsidRDefault="001B2FA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Cs/>
                <w:sz w:val="22"/>
                <w:szCs w:val="22"/>
              </w:rPr>
              <w:t>Sociologija profesija</w:t>
            </w:r>
          </w:p>
        </w:tc>
        <w:tc>
          <w:tcPr>
            <w:tcW w:w="2072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12.06. u 09:30h</w:t>
            </w:r>
          </w:p>
        </w:tc>
        <w:tc>
          <w:tcPr>
            <w:tcW w:w="2068" w:type="dxa"/>
            <w:shd w:val="clear" w:color="auto" w:fill="FFFF99"/>
          </w:tcPr>
          <w:p w:rsidR="008064C6" w:rsidRDefault="001B2FA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26.06. u 09:30h</w:t>
            </w:r>
          </w:p>
        </w:tc>
      </w:tr>
    </w:tbl>
    <w:p w:rsidR="008064C6" w:rsidRDefault="008064C6"/>
    <w:p w:rsidR="008064C6" w:rsidRDefault="008064C6">
      <w:pPr>
        <w:rPr>
          <w:b/>
          <w:color w:val="FF0000"/>
          <w:u w:val="single"/>
          <w:lang w:val="hr-HR"/>
        </w:rPr>
      </w:pPr>
    </w:p>
    <w:p w:rsidR="008064C6" w:rsidRDefault="008064C6">
      <w:pPr>
        <w:rPr>
          <w:color w:val="FF0000"/>
        </w:rPr>
      </w:pPr>
    </w:p>
    <w:sectPr w:rsidR="008064C6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2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3" w15:restartNumberingAfterBreak="0">
    <w:nsid w:val="00000003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4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05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C6"/>
    <w:rsid w:val="001B2FAA"/>
    <w:rsid w:val="0080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AF7E31-4DF6-4EAC-AB73-B68D09D3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CBAD-8B12-4118-8044-3478ED5E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ISFF</cp:lastModifiedBy>
  <cp:revision>2</cp:revision>
  <cp:lastPrinted>2009-12-17T07:48:00Z</cp:lastPrinted>
  <dcterms:created xsi:type="dcterms:W3CDTF">2018-05-24T11:22:00Z</dcterms:created>
  <dcterms:modified xsi:type="dcterms:W3CDTF">2018-05-24T11:22:00Z</dcterms:modified>
</cp:coreProperties>
</file>