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ACA" w:rsidRPr="001E2DEC" w:rsidRDefault="00223ACA" w:rsidP="00223ACA">
      <w:pPr>
        <w:pStyle w:val="t-9-8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2"/>
          <w:szCs w:val="22"/>
          <w:lang w:val="sr-Latn-ME"/>
        </w:rPr>
      </w:pPr>
      <w:bookmarkStart w:id="0" w:name="_GoBack"/>
      <w:r w:rsidRPr="001E2DEC">
        <w:rPr>
          <w:rFonts w:ascii="Arial" w:hAnsi="Arial" w:cs="Arial"/>
          <w:b/>
          <w:sz w:val="22"/>
          <w:szCs w:val="22"/>
          <w:lang w:val="sr-Latn-ME"/>
        </w:rPr>
        <w:t>POKRETANJE POSTUPKA I POTREBNA DOKUMENTACIJA</w:t>
      </w:r>
      <w:bookmarkEnd w:id="0"/>
      <w:r w:rsidRPr="001E2DEC">
        <w:rPr>
          <w:rFonts w:ascii="Arial" w:hAnsi="Arial" w:cs="Arial"/>
          <w:b/>
          <w:sz w:val="22"/>
          <w:szCs w:val="22"/>
          <w:lang w:val="sr-Latn-ME"/>
        </w:rPr>
        <w:t xml:space="preserve"> ZA PRIZNAVANJE ISPRAVA I IZJEDNAČAVANJE KVALIFIKACIJA</w:t>
      </w:r>
    </w:p>
    <w:p w:rsidR="00223ACA" w:rsidRDefault="00223ACA" w:rsidP="00223ACA">
      <w:pPr>
        <w:pStyle w:val="t-9-8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sr-Latn-ME"/>
        </w:rPr>
      </w:pPr>
    </w:p>
    <w:p w:rsidR="00223ACA" w:rsidRDefault="00223ACA" w:rsidP="00223ACA">
      <w:pPr>
        <w:pStyle w:val="t-9-8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sr-Latn-ME"/>
        </w:rPr>
      </w:pPr>
    </w:p>
    <w:p w:rsidR="00223ACA" w:rsidRDefault="00223ACA" w:rsidP="00223ACA">
      <w:pPr>
        <w:pStyle w:val="t-9-8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sr-Latn-ME"/>
        </w:rPr>
      </w:pPr>
      <w:r>
        <w:rPr>
          <w:rFonts w:ascii="Arial" w:hAnsi="Arial" w:cs="Arial"/>
          <w:sz w:val="22"/>
          <w:szCs w:val="22"/>
          <w:lang w:val="sr-Latn-ME"/>
        </w:rPr>
        <w:t xml:space="preserve">Na osnovu Zaključka Upravnog odbora Univerziteta Crne Gore broj: 02-190/16-1 od 29.11.2019. godine, donosimo sledeće       </w:t>
      </w:r>
    </w:p>
    <w:p w:rsidR="00223ACA" w:rsidRDefault="00223ACA" w:rsidP="00223ACA">
      <w:pPr>
        <w:pStyle w:val="t-9-8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sr-Latn-ME"/>
        </w:rPr>
      </w:pPr>
    </w:p>
    <w:p w:rsidR="00223ACA" w:rsidRPr="00C9017B" w:rsidRDefault="00223ACA" w:rsidP="00223ACA">
      <w:pPr>
        <w:pStyle w:val="t-9-8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  <w:lang w:val="sr-Latn-ME"/>
        </w:rPr>
      </w:pPr>
      <w:r w:rsidRPr="00C9017B">
        <w:rPr>
          <w:rFonts w:ascii="Arial" w:hAnsi="Arial" w:cs="Arial"/>
          <w:b/>
          <w:sz w:val="28"/>
          <w:szCs w:val="28"/>
          <w:lang w:val="sr-Latn-ME"/>
        </w:rPr>
        <w:t>O</w:t>
      </w:r>
      <w:r>
        <w:rPr>
          <w:rFonts w:ascii="Arial" w:hAnsi="Arial" w:cs="Arial"/>
          <w:b/>
          <w:sz w:val="28"/>
          <w:szCs w:val="28"/>
          <w:lang w:val="sr-Latn-ME"/>
        </w:rPr>
        <w:t xml:space="preserve"> </w:t>
      </w:r>
      <w:r w:rsidRPr="00C9017B">
        <w:rPr>
          <w:rFonts w:ascii="Arial" w:hAnsi="Arial" w:cs="Arial"/>
          <w:b/>
          <w:sz w:val="28"/>
          <w:szCs w:val="28"/>
          <w:lang w:val="sr-Latn-ME"/>
        </w:rPr>
        <w:t>B</w:t>
      </w:r>
      <w:r>
        <w:rPr>
          <w:rFonts w:ascii="Arial" w:hAnsi="Arial" w:cs="Arial"/>
          <w:b/>
          <w:sz w:val="28"/>
          <w:szCs w:val="28"/>
          <w:lang w:val="sr-Latn-ME"/>
        </w:rPr>
        <w:t xml:space="preserve"> </w:t>
      </w:r>
      <w:r w:rsidRPr="00C9017B">
        <w:rPr>
          <w:rFonts w:ascii="Arial" w:hAnsi="Arial" w:cs="Arial"/>
          <w:b/>
          <w:sz w:val="28"/>
          <w:szCs w:val="28"/>
          <w:lang w:val="sr-Latn-ME"/>
        </w:rPr>
        <w:t>A</w:t>
      </w:r>
      <w:r>
        <w:rPr>
          <w:rFonts w:ascii="Arial" w:hAnsi="Arial" w:cs="Arial"/>
          <w:b/>
          <w:sz w:val="28"/>
          <w:szCs w:val="28"/>
          <w:lang w:val="sr-Latn-ME"/>
        </w:rPr>
        <w:t xml:space="preserve"> </w:t>
      </w:r>
      <w:r w:rsidRPr="00C9017B">
        <w:rPr>
          <w:rFonts w:ascii="Arial" w:hAnsi="Arial" w:cs="Arial"/>
          <w:b/>
          <w:sz w:val="28"/>
          <w:szCs w:val="28"/>
          <w:lang w:val="sr-Latn-ME"/>
        </w:rPr>
        <w:t>V</w:t>
      </w:r>
      <w:r>
        <w:rPr>
          <w:rFonts w:ascii="Arial" w:hAnsi="Arial" w:cs="Arial"/>
          <w:b/>
          <w:sz w:val="28"/>
          <w:szCs w:val="28"/>
          <w:lang w:val="sr-Latn-ME"/>
        </w:rPr>
        <w:t xml:space="preserve"> </w:t>
      </w:r>
      <w:r w:rsidRPr="00C9017B">
        <w:rPr>
          <w:rFonts w:ascii="Arial" w:hAnsi="Arial" w:cs="Arial"/>
          <w:b/>
          <w:sz w:val="28"/>
          <w:szCs w:val="28"/>
          <w:lang w:val="sr-Latn-ME"/>
        </w:rPr>
        <w:t>J</w:t>
      </w:r>
      <w:r>
        <w:rPr>
          <w:rFonts w:ascii="Arial" w:hAnsi="Arial" w:cs="Arial"/>
          <w:b/>
          <w:sz w:val="28"/>
          <w:szCs w:val="28"/>
          <w:lang w:val="sr-Latn-ME"/>
        </w:rPr>
        <w:t xml:space="preserve"> </w:t>
      </w:r>
      <w:r w:rsidRPr="00C9017B">
        <w:rPr>
          <w:rFonts w:ascii="Arial" w:hAnsi="Arial" w:cs="Arial"/>
          <w:b/>
          <w:sz w:val="28"/>
          <w:szCs w:val="28"/>
          <w:lang w:val="sr-Latn-ME"/>
        </w:rPr>
        <w:t>E</w:t>
      </w:r>
      <w:r>
        <w:rPr>
          <w:rFonts w:ascii="Arial" w:hAnsi="Arial" w:cs="Arial"/>
          <w:b/>
          <w:sz w:val="28"/>
          <w:szCs w:val="28"/>
          <w:lang w:val="sr-Latn-ME"/>
        </w:rPr>
        <w:t xml:space="preserve"> </w:t>
      </w:r>
      <w:r w:rsidRPr="00C9017B">
        <w:rPr>
          <w:rFonts w:ascii="Arial" w:hAnsi="Arial" w:cs="Arial"/>
          <w:b/>
          <w:sz w:val="28"/>
          <w:szCs w:val="28"/>
          <w:lang w:val="sr-Latn-ME"/>
        </w:rPr>
        <w:t>Š</w:t>
      </w:r>
      <w:r>
        <w:rPr>
          <w:rFonts w:ascii="Arial" w:hAnsi="Arial" w:cs="Arial"/>
          <w:b/>
          <w:sz w:val="28"/>
          <w:szCs w:val="28"/>
          <w:lang w:val="sr-Latn-ME"/>
        </w:rPr>
        <w:t xml:space="preserve"> </w:t>
      </w:r>
      <w:r w:rsidRPr="00C9017B">
        <w:rPr>
          <w:rFonts w:ascii="Arial" w:hAnsi="Arial" w:cs="Arial"/>
          <w:b/>
          <w:sz w:val="28"/>
          <w:szCs w:val="28"/>
          <w:lang w:val="sr-Latn-ME"/>
        </w:rPr>
        <w:t>T</w:t>
      </w:r>
      <w:r>
        <w:rPr>
          <w:rFonts w:ascii="Arial" w:hAnsi="Arial" w:cs="Arial"/>
          <w:b/>
          <w:sz w:val="28"/>
          <w:szCs w:val="28"/>
          <w:lang w:val="sr-Latn-ME"/>
        </w:rPr>
        <w:t xml:space="preserve"> </w:t>
      </w:r>
      <w:r w:rsidRPr="00C9017B">
        <w:rPr>
          <w:rFonts w:ascii="Arial" w:hAnsi="Arial" w:cs="Arial"/>
          <w:b/>
          <w:sz w:val="28"/>
          <w:szCs w:val="28"/>
          <w:lang w:val="sr-Latn-ME"/>
        </w:rPr>
        <w:t>E</w:t>
      </w:r>
      <w:r>
        <w:rPr>
          <w:rFonts w:ascii="Arial" w:hAnsi="Arial" w:cs="Arial"/>
          <w:b/>
          <w:sz w:val="28"/>
          <w:szCs w:val="28"/>
          <w:lang w:val="sr-Latn-ME"/>
        </w:rPr>
        <w:t xml:space="preserve"> </w:t>
      </w:r>
      <w:r w:rsidRPr="00C9017B">
        <w:rPr>
          <w:rFonts w:ascii="Arial" w:hAnsi="Arial" w:cs="Arial"/>
          <w:b/>
          <w:sz w:val="28"/>
          <w:szCs w:val="28"/>
          <w:lang w:val="sr-Latn-ME"/>
        </w:rPr>
        <w:t>NJ</w:t>
      </w:r>
      <w:r>
        <w:rPr>
          <w:rFonts w:ascii="Arial" w:hAnsi="Arial" w:cs="Arial"/>
          <w:b/>
          <w:sz w:val="28"/>
          <w:szCs w:val="28"/>
          <w:lang w:val="sr-Latn-ME"/>
        </w:rPr>
        <w:t xml:space="preserve"> </w:t>
      </w:r>
      <w:r w:rsidRPr="00C9017B">
        <w:rPr>
          <w:rFonts w:ascii="Arial" w:hAnsi="Arial" w:cs="Arial"/>
          <w:b/>
          <w:sz w:val="28"/>
          <w:szCs w:val="28"/>
          <w:lang w:val="sr-Latn-ME"/>
        </w:rPr>
        <w:t>E</w:t>
      </w:r>
    </w:p>
    <w:p w:rsidR="00223ACA" w:rsidRDefault="00223ACA" w:rsidP="00223ACA">
      <w:pPr>
        <w:pStyle w:val="t-9-8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sr-Latn-ME"/>
        </w:rPr>
      </w:pPr>
    </w:p>
    <w:p w:rsidR="00223ACA" w:rsidRDefault="00223ACA" w:rsidP="00223ACA">
      <w:pPr>
        <w:pStyle w:val="t-9-8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sr-Latn-ME"/>
        </w:rPr>
      </w:pPr>
    </w:p>
    <w:p w:rsidR="00223ACA" w:rsidRDefault="00223ACA" w:rsidP="00223A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Saglasno tarifnom broju 9 </w:t>
      </w:r>
      <w:r w:rsidRPr="007A240F">
        <w:rPr>
          <w:rFonts w:ascii="Arial" w:hAnsi="Arial" w:cs="Arial"/>
        </w:rPr>
        <w:t>Taksene tarife iz Zak</w:t>
      </w:r>
      <w:r>
        <w:rPr>
          <w:rFonts w:ascii="Arial" w:hAnsi="Arial" w:cs="Arial"/>
        </w:rPr>
        <w:t xml:space="preserve">ona o administrativnim taksama </w:t>
      </w:r>
      <w:r w:rsidRPr="007A240F">
        <w:rPr>
          <w:rFonts w:ascii="Arial" w:hAnsi="Arial" w:cs="Arial"/>
        </w:rPr>
        <w:t xml:space="preserve">(„Sl.list RCG“,br. 55/03, 46/04, 81/05, 2/06 i „Sl.list CG“, br. 22/08, 77/08, 3/09, 40/10, 20/11, 26/11, 56/13, 45/14, 53/16 i 37/17), </w:t>
      </w:r>
      <w:r w:rsidRPr="00C9017B">
        <w:rPr>
          <w:rFonts w:ascii="Arial" w:hAnsi="Arial" w:cs="Arial"/>
          <w:b/>
        </w:rPr>
        <w:t xml:space="preserve">plaća se </w:t>
      </w:r>
      <w:r>
        <w:rPr>
          <w:rFonts w:ascii="Arial" w:hAnsi="Arial" w:cs="Arial"/>
          <w:b/>
        </w:rPr>
        <w:t xml:space="preserve"> ADMINISTRATIVNA TAKSA</w:t>
      </w:r>
      <w:r w:rsidRPr="00C9017B">
        <w:rPr>
          <w:rFonts w:ascii="Arial" w:hAnsi="Arial" w:cs="Arial"/>
          <w:b/>
        </w:rPr>
        <w:t xml:space="preserve"> na račun </w:t>
      </w:r>
      <w:r>
        <w:rPr>
          <w:rFonts w:ascii="Arial" w:hAnsi="Arial" w:cs="Arial"/>
          <w:b/>
        </w:rPr>
        <w:t>b</w:t>
      </w:r>
      <w:r w:rsidRPr="00C9017B">
        <w:rPr>
          <w:rFonts w:ascii="Arial" w:hAnsi="Arial" w:cs="Arial"/>
          <w:b/>
        </w:rPr>
        <w:t>udžeta Crne Gore</w:t>
      </w:r>
      <w:r>
        <w:rPr>
          <w:rFonts w:ascii="Arial" w:hAnsi="Arial" w:cs="Arial"/>
          <w:b/>
        </w:rPr>
        <w:t>:</w:t>
      </w:r>
      <w:r w:rsidRPr="00C9017B">
        <w:rPr>
          <w:rFonts w:ascii="Arial" w:hAnsi="Arial" w:cs="Arial"/>
          <w:b/>
        </w:rPr>
        <w:t xml:space="preserve"> 832 – 3161080 - 65</w:t>
      </w:r>
    </w:p>
    <w:p w:rsidR="00223ACA" w:rsidRPr="007A240F" w:rsidRDefault="00223ACA" w:rsidP="00223ACA">
      <w:pPr>
        <w:pStyle w:val="t-9-8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sr-Latn-ME"/>
        </w:rPr>
      </w:pPr>
      <w:r>
        <w:rPr>
          <w:rFonts w:ascii="Arial" w:hAnsi="Arial" w:cs="Arial"/>
          <w:sz w:val="22"/>
          <w:szCs w:val="22"/>
          <w:lang w:val="sr-Latn-ME"/>
        </w:rPr>
        <w:t xml:space="preserve">Kandidati koji podnose Medicinskom fakultetu sledeće zahtjeve: </w:t>
      </w:r>
    </w:p>
    <w:p w:rsidR="00223ACA" w:rsidRDefault="00223ACA" w:rsidP="00223ACA">
      <w:pPr>
        <w:pStyle w:val="t-9-8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  <w:lang w:val="sr-Latn-ME"/>
        </w:rPr>
      </w:pPr>
    </w:p>
    <w:p w:rsidR="00223ACA" w:rsidRPr="007A240F" w:rsidRDefault="00223ACA" w:rsidP="00223ACA">
      <w:pPr>
        <w:pStyle w:val="t-9-8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sr-Latn-ME"/>
        </w:rPr>
      </w:pPr>
      <w:r w:rsidRPr="007A240F">
        <w:rPr>
          <w:rFonts w:ascii="Arial" w:hAnsi="Arial" w:cs="Arial"/>
          <w:sz w:val="22"/>
          <w:szCs w:val="22"/>
          <w:lang w:val="sr-Latn-ME"/>
        </w:rPr>
        <w:t>- za izjednačavanje inostrane kvalifikacije nivoa obrazovanja sa kvalifikacijom nivoa obrazovanja u Crnoj Gori u iznosu od 50,00 eura;</w:t>
      </w:r>
    </w:p>
    <w:p w:rsidR="00223ACA" w:rsidRPr="007A240F" w:rsidRDefault="00223ACA" w:rsidP="00223ACA">
      <w:pPr>
        <w:pStyle w:val="t-9-8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sr-Latn-ME"/>
        </w:rPr>
      </w:pPr>
      <w:r w:rsidRPr="007A240F">
        <w:rPr>
          <w:rFonts w:ascii="Arial" w:hAnsi="Arial" w:cs="Arial"/>
          <w:sz w:val="22"/>
          <w:szCs w:val="22"/>
          <w:lang w:val="sr-Latn-ME"/>
        </w:rPr>
        <w:t>- za priznavanje inostrane obrazovne isprave o započetom ili dijelu srednjeg opšteg ili stručnog obrazovanja u iznosu od 30,00 eura;</w:t>
      </w:r>
    </w:p>
    <w:p w:rsidR="00223ACA" w:rsidRPr="007A240F" w:rsidRDefault="00223ACA" w:rsidP="00223ACA">
      <w:pPr>
        <w:pStyle w:val="t-9-8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sr-Latn-ME"/>
        </w:rPr>
      </w:pPr>
      <w:r w:rsidRPr="007A240F">
        <w:rPr>
          <w:rFonts w:ascii="Arial" w:hAnsi="Arial" w:cs="Arial"/>
          <w:sz w:val="22"/>
          <w:szCs w:val="22"/>
          <w:lang w:val="sr-Latn-ME"/>
        </w:rPr>
        <w:t>- za priznavanje inostrane obrazovne isprave o stečenom srednjem opštem ili stručnom obrazovanju u iznosu od 50,00 eura;</w:t>
      </w:r>
    </w:p>
    <w:p w:rsidR="00223ACA" w:rsidRPr="007A240F" w:rsidRDefault="00223ACA" w:rsidP="00223ACA">
      <w:pPr>
        <w:pStyle w:val="t-9-8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sr-Latn-ME"/>
        </w:rPr>
      </w:pPr>
      <w:r w:rsidRPr="007A240F">
        <w:rPr>
          <w:rFonts w:ascii="Arial" w:hAnsi="Arial" w:cs="Arial"/>
          <w:sz w:val="22"/>
          <w:szCs w:val="22"/>
          <w:lang w:val="sr-Latn-ME"/>
        </w:rPr>
        <w:t>- za priznavanje inostrane obrazovne isprave o završenom visokom obrazovanju, odnosno postdiplomskim studijama u iznosu od 150,00 eura.</w:t>
      </w:r>
    </w:p>
    <w:p w:rsidR="00223ACA" w:rsidRPr="007A240F" w:rsidRDefault="00223ACA" w:rsidP="00223ACA">
      <w:pPr>
        <w:pStyle w:val="t-9-8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sr-Latn-ME"/>
        </w:rPr>
      </w:pPr>
    </w:p>
    <w:p w:rsidR="00223ACA" w:rsidRDefault="00223ACA" w:rsidP="00223ACA">
      <w:pPr>
        <w:pStyle w:val="t-9-8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sr-Latn-ME"/>
        </w:rPr>
      </w:pPr>
      <w:r>
        <w:rPr>
          <w:rFonts w:ascii="Arial" w:hAnsi="Arial" w:cs="Arial"/>
        </w:rPr>
        <w:t>U skladu sa članom 10 stav 2 t</w:t>
      </w:r>
      <w:r w:rsidRPr="007A240F">
        <w:rPr>
          <w:rFonts w:ascii="Arial" w:hAnsi="Arial" w:cs="Arial"/>
        </w:rPr>
        <w:t xml:space="preserve">aksa iz stava 1 ovog člana predstavlja prihod </w:t>
      </w:r>
      <w:r>
        <w:rPr>
          <w:rFonts w:ascii="Arial" w:hAnsi="Arial" w:cs="Arial"/>
        </w:rPr>
        <w:t>b</w:t>
      </w:r>
      <w:r w:rsidRPr="007A240F">
        <w:rPr>
          <w:rFonts w:ascii="Arial" w:hAnsi="Arial" w:cs="Arial"/>
        </w:rPr>
        <w:t>udžeta Crne Gore</w:t>
      </w:r>
      <w:r>
        <w:rPr>
          <w:rFonts w:ascii="Arial" w:hAnsi="Arial" w:cs="Arial"/>
        </w:rPr>
        <w:t>.</w:t>
      </w:r>
    </w:p>
    <w:p w:rsidR="00223ACA" w:rsidRDefault="00223ACA" w:rsidP="00223ACA">
      <w:pPr>
        <w:pStyle w:val="t-9-8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sr-Latn-ME"/>
        </w:rPr>
      </w:pPr>
    </w:p>
    <w:p w:rsidR="00223ACA" w:rsidRDefault="00223ACA" w:rsidP="00223ACA">
      <w:pPr>
        <w:pStyle w:val="t-9-8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sr-Latn-ME"/>
        </w:rPr>
      </w:pPr>
      <w:r>
        <w:rPr>
          <w:rFonts w:ascii="Arial" w:hAnsi="Arial" w:cs="Arial"/>
          <w:sz w:val="22"/>
          <w:szCs w:val="22"/>
          <w:lang w:val="sr-Latn-ME"/>
        </w:rPr>
        <w:t xml:space="preserve">Postupak se pokreće podnošenjem zahtjeva poštom ili lično na arhivi Fakulteta, Kruševac b.b. u Podgorici, svakog radnog dana od 11,00 - 14,00 časova. </w:t>
      </w:r>
    </w:p>
    <w:p w:rsidR="00223ACA" w:rsidRDefault="00223ACA" w:rsidP="00223ACA">
      <w:pPr>
        <w:pStyle w:val="t-9-8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sr-Latn-ME"/>
        </w:rPr>
      </w:pPr>
    </w:p>
    <w:p w:rsidR="00223ACA" w:rsidRDefault="00223ACA" w:rsidP="00223ACA">
      <w:pPr>
        <w:pStyle w:val="t-9-8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sr-Latn-ME"/>
        </w:rPr>
      </w:pPr>
      <w:r>
        <w:rPr>
          <w:rFonts w:ascii="Arial" w:hAnsi="Arial" w:cs="Arial"/>
          <w:sz w:val="22"/>
          <w:szCs w:val="22"/>
          <w:lang w:val="sr-Latn-ME"/>
        </w:rPr>
        <w:t>Potrebno je da stranke pažljivo pročitaju pripremljeni formular i popune sve rubrike, kao i da prilože potpunu dokumentaciju sa dokazom o uplati administrativne takse u korist budžeta Crne Gore.</w:t>
      </w:r>
    </w:p>
    <w:p w:rsidR="00223ACA" w:rsidRDefault="00223ACA" w:rsidP="00223ACA">
      <w:pPr>
        <w:jc w:val="both"/>
        <w:rPr>
          <w:rFonts w:ascii="Arial" w:hAnsi="Arial" w:cs="Arial"/>
        </w:rPr>
      </w:pPr>
    </w:p>
    <w:p w:rsidR="00223ACA" w:rsidRDefault="00223ACA" w:rsidP="00223ACA"/>
    <w:p w:rsidR="00223ACA" w:rsidRPr="00C9017B" w:rsidRDefault="00223ACA" w:rsidP="00223ACA"/>
    <w:p w:rsidR="00223ACA" w:rsidRDefault="00223ACA" w:rsidP="00223ACA">
      <w:pPr>
        <w:pStyle w:val="t-9-8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sr-Latn-ME"/>
        </w:rPr>
      </w:pPr>
    </w:p>
    <w:p w:rsidR="001A2E7D" w:rsidRDefault="001A2E7D"/>
    <w:sectPr w:rsidR="001A2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ACA"/>
    <w:rsid w:val="001A2E7D"/>
    <w:rsid w:val="00223ACA"/>
    <w:rsid w:val="00F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AC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9-8">
    <w:name w:val="t-9-8"/>
    <w:basedOn w:val="Normal"/>
    <w:uiPriority w:val="99"/>
    <w:semiHidden/>
    <w:rsid w:val="00223ACA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AC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9-8">
    <w:name w:val="t-9-8"/>
    <w:basedOn w:val="Normal"/>
    <w:uiPriority w:val="99"/>
    <w:semiHidden/>
    <w:rsid w:val="00223ACA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Hewlett-Packard Company</cp:lastModifiedBy>
  <cp:revision>2</cp:revision>
  <dcterms:created xsi:type="dcterms:W3CDTF">2020-01-13T11:23:00Z</dcterms:created>
  <dcterms:modified xsi:type="dcterms:W3CDTF">2020-01-13T11:23:00Z</dcterms:modified>
</cp:coreProperties>
</file>