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F9" w:rsidRPr="006018B8" w:rsidRDefault="0046654F" w:rsidP="006018B8">
      <w:pPr>
        <w:jc w:val="center"/>
        <w:rPr>
          <w:b/>
          <w:sz w:val="30"/>
          <w:szCs w:val="30"/>
          <w:lang w:val="sr-Latn-RS"/>
        </w:rPr>
      </w:pPr>
      <w:r w:rsidRPr="006018B8">
        <w:rPr>
          <w:b/>
          <w:sz w:val="30"/>
          <w:szCs w:val="30"/>
          <w:lang w:val="sr-Latn-RS"/>
        </w:rPr>
        <w:t>OBAVJEŠTENJE ZA STUDENTE DOKTORSKIH STUDIJA</w:t>
      </w:r>
    </w:p>
    <w:p w:rsidR="006018B8" w:rsidRDefault="006018B8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</w:p>
    <w:p w:rsidR="006018B8" w:rsidRDefault="006018B8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  <w:bookmarkStart w:id="0" w:name="_GoBack"/>
      <w:bookmarkEnd w:id="0"/>
    </w:p>
    <w:p w:rsidR="0046654F" w:rsidRDefault="0046654F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U ovoj studijskoj godini postupak imenovanja mentora, kako za novoupisane doktorande tako i za one iz prethodnih generacija, kojima još nisu imenovani mentori, će se sprovoditi na sledeći način:</w:t>
      </w:r>
    </w:p>
    <w:p w:rsidR="006018B8" w:rsidRDefault="006018B8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</w:p>
    <w:p w:rsidR="0046654F" w:rsidRDefault="0046654F" w:rsidP="006018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  <w:lang w:val="sr-Latn-RS"/>
        </w:rPr>
      </w:pPr>
      <w:r w:rsidRPr="006018B8">
        <w:rPr>
          <w:b/>
          <w:sz w:val="26"/>
          <w:szCs w:val="26"/>
          <w:lang w:val="sr-Latn-RS"/>
        </w:rPr>
        <w:t>Mentori iz reda nastavnika UCG,  sa Liste potencijalnih mentora na doktorskim studijama UCG.</w:t>
      </w:r>
    </w:p>
    <w:p w:rsidR="006018B8" w:rsidRPr="006018B8" w:rsidRDefault="006018B8" w:rsidP="006018B8">
      <w:pPr>
        <w:pStyle w:val="ListParagraph"/>
        <w:spacing w:after="0" w:line="240" w:lineRule="auto"/>
        <w:jc w:val="both"/>
        <w:rPr>
          <w:b/>
          <w:sz w:val="26"/>
          <w:szCs w:val="26"/>
          <w:lang w:val="sr-Latn-RS"/>
        </w:rPr>
      </w:pPr>
    </w:p>
    <w:p w:rsidR="0046654F" w:rsidRDefault="0046654F" w:rsidP="006018B8">
      <w:pPr>
        <w:pStyle w:val="ListParagraph"/>
        <w:spacing w:after="0" w:line="240" w:lineRule="auto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Doktorand podnosi molbu za imenovanje mentora na obrascu koji se nalazi na sajtu Medicinskog fakulteta, bez dostavljanja posebne dokumentacije.</w:t>
      </w:r>
    </w:p>
    <w:p w:rsidR="0046654F" w:rsidRDefault="0046654F" w:rsidP="006018B8">
      <w:pPr>
        <w:spacing w:after="0" w:line="240" w:lineRule="auto"/>
        <w:jc w:val="both"/>
        <w:rPr>
          <w:sz w:val="26"/>
          <w:szCs w:val="26"/>
          <w:lang w:val="sr-Latn-RS"/>
        </w:rPr>
      </w:pPr>
    </w:p>
    <w:p w:rsidR="0046654F" w:rsidRDefault="0046654F" w:rsidP="006018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  <w:lang w:val="sr-Latn-RS"/>
        </w:rPr>
      </w:pPr>
      <w:r w:rsidRPr="006018B8">
        <w:rPr>
          <w:b/>
          <w:sz w:val="26"/>
          <w:szCs w:val="26"/>
          <w:lang w:val="sr-Latn-RS"/>
        </w:rPr>
        <w:t>Mentori iz reda nastavnika van UCG</w:t>
      </w:r>
      <w:r w:rsidR="006018B8" w:rsidRPr="006018B8">
        <w:rPr>
          <w:b/>
          <w:sz w:val="26"/>
          <w:szCs w:val="26"/>
          <w:lang w:val="sr-Latn-RS"/>
        </w:rPr>
        <w:t xml:space="preserve"> ili sa UCG a koji se ne nalaze na Listi potencijalnih mentora</w:t>
      </w:r>
    </w:p>
    <w:p w:rsidR="006018B8" w:rsidRPr="006018B8" w:rsidRDefault="006018B8" w:rsidP="006018B8">
      <w:pPr>
        <w:pStyle w:val="ListParagraph"/>
        <w:spacing w:after="0" w:line="240" w:lineRule="auto"/>
        <w:jc w:val="both"/>
        <w:rPr>
          <w:b/>
          <w:sz w:val="26"/>
          <w:szCs w:val="26"/>
          <w:lang w:val="sr-Latn-RS"/>
        </w:rPr>
      </w:pPr>
    </w:p>
    <w:p w:rsidR="0046654F" w:rsidRPr="0046654F" w:rsidRDefault="0046654F" w:rsidP="006018B8">
      <w:pPr>
        <w:spacing w:after="0" w:line="240" w:lineRule="auto"/>
        <w:ind w:left="72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Doktorand podnosi prijavu za potencijalnog mentora sa pratećom dokumentacijom za mentora (Odluka o izboru, biografija i bibliografija)</w:t>
      </w:r>
      <w:r w:rsidR="00661E36">
        <w:rPr>
          <w:sz w:val="26"/>
          <w:szCs w:val="26"/>
          <w:lang w:val="sr-Latn-RS"/>
        </w:rPr>
        <w:t>, odnosno na način kako je to radjeno do sada.</w:t>
      </w:r>
    </w:p>
    <w:sectPr w:rsidR="0046654F" w:rsidRPr="0046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C66C7"/>
    <w:multiLevelType w:val="hybridMultilevel"/>
    <w:tmpl w:val="854A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4F"/>
    <w:rsid w:val="00153F37"/>
    <w:rsid w:val="00197967"/>
    <w:rsid w:val="00282AF9"/>
    <w:rsid w:val="0046654F"/>
    <w:rsid w:val="006018B8"/>
    <w:rsid w:val="00652513"/>
    <w:rsid w:val="00661E36"/>
    <w:rsid w:val="00666561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B0EF0-74A7-44F1-AA74-797B80BC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5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3</cp:revision>
  <cp:lastPrinted>2021-12-02T14:07:00Z</cp:lastPrinted>
  <dcterms:created xsi:type="dcterms:W3CDTF">2021-12-03T08:36:00Z</dcterms:created>
  <dcterms:modified xsi:type="dcterms:W3CDTF">2021-12-03T08:38:00Z</dcterms:modified>
</cp:coreProperties>
</file>