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iCs/>
          <w:lang w:val="en-US"/>
        </w:rPr>
      </w:pPr>
      <w:r>
        <w:rPr>
          <w:b/>
          <w:bCs/>
          <w:lang w:val="en-US"/>
        </w:rPr>
        <w:t>“Balkan Ambitions and Polish Inspirations”</w:t>
      </w:r>
    </w:p>
    <w:p>
      <w:pPr>
        <w:jc w:val="both"/>
        <w:rPr>
          <w:b/>
          <w:iCs/>
          <w:lang w:val="en-US"/>
        </w:rPr>
      </w:pPr>
      <w:bookmarkStart w:id="0" w:name="_GoBack"/>
      <w:bookmarkEnd w:id="0"/>
    </w:p>
    <w:p>
      <w:pPr>
        <w:jc w:val="both"/>
        <w:rPr>
          <w:lang w:val="en-US"/>
        </w:rPr>
      </w:pPr>
      <w:r>
        <w:rPr>
          <w:b/>
          <w:iCs/>
          <w:lang w:val="en-US"/>
        </w:rPr>
        <w:t>Faculty of Political Science University of Montenegro</w:t>
      </w:r>
      <w:r>
        <w:rPr>
          <w:lang w:val="en-US"/>
        </w:rPr>
        <w:t xml:space="preserve"> is the strategic partner within a grant led by the Center for Europe University of Warsaw and Faculty of Law University “St. Kliment Ohridski ”- Bitola (North Macedonia), entitled </w:t>
      </w:r>
      <w:r>
        <w:rPr>
          <w:b/>
          <w:bCs/>
          <w:lang w:val="en-US"/>
        </w:rPr>
        <w:t>“Balkan Ambitions and Polish Inspirations”</w:t>
      </w:r>
      <w:r>
        <w:rPr>
          <w:lang w:val="en-US"/>
        </w:rPr>
        <w:t>. This is a public task financed by the Ministry of Foreign Affairs of the Republic of Poland within the grant competition “Public Diplomacy 2022”. </w:t>
      </w:r>
    </w:p>
    <w:p>
      <w:pPr>
        <w:jc w:val="both"/>
        <w:rPr>
          <w:lang w:val="en-US"/>
        </w:rPr>
      </w:pPr>
      <w:r>
        <w:rPr>
          <w:lang w:val="en-US"/>
        </w:rPr>
        <w:t>The key institutional partners of the project are: Institute for Research and European Studies (North Macedonia), Center for International Relations (Poland), Institute for Sociological, Political and Juridical Research University of “Ss. Cyril and Methodius” Skopje, University of Montenegro, University of Niś (Serbia), University of Gdańsk (Poland), University of Economics in Katowice (Poland), Polish European Community Studies Association – PECSA.</w:t>
      </w:r>
    </w:p>
    <w:p>
      <w:pPr>
        <w:jc w:val="both"/>
        <w:rPr>
          <w:lang w:val="en-US"/>
        </w:rPr>
      </w:pPr>
      <w:r>
        <w:rPr>
          <w:lang w:val="en-US"/>
        </w:rPr>
        <w:t>The aim of the project is to present Poland as a leader of political, economic, social and cultural changes in the region of Central and Eastern Europe. The action is aimed at opinion-forming circles in the Balkans: employees and students of universities, non-governmental organizations and journalists in North Macedonia, Montenegro and Serbia. As part of the activities undertaken under the project, Poland is presented as a model of a country that has achieved success in the field of security (NATO membership), in the socio-economic dimension (EU membership, social and family policy, regional policy, agricultural policy, urban development, start-up sector) and in the cultural dimension (attachment to traditional Polish values). </w:t>
      </w:r>
    </w:p>
    <w:p>
      <w:pPr>
        <w:jc w:val="both"/>
        <w:rPr>
          <w:lang w:val="en-US"/>
        </w:rPr>
      </w:pPr>
      <w:r>
        <w:rPr>
          <w:lang w:val="en-US"/>
        </w:rPr>
        <w:t> </w:t>
      </w:r>
    </w:p>
    <w:p>
      <w:pPr>
        <w:pBdr>
          <w:top w:val="none" w:color="auto" w:sz="0" w:space="0"/>
          <w:left w:val="none" w:color="auto" w:sz="0" w:space="0"/>
          <w:bottom w:val="none" w:color="auto" w:sz="0" w:space="0"/>
          <w:right w:val="none" w:color="auto" w:sz="0" w:space="0"/>
          <w:between w:val="none" w:color="auto" w:sz="0" w:space="0"/>
        </w:pBdr>
        <w:jc w:val="both"/>
        <w:rPr>
          <w:rFonts w:ascii="Calibri" w:hAnsi="Calibri" w:eastAsia="Arial Unicode MS" w:cs="Arial Unicode MS"/>
          <w:color w:val="000000"/>
          <w:u w:color="000000"/>
          <w:lang w:val="en-US" w:eastAsia="pl-PL"/>
        </w:rPr>
      </w:pPr>
      <w:r>
        <w:rPr>
          <w:rFonts w:ascii="Calibri" w:hAnsi="Calibri" w:eastAsia="Arial Unicode MS" w:cs="Arial Unicode MS"/>
          <w:b/>
          <w:bCs/>
          <w:color w:val="000000"/>
          <w:u w:color="000000"/>
          <w:lang w:val="en-US" w:eastAsia="pl-PL"/>
        </w:rPr>
        <w:t>The project includes:</w:t>
      </w:r>
    </w:p>
    <w:p>
      <w:pPr>
        <w:pBdr>
          <w:top w:val="none" w:color="auto" w:sz="0" w:space="0"/>
          <w:left w:val="none" w:color="auto" w:sz="0" w:space="0"/>
          <w:bottom w:val="none" w:color="auto" w:sz="0" w:space="0"/>
          <w:right w:val="none" w:color="auto" w:sz="0" w:space="0"/>
          <w:between w:val="none" w:color="auto" w:sz="0" w:space="0"/>
        </w:pBdr>
        <w:jc w:val="both"/>
        <w:rPr>
          <w:rFonts w:ascii="Calibri" w:hAnsi="Calibri" w:eastAsia="Arial Unicode MS" w:cs="Arial Unicode MS"/>
          <w:color w:val="FF0000"/>
          <w:u w:color="FF0000"/>
          <w:lang w:val="en-US" w:eastAsia="pl-PL"/>
        </w:rPr>
      </w:pPr>
      <w:r>
        <w:rPr>
          <w:rFonts w:ascii="Calibri" w:hAnsi="Calibri" w:eastAsia="Arial Unicode MS" w:cs="Arial Unicode MS"/>
          <w:color w:val="000000"/>
          <w:u w:color="000000"/>
          <w:lang w:val="en-US" w:eastAsia="pl-PL"/>
        </w:rPr>
        <w:t>1.Organization of international workshops and conference on:  “Poland and the Balkans in Europe – Successes and Challenges”, held in Bitola on July 1-2, 2022 and October 6-7, 2022.</w:t>
      </w:r>
      <w:r>
        <w:rPr>
          <w:rFonts w:ascii="Calibri" w:hAnsi="Calibri" w:eastAsia="Arial Unicode MS" w:cs="Arial Unicode MS"/>
          <w:color w:val="000000"/>
          <w:u w:color="000000"/>
          <w:lang w:val="en-US" w:eastAsia="pl-PL"/>
        </w:rPr>
        <w:br w:type="textWrapping"/>
      </w:r>
      <w:r>
        <w:rPr>
          <w:rFonts w:ascii="Calibri" w:hAnsi="Calibri" w:eastAsia="Arial Unicode MS" w:cs="Arial Unicode MS"/>
          <w:color w:val="000000"/>
          <w:u w:color="000000"/>
          <w:lang w:val="en-US" w:eastAsia="pl-PL"/>
        </w:rPr>
        <w:t>– link to the conference and the workshop – </w:t>
      </w:r>
      <w:r>
        <w:fldChar w:fldCharType="begin"/>
      </w:r>
      <w:r>
        <w:instrText xml:space="preserve"> HYPERLINK "https://www.ce.uw.edu.pl/wp-content/uploads/2022/06/poland-and-the-balkans-in-europe-successes-and-challenges-conference-programme.pdf" </w:instrText>
      </w:r>
      <w:r>
        <w:fldChar w:fldCharType="separate"/>
      </w:r>
      <w:r>
        <w:rPr>
          <w:rFonts w:ascii="Calibri" w:hAnsi="Calibri" w:eastAsia="Arial Unicode MS" w:cs="Arial Unicode MS"/>
          <w:color w:val="000000"/>
          <w:u w:val="single" w:color="000000"/>
          <w:lang w:val="en-US" w:eastAsia="pl-PL"/>
        </w:rPr>
        <w:t>click here</w:t>
      </w:r>
      <w:r>
        <w:rPr>
          <w:rFonts w:ascii="Calibri" w:hAnsi="Calibri" w:eastAsia="Arial Unicode MS" w:cs="Arial Unicode MS"/>
          <w:color w:val="000000"/>
          <w:u w:val="single" w:color="000000"/>
          <w:lang w:val="en-US" w:eastAsia="pl-PL"/>
        </w:rPr>
        <w:fldChar w:fldCharType="end"/>
      </w:r>
      <w:r>
        <w:rPr>
          <w:rFonts w:ascii="Calibri" w:hAnsi="Calibri" w:eastAsia="Arial Unicode MS" w:cs="Arial Unicode MS"/>
          <w:color w:val="FF0000"/>
          <w:u w:color="FF0000"/>
          <w:lang w:val="en-US" w:eastAsia="pl-PL"/>
        </w:rPr>
        <w:br w:type="textWrapping"/>
      </w:r>
      <w:r>
        <w:rPr>
          <w:rFonts w:ascii="Calibri" w:hAnsi="Calibri" w:eastAsia="Arial Unicode MS" w:cs="Arial Unicode MS"/>
          <w:color w:val="000000"/>
          <w:u w:color="FF0000"/>
          <w:lang w:val="en-US" w:eastAsia="pl-PL"/>
        </w:rPr>
        <w:t>– link to lectures and workshops (6-7 October) –</w:t>
      </w:r>
      <w:r>
        <w:rPr>
          <w:rFonts w:ascii="Calibri" w:hAnsi="Calibri" w:eastAsia="Arial Unicode MS" w:cs="Arial Unicode MS"/>
          <w:color w:val="FF0000"/>
          <w:u w:color="FF0000"/>
          <w:lang w:val="en-US" w:eastAsia="pl-PL"/>
        </w:rPr>
        <w:t xml:space="preserve"> </w:t>
      </w:r>
      <w:r>
        <w:fldChar w:fldCharType="begin"/>
      </w:r>
      <w:r>
        <w:instrText xml:space="preserve"> HYPERLINK "https://www.ce.uw.edu.pl/wyklady-i-warsztaty-na-university-st-kliment-ohridski-bitola/" </w:instrText>
      </w:r>
      <w:r>
        <w:fldChar w:fldCharType="separate"/>
      </w:r>
      <w:r>
        <w:rPr>
          <w:rFonts w:ascii="Calibri" w:hAnsi="Calibri" w:eastAsia="Arial Unicode MS" w:cs="Arial Unicode MS"/>
          <w:color w:val="0563C1"/>
          <w:u w:val="single" w:color="0563C1"/>
          <w:lang w:val="en-US" w:eastAsia="pl-PL"/>
        </w:rPr>
        <w:t>click here</w:t>
      </w:r>
      <w:r>
        <w:rPr>
          <w:rFonts w:ascii="Calibri" w:hAnsi="Calibri" w:eastAsia="Arial Unicode MS" w:cs="Arial Unicode MS"/>
          <w:color w:val="0563C1"/>
          <w:u w:val="single" w:color="0563C1"/>
          <w:lang w:val="en-US" w:eastAsia="pl-PL"/>
        </w:rPr>
        <w:fldChar w:fldCharType="end"/>
      </w:r>
    </w:p>
    <w:p>
      <w:pPr>
        <w:pBdr>
          <w:top w:val="none" w:color="auto" w:sz="0" w:space="0"/>
          <w:left w:val="none" w:color="auto" w:sz="0" w:space="0"/>
          <w:bottom w:val="none" w:color="auto" w:sz="0" w:space="0"/>
          <w:right w:val="none" w:color="auto" w:sz="0" w:space="0"/>
          <w:between w:val="none" w:color="auto" w:sz="0" w:space="0"/>
        </w:pBdr>
        <w:jc w:val="both"/>
        <w:rPr>
          <w:rFonts w:ascii="Calibri" w:hAnsi="Calibri" w:eastAsia="Arial Unicode MS" w:cs="Arial Unicode MS"/>
          <w:color w:val="000000"/>
          <w:u w:color="000000"/>
          <w:lang w:val="en-US" w:eastAsia="pl-PL"/>
        </w:rPr>
      </w:pPr>
      <w:r>
        <w:rPr>
          <w:rFonts w:ascii="Calibri" w:hAnsi="Calibri" w:eastAsia="Arial Unicode MS" w:cs="Arial Unicode MS"/>
          <w:color w:val="000000"/>
          <w:u w:color="000000"/>
          <w:lang w:val="en-US" w:eastAsia="pl-PL"/>
        </w:rPr>
        <w:t>2. Conducting and recording a series of 10 webinars and 4 podcasts presenting Polish experiences for the Balkan partners:</w:t>
      </w:r>
    </w:p>
    <w:p>
      <w:pPr>
        <w:pBdr>
          <w:top w:val="none" w:color="auto" w:sz="0" w:space="0"/>
          <w:left w:val="none" w:color="auto" w:sz="0" w:space="0"/>
          <w:bottom w:val="none" w:color="auto" w:sz="0" w:space="0"/>
          <w:right w:val="none" w:color="auto" w:sz="0" w:space="0"/>
          <w:between w:val="none" w:color="auto" w:sz="0" w:space="0"/>
        </w:pBdr>
        <w:jc w:val="both"/>
        <w:rPr>
          <w:rFonts w:ascii="Calibri" w:hAnsi="Calibri" w:eastAsia="Arial Unicode MS" w:cs="Arial Unicode MS"/>
          <w:b/>
          <w:bCs/>
          <w:color w:val="000000"/>
          <w:u w:color="000000"/>
          <w:lang w:val="en-US" w:eastAsia="pl-PL"/>
        </w:rPr>
      </w:pPr>
      <w:r>
        <w:rPr>
          <w:rFonts w:ascii="Calibri" w:hAnsi="Calibri" w:eastAsia="Arial Unicode MS" w:cs="Arial Unicode MS"/>
          <w:b/>
          <w:bCs/>
          <w:color w:val="000000"/>
          <w:u w:color="000000"/>
          <w:lang w:val="en-US" w:eastAsia="pl-PL"/>
        </w:rPr>
        <w:t>Webinars:</w:t>
      </w:r>
    </w:p>
    <w:p>
      <w:pPr>
        <w:pBdr>
          <w:top w:val="none" w:color="auto" w:sz="0" w:space="0"/>
          <w:left w:val="none" w:color="auto" w:sz="0" w:space="0"/>
          <w:bottom w:val="none" w:color="auto" w:sz="0" w:space="0"/>
          <w:right w:val="none" w:color="auto" w:sz="0" w:space="0"/>
          <w:between w:val="none" w:color="auto" w:sz="0" w:space="0"/>
        </w:pBdr>
        <w:jc w:val="both"/>
        <w:rPr>
          <w:rFonts w:ascii="Calibri" w:hAnsi="Calibri" w:eastAsia="Arial Unicode MS" w:cs="Arial Unicode MS"/>
          <w:b/>
          <w:bCs/>
          <w:color w:val="000000"/>
          <w:u w:color="000000"/>
          <w:lang w:val="en-US" w:eastAsia="pl-PL"/>
        </w:rPr>
      </w:pPr>
      <w:r>
        <w:rPr>
          <w:rFonts w:ascii="Calibri" w:hAnsi="Calibri" w:eastAsia="Arial Unicode MS" w:cs="Arial Unicode MS"/>
          <w:b/>
          <w:bCs/>
          <w:color w:val="000000"/>
          <w:u w:color="000000"/>
          <w:lang w:val="en-US" w:eastAsia="pl-PL"/>
        </w:rPr>
        <w:t xml:space="preserve">„Polish experiences in building a civil society” </w:t>
      </w:r>
      <w:r>
        <w:rPr>
          <w:rFonts w:ascii="Calibri" w:hAnsi="Calibri" w:eastAsia="Arial Unicode MS" w:cs="Arial Unicode MS"/>
          <w:color w:val="000000"/>
          <w:u w:color="000000"/>
          <w:lang w:val="en-US" w:eastAsia="pl-PL"/>
        </w:rPr>
        <w:t xml:space="preserve">- </w:t>
      </w:r>
      <w:r>
        <w:fldChar w:fldCharType="begin"/>
      </w:r>
      <w:r>
        <w:instrText xml:space="preserve"> HYPERLINK "https://www.youtube.com/watch?v=Wmtww3I6txs&amp;feature=emb_title" </w:instrText>
      </w:r>
      <w:r>
        <w:fldChar w:fldCharType="separate"/>
      </w:r>
      <w:r>
        <w:rPr>
          <w:rFonts w:ascii="Calibri" w:hAnsi="Calibri" w:eastAsia="Arial Unicode MS" w:cs="Arial Unicode MS"/>
          <w:color w:val="0563C1"/>
          <w:u w:val="single" w:color="0563C1"/>
          <w:lang w:val="en-US" w:eastAsia="pl-PL"/>
        </w:rPr>
        <w:t>click here</w:t>
      </w:r>
      <w:r>
        <w:rPr>
          <w:rFonts w:ascii="Calibri" w:hAnsi="Calibri" w:eastAsia="Arial Unicode MS" w:cs="Arial Unicode MS"/>
          <w:color w:val="0563C1"/>
          <w:u w:val="single" w:color="0563C1"/>
          <w:lang w:val="en-US" w:eastAsia="pl-PL"/>
        </w:rPr>
        <w:fldChar w:fldCharType="end"/>
      </w:r>
    </w:p>
    <w:p>
      <w:pPr>
        <w:pBdr>
          <w:top w:val="none" w:color="auto" w:sz="0" w:space="0"/>
          <w:left w:val="none" w:color="auto" w:sz="0" w:space="0"/>
          <w:bottom w:val="none" w:color="auto" w:sz="0" w:space="0"/>
          <w:right w:val="none" w:color="auto" w:sz="0" w:space="0"/>
          <w:between w:val="none" w:color="auto" w:sz="0" w:space="0"/>
        </w:pBdr>
        <w:jc w:val="both"/>
        <w:rPr>
          <w:rFonts w:ascii="Calibri" w:hAnsi="Calibri" w:eastAsia="Arial Unicode MS" w:cs="Arial Unicode MS"/>
          <w:b/>
          <w:bCs/>
          <w:color w:val="000000"/>
          <w:u w:color="000000"/>
          <w:lang w:val="en-US" w:eastAsia="pl-PL"/>
        </w:rPr>
      </w:pPr>
      <w:r>
        <w:rPr>
          <w:rFonts w:ascii="Calibri" w:hAnsi="Calibri" w:eastAsia="Arial Unicode MS" w:cs="Arial Unicode MS"/>
          <w:b/>
          <w:bCs/>
          <w:color w:val="000000"/>
          <w:u w:color="000000"/>
          <w:lang w:val="en-US" w:eastAsia="pl-PL"/>
        </w:rPr>
        <w:t xml:space="preserve">„Poland as a leader in shaping the European Union’s Eastern policy: the Eastern Partnership” </w:t>
      </w:r>
      <w:r>
        <w:rPr>
          <w:rFonts w:ascii="Calibri" w:hAnsi="Calibri" w:eastAsia="Arial Unicode MS" w:cs="Arial Unicode MS"/>
          <w:color w:val="000000"/>
          <w:u w:color="000000"/>
          <w:lang w:val="en-US" w:eastAsia="pl-PL"/>
        </w:rPr>
        <w:t xml:space="preserve">- </w:t>
      </w:r>
      <w:r>
        <w:fldChar w:fldCharType="begin"/>
      </w:r>
      <w:r>
        <w:instrText xml:space="preserve"> HYPERLINK "https://www.youtube.com/watch?v=k-4SA0pIpzU" </w:instrText>
      </w:r>
      <w:r>
        <w:fldChar w:fldCharType="separate"/>
      </w:r>
      <w:r>
        <w:rPr>
          <w:rFonts w:ascii="Calibri" w:hAnsi="Calibri" w:eastAsia="Arial Unicode MS" w:cs="Arial Unicode MS"/>
          <w:color w:val="0563C1"/>
          <w:u w:val="single" w:color="0563C1"/>
          <w:lang w:val="en-US" w:eastAsia="pl-PL"/>
        </w:rPr>
        <w:t>click here</w:t>
      </w:r>
      <w:r>
        <w:rPr>
          <w:rFonts w:ascii="Calibri" w:hAnsi="Calibri" w:eastAsia="Arial Unicode MS" w:cs="Arial Unicode MS"/>
          <w:color w:val="0563C1"/>
          <w:u w:val="single" w:color="0563C1"/>
          <w:lang w:val="en-US" w:eastAsia="pl-PL"/>
        </w:rPr>
        <w:fldChar w:fldCharType="end"/>
      </w:r>
    </w:p>
    <w:p>
      <w:pPr>
        <w:pBdr>
          <w:top w:val="none" w:color="auto" w:sz="0" w:space="0"/>
          <w:left w:val="none" w:color="auto" w:sz="0" w:space="0"/>
          <w:bottom w:val="none" w:color="auto" w:sz="0" w:space="0"/>
          <w:right w:val="none" w:color="auto" w:sz="0" w:space="0"/>
          <w:between w:val="none" w:color="auto" w:sz="0" w:space="0"/>
        </w:pBdr>
        <w:jc w:val="both"/>
        <w:rPr>
          <w:rFonts w:ascii="Calibri" w:hAnsi="Calibri" w:eastAsia="Arial Unicode MS" w:cs="Arial Unicode MS"/>
          <w:b/>
          <w:bCs/>
          <w:color w:val="000000"/>
          <w:u w:color="000000"/>
          <w:lang w:val="en-US" w:eastAsia="pl-PL"/>
        </w:rPr>
      </w:pPr>
      <w:r>
        <w:rPr>
          <w:rFonts w:ascii="Calibri" w:hAnsi="Calibri" w:eastAsia="Arial Unicode MS" w:cs="Arial Unicode MS"/>
          <w:b/>
          <w:bCs/>
          <w:color w:val="000000"/>
          <w:u w:color="000000"/>
          <w:lang w:val="en-US" w:eastAsia="pl-PL"/>
        </w:rPr>
        <w:t> „Poland as a leader of European cooperation on the North-South line: the Three Seas Initiative”</w:t>
      </w:r>
      <w:r>
        <w:rPr>
          <w:rFonts w:ascii="Calibri" w:hAnsi="Calibri" w:eastAsia="Arial Unicode MS" w:cs="Arial Unicode MS"/>
          <w:color w:val="000000"/>
          <w:u w:color="000000"/>
          <w:lang w:val="en-US" w:eastAsia="pl-PL"/>
        </w:rPr>
        <w:t xml:space="preserve"> - </w:t>
      </w:r>
      <w:r>
        <w:fldChar w:fldCharType="begin"/>
      </w:r>
      <w:r>
        <w:instrText xml:space="preserve"> HYPERLINK "https://www.youtube.com/watch?v=Xs7hy8IamxA&amp;feature=emb_title" </w:instrText>
      </w:r>
      <w:r>
        <w:fldChar w:fldCharType="separate"/>
      </w:r>
      <w:r>
        <w:rPr>
          <w:rFonts w:ascii="Calibri" w:hAnsi="Calibri" w:eastAsia="Arial Unicode MS" w:cs="Arial Unicode MS"/>
          <w:color w:val="0563C1"/>
          <w:u w:val="single" w:color="0563C1"/>
          <w:lang w:val="en-US" w:eastAsia="pl-PL"/>
        </w:rPr>
        <w:t>click here</w:t>
      </w:r>
      <w:r>
        <w:rPr>
          <w:rFonts w:ascii="Calibri" w:hAnsi="Calibri" w:eastAsia="Arial Unicode MS" w:cs="Arial Unicode MS"/>
          <w:color w:val="0563C1"/>
          <w:u w:val="single" w:color="0563C1"/>
          <w:lang w:val="en-US" w:eastAsia="pl-PL"/>
        </w:rPr>
        <w:fldChar w:fldCharType="end"/>
      </w:r>
    </w:p>
    <w:p>
      <w:pPr>
        <w:pBdr>
          <w:top w:val="none" w:color="auto" w:sz="0" w:space="0"/>
          <w:left w:val="none" w:color="auto" w:sz="0" w:space="0"/>
          <w:bottom w:val="none" w:color="auto" w:sz="0" w:space="0"/>
          <w:right w:val="none" w:color="auto" w:sz="0" w:space="0"/>
          <w:between w:val="none" w:color="auto" w:sz="0" w:space="0"/>
        </w:pBdr>
        <w:jc w:val="both"/>
        <w:rPr>
          <w:rFonts w:ascii="Calibri" w:hAnsi="Calibri" w:eastAsia="Arial Unicode MS" w:cs="Arial Unicode MS"/>
          <w:b/>
          <w:bCs/>
          <w:color w:val="000000"/>
          <w:u w:color="000000"/>
          <w:lang w:val="en-US" w:eastAsia="pl-PL"/>
        </w:rPr>
      </w:pPr>
      <w:r>
        <w:rPr>
          <w:rFonts w:ascii="Calibri" w:hAnsi="Calibri" w:eastAsia="Arial Unicode MS" w:cs="Arial Unicode MS"/>
          <w:b/>
          <w:bCs/>
          <w:color w:val="000000"/>
          <w:u w:color="000000"/>
          <w:lang w:val="en-US" w:eastAsia="pl-PL"/>
        </w:rPr>
        <w:t xml:space="preserve">„Poland as a leader in supporting start-ups among the countries of Central and Eastern Europe” </w:t>
      </w:r>
      <w:r>
        <w:rPr>
          <w:rFonts w:ascii="Calibri" w:hAnsi="Calibri" w:eastAsia="Arial Unicode MS" w:cs="Arial Unicode MS"/>
          <w:color w:val="000000"/>
          <w:u w:color="000000"/>
          <w:lang w:val="en-US" w:eastAsia="pl-PL"/>
        </w:rPr>
        <w:t xml:space="preserve">- </w:t>
      </w:r>
      <w:r>
        <w:fldChar w:fldCharType="begin"/>
      </w:r>
      <w:r>
        <w:instrText xml:space="preserve"> HYPERLINK "https://www.youtube.com/watch?v=8YAcj6HIoJg&amp;feature=emb_title" </w:instrText>
      </w:r>
      <w:r>
        <w:fldChar w:fldCharType="separate"/>
      </w:r>
      <w:r>
        <w:rPr>
          <w:rFonts w:ascii="Calibri" w:hAnsi="Calibri" w:eastAsia="Arial Unicode MS" w:cs="Arial Unicode MS"/>
          <w:color w:val="0563C1"/>
          <w:u w:val="single" w:color="0563C1"/>
          <w:lang w:val="en-US" w:eastAsia="pl-PL"/>
        </w:rPr>
        <w:t>click here</w:t>
      </w:r>
      <w:r>
        <w:rPr>
          <w:rFonts w:ascii="Calibri" w:hAnsi="Calibri" w:eastAsia="Arial Unicode MS" w:cs="Arial Unicode MS"/>
          <w:color w:val="0563C1"/>
          <w:u w:val="single" w:color="0563C1"/>
          <w:lang w:val="en-US" w:eastAsia="pl-PL"/>
        </w:rPr>
        <w:fldChar w:fldCharType="end"/>
      </w:r>
    </w:p>
    <w:p>
      <w:pPr>
        <w:pBdr>
          <w:top w:val="none" w:color="auto" w:sz="0" w:space="0"/>
          <w:left w:val="none" w:color="auto" w:sz="0" w:space="0"/>
          <w:bottom w:val="none" w:color="auto" w:sz="0" w:space="0"/>
          <w:right w:val="none" w:color="auto" w:sz="0" w:space="0"/>
          <w:between w:val="none" w:color="auto" w:sz="0" w:space="0"/>
        </w:pBdr>
        <w:jc w:val="both"/>
        <w:rPr>
          <w:rFonts w:ascii="Calibri" w:hAnsi="Calibri" w:eastAsia="Arial Unicode MS" w:cs="Arial Unicode MS"/>
          <w:b/>
          <w:bCs/>
          <w:color w:val="000000"/>
          <w:u w:color="000000"/>
          <w:lang w:val="en-US" w:eastAsia="pl-PL"/>
        </w:rPr>
      </w:pPr>
      <w:r>
        <w:rPr>
          <w:rFonts w:ascii="Calibri" w:hAnsi="Calibri" w:eastAsia="Arial Unicode MS" w:cs="Arial Unicode MS"/>
          <w:b/>
          <w:bCs/>
          <w:color w:val="000000"/>
          <w:u w:color="000000"/>
          <w:lang w:val="en-US" w:eastAsia="pl-PL"/>
        </w:rPr>
        <w:t xml:space="preserve">„Poland as a stabilizer of European security in the Eastern dimension: OSCE presidency” </w:t>
      </w:r>
      <w:r>
        <w:rPr>
          <w:rFonts w:ascii="Calibri" w:hAnsi="Calibri" w:eastAsia="Arial Unicode MS" w:cs="Arial Unicode MS"/>
          <w:color w:val="000000"/>
          <w:u w:color="000000"/>
          <w:lang w:val="en-US" w:eastAsia="pl-PL"/>
        </w:rPr>
        <w:t xml:space="preserve">- </w:t>
      </w:r>
      <w:r>
        <w:fldChar w:fldCharType="begin"/>
      </w:r>
      <w:r>
        <w:instrText xml:space="preserve"> HYPERLINK "https://www.youtube.com/watch?v=ocxDBY-BwDY" </w:instrText>
      </w:r>
      <w:r>
        <w:fldChar w:fldCharType="separate"/>
      </w:r>
      <w:r>
        <w:rPr>
          <w:rFonts w:ascii="Calibri" w:hAnsi="Calibri" w:eastAsia="Arial Unicode MS" w:cs="Arial Unicode MS"/>
          <w:color w:val="0563C1"/>
          <w:u w:val="single" w:color="0563C1"/>
          <w:lang w:val="en-US" w:eastAsia="pl-PL"/>
        </w:rPr>
        <w:t>click here</w:t>
      </w:r>
      <w:r>
        <w:rPr>
          <w:rFonts w:ascii="Calibri" w:hAnsi="Calibri" w:eastAsia="Arial Unicode MS" w:cs="Arial Unicode MS"/>
          <w:color w:val="0563C1"/>
          <w:u w:val="single" w:color="0563C1"/>
          <w:lang w:val="en-US" w:eastAsia="pl-PL"/>
        </w:rPr>
        <w:fldChar w:fldCharType="end"/>
      </w:r>
    </w:p>
    <w:p>
      <w:pPr>
        <w:pBdr>
          <w:top w:val="none" w:color="auto" w:sz="0" w:space="0"/>
          <w:left w:val="none" w:color="auto" w:sz="0" w:space="0"/>
          <w:bottom w:val="none" w:color="auto" w:sz="0" w:space="0"/>
          <w:right w:val="none" w:color="auto" w:sz="0" w:space="0"/>
          <w:between w:val="none" w:color="auto" w:sz="0" w:space="0"/>
        </w:pBdr>
        <w:jc w:val="both"/>
        <w:rPr>
          <w:rFonts w:ascii="Calibri" w:hAnsi="Calibri" w:eastAsia="Arial Unicode MS" w:cs="Arial Unicode MS"/>
          <w:b/>
          <w:bCs/>
          <w:color w:val="000000"/>
          <w:u w:color="000000"/>
          <w:lang w:val="en-US" w:eastAsia="pl-PL"/>
        </w:rPr>
      </w:pPr>
      <w:r>
        <w:rPr>
          <w:rFonts w:ascii="Calibri" w:hAnsi="Calibri" w:eastAsia="Arial Unicode MS" w:cs="Arial Unicode MS"/>
          <w:b/>
          <w:bCs/>
          <w:color w:val="000000"/>
          <w:u w:color="000000"/>
          <w:lang w:val="en-US" w:eastAsia="pl-PL"/>
        </w:rPr>
        <w:t xml:space="preserve">„Poland as a country involved in the creation of a migration policy that guarantees a balance between the needs of the labor market and internal security” </w:t>
      </w:r>
      <w:r>
        <w:rPr>
          <w:rFonts w:ascii="Calibri" w:hAnsi="Calibri" w:eastAsia="Arial Unicode MS" w:cs="Arial Unicode MS"/>
          <w:color w:val="000000"/>
          <w:u w:color="000000"/>
          <w:lang w:val="en-US" w:eastAsia="pl-PL"/>
        </w:rPr>
        <w:t xml:space="preserve">- </w:t>
      </w:r>
      <w:r>
        <w:fldChar w:fldCharType="begin"/>
      </w:r>
      <w:r>
        <w:instrText xml:space="preserve"> HYPERLINK "https://www.youtube.com/watch?v=-Qn2rRT3YlE" </w:instrText>
      </w:r>
      <w:r>
        <w:fldChar w:fldCharType="separate"/>
      </w:r>
      <w:r>
        <w:rPr>
          <w:rFonts w:ascii="Calibri" w:hAnsi="Calibri" w:eastAsia="Arial Unicode MS" w:cs="Arial Unicode MS"/>
          <w:color w:val="0563C1"/>
          <w:u w:val="single" w:color="0563C1"/>
          <w:lang w:val="en-US" w:eastAsia="pl-PL"/>
        </w:rPr>
        <w:t>click here</w:t>
      </w:r>
      <w:r>
        <w:rPr>
          <w:rFonts w:ascii="Calibri" w:hAnsi="Calibri" w:eastAsia="Arial Unicode MS" w:cs="Arial Unicode MS"/>
          <w:color w:val="0563C1"/>
          <w:u w:val="single" w:color="0563C1"/>
          <w:lang w:val="en-US" w:eastAsia="pl-PL"/>
        </w:rPr>
        <w:fldChar w:fldCharType="end"/>
      </w:r>
    </w:p>
    <w:p>
      <w:pPr>
        <w:pBdr>
          <w:top w:val="none" w:color="auto" w:sz="0" w:space="0"/>
          <w:left w:val="none" w:color="auto" w:sz="0" w:space="0"/>
          <w:bottom w:val="none" w:color="auto" w:sz="0" w:space="0"/>
          <w:right w:val="none" w:color="auto" w:sz="0" w:space="0"/>
          <w:between w:val="none" w:color="auto" w:sz="0" w:space="0"/>
        </w:pBdr>
        <w:jc w:val="both"/>
        <w:rPr>
          <w:rFonts w:ascii="Calibri" w:hAnsi="Calibri" w:eastAsia="Arial Unicode MS" w:cs="Arial Unicode MS"/>
          <w:b/>
          <w:bCs/>
          <w:color w:val="000000"/>
          <w:u w:color="000000"/>
          <w:lang w:val="en-US" w:eastAsia="pl-PL"/>
        </w:rPr>
      </w:pPr>
      <w:r>
        <w:rPr>
          <w:rFonts w:ascii="Calibri" w:hAnsi="Calibri" w:eastAsia="Arial Unicode MS" w:cs="Arial Unicode MS"/>
          <w:b/>
          <w:bCs/>
          <w:color w:val="000000"/>
          <w:u w:color="000000"/>
          <w:lang w:val="en-US" w:eastAsia="pl-PL"/>
        </w:rPr>
        <w:t xml:space="preserve">„Poland's involvement in activities for the green transformation - the European Green Deal” </w:t>
      </w:r>
      <w:r>
        <w:rPr>
          <w:rFonts w:ascii="Calibri" w:hAnsi="Calibri" w:eastAsia="Arial Unicode MS" w:cs="Arial Unicode MS"/>
          <w:color w:val="000000"/>
          <w:u w:color="000000"/>
          <w:lang w:val="en-US" w:eastAsia="pl-PL"/>
        </w:rPr>
        <w:t xml:space="preserve">- </w:t>
      </w:r>
      <w:r>
        <w:fldChar w:fldCharType="begin"/>
      </w:r>
      <w:r>
        <w:instrText xml:space="preserve"> HYPERLINK "https://www.youtube.com/watch?v=gkb0WztMg1E" </w:instrText>
      </w:r>
      <w:r>
        <w:fldChar w:fldCharType="separate"/>
      </w:r>
      <w:r>
        <w:rPr>
          <w:rFonts w:ascii="Calibri" w:hAnsi="Calibri" w:eastAsia="Arial Unicode MS" w:cs="Arial Unicode MS"/>
          <w:color w:val="0563C1"/>
          <w:u w:val="single" w:color="0563C1"/>
          <w:lang w:val="en-US" w:eastAsia="pl-PL"/>
        </w:rPr>
        <w:t>click here</w:t>
      </w:r>
      <w:r>
        <w:rPr>
          <w:rFonts w:ascii="Calibri" w:hAnsi="Calibri" w:eastAsia="Arial Unicode MS" w:cs="Arial Unicode MS"/>
          <w:color w:val="0563C1"/>
          <w:u w:val="single" w:color="0563C1"/>
          <w:lang w:val="en-US" w:eastAsia="pl-PL"/>
        </w:rPr>
        <w:fldChar w:fldCharType="end"/>
      </w:r>
    </w:p>
    <w:p>
      <w:pPr>
        <w:pBdr>
          <w:top w:val="none" w:color="auto" w:sz="0" w:space="0"/>
          <w:left w:val="none" w:color="auto" w:sz="0" w:space="0"/>
          <w:bottom w:val="none" w:color="auto" w:sz="0" w:space="0"/>
          <w:right w:val="none" w:color="auto" w:sz="0" w:space="0"/>
          <w:between w:val="none" w:color="auto" w:sz="0" w:space="0"/>
        </w:pBdr>
        <w:jc w:val="both"/>
        <w:rPr>
          <w:rFonts w:ascii="Calibri" w:hAnsi="Calibri" w:eastAsia="Arial Unicode MS" w:cs="Arial Unicode MS"/>
          <w:b/>
          <w:bCs/>
          <w:color w:val="000000"/>
          <w:u w:color="000000"/>
          <w:lang w:val="en-US" w:eastAsia="pl-PL"/>
        </w:rPr>
      </w:pPr>
      <w:r>
        <w:rPr>
          <w:rFonts w:ascii="Calibri" w:hAnsi="Calibri" w:eastAsia="Arial Unicode MS" w:cs="Arial Unicode MS"/>
          <w:b/>
          <w:bCs/>
          <w:color w:val="000000"/>
          <w:u w:color="000000"/>
          <w:lang w:val="en-US" w:eastAsia="pl-PL"/>
        </w:rPr>
        <w:t>„Poland's success in the area of international trade and foreign direct investment: determinants and prospects”</w:t>
      </w:r>
      <w:r>
        <w:rPr>
          <w:rFonts w:ascii="Calibri" w:hAnsi="Calibri" w:eastAsia="Arial Unicode MS" w:cs="Arial Unicode MS"/>
          <w:color w:val="000000"/>
          <w:u w:color="000000"/>
          <w:lang w:val="en-US" w:eastAsia="pl-PL"/>
        </w:rPr>
        <w:t xml:space="preserve"> - </w:t>
      </w:r>
      <w:r>
        <w:fldChar w:fldCharType="begin"/>
      </w:r>
      <w:r>
        <w:instrText xml:space="preserve"> HYPERLINK "https://www.youtube.com/watch?v=kuJH-PjtDF4" </w:instrText>
      </w:r>
      <w:r>
        <w:fldChar w:fldCharType="separate"/>
      </w:r>
      <w:r>
        <w:rPr>
          <w:rFonts w:ascii="Calibri" w:hAnsi="Calibri" w:eastAsia="Arial Unicode MS" w:cs="Arial Unicode MS"/>
          <w:color w:val="0563C1"/>
          <w:u w:val="single" w:color="0563C1"/>
          <w:lang w:val="en-US" w:eastAsia="pl-PL"/>
        </w:rPr>
        <w:t>click here</w:t>
      </w:r>
      <w:r>
        <w:rPr>
          <w:rFonts w:ascii="Calibri" w:hAnsi="Calibri" w:eastAsia="Arial Unicode MS" w:cs="Arial Unicode MS"/>
          <w:color w:val="0563C1"/>
          <w:u w:val="single" w:color="0563C1"/>
          <w:lang w:val="en-US" w:eastAsia="pl-PL"/>
        </w:rPr>
        <w:fldChar w:fldCharType="end"/>
      </w:r>
    </w:p>
    <w:p>
      <w:pPr>
        <w:pBdr>
          <w:top w:val="none" w:color="auto" w:sz="0" w:space="0"/>
          <w:left w:val="none" w:color="auto" w:sz="0" w:space="0"/>
          <w:bottom w:val="none" w:color="auto" w:sz="0" w:space="0"/>
          <w:right w:val="none" w:color="auto" w:sz="0" w:space="0"/>
          <w:between w:val="none" w:color="auto" w:sz="0" w:space="0"/>
        </w:pBdr>
        <w:jc w:val="both"/>
        <w:rPr>
          <w:rFonts w:ascii="Calibri" w:hAnsi="Calibri" w:eastAsia="Arial Unicode MS" w:cs="Arial Unicode MS"/>
          <w:b/>
          <w:bCs/>
          <w:color w:val="000000"/>
          <w:u w:color="000000"/>
          <w:lang w:val="en-US" w:eastAsia="pl-PL"/>
        </w:rPr>
      </w:pPr>
      <w:r>
        <w:rPr>
          <w:rFonts w:ascii="Calibri" w:hAnsi="Calibri" w:eastAsia="Arial Unicode MS" w:cs="Arial Unicode MS"/>
          <w:b/>
          <w:bCs/>
          <w:color w:val="000000"/>
          <w:u w:color="000000"/>
          <w:lang w:val="en-US" w:eastAsia="pl-PL"/>
        </w:rPr>
        <w:t>"Poland as an example of the effective utilization of the EU cohesion policy funds”</w:t>
      </w:r>
      <w:r>
        <w:rPr>
          <w:rFonts w:ascii="Calibri" w:hAnsi="Calibri" w:eastAsia="Arial Unicode MS" w:cs="Arial Unicode MS"/>
          <w:color w:val="000000"/>
          <w:u w:color="000000"/>
          <w:lang w:val="en-US" w:eastAsia="pl-PL"/>
        </w:rPr>
        <w:t xml:space="preserve"> - </w:t>
      </w:r>
      <w:r>
        <w:fldChar w:fldCharType="begin"/>
      </w:r>
      <w:r>
        <w:instrText xml:space="preserve"> HYPERLINK "https://www.youtube.com/watch?v=znevwVO14uY" </w:instrText>
      </w:r>
      <w:r>
        <w:fldChar w:fldCharType="separate"/>
      </w:r>
      <w:r>
        <w:rPr>
          <w:rFonts w:ascii="Calibri" w:hAnsi="Calibri" w:eastAsia="Arial Unicode MS" w:cs="Arial Unicode MS"/>
          <w:color w:val="0563C1"/>
          <w:u w:val="single" w:color="0563C1"/>
          <w:lang w:val="en-US" w:eastAsia="pl-PL"/>
        </w:rPr>
        <w:t>click here</w:t>
      </w:r>
      <w:r>
        <w:rPr>
          <w:rFonts w:ascii="Calibri" w:hAnsi="Calibri" w:eastAsia="Arial Unicode MS" w:cs="Arial Unicode MS"/>
          <w:color w:val="0563C1"/>
          <w:u w:val="single" w:color="0563C1"/>
          <w:lang w:val="en-US" w:eastAsia="pl-PL"/>
        </w:rPr>
        <w:fldChar w:fldCharType="end"/>
      </w:r>
    </w:p>
    <w:p>
      <w:pPr>
        <w:pBdr>
          <w:top w:val="none" w:color="auto" w:sz="0" w:space="0"/>
          <w:left w:val="none" w:color="auto" w:sz="0" w:space="0"/>
          <w:bottom w:val="none" w:color="auto" w:sz="0" w:space="0"/>
          <w:right w:val="none" w:color="auto" w:sz="0" w:space="0"/>
          <w:between w:val="none" w:color="auto" w:sz="0" w:space="0"/>
        </w:pBdr>
        <w:jc w:val="both"/>
        <w:rPr>
          <w:rFonts w:ascii="Calibri" w:hAnsi="Calibri" w:eastAsia="Arial Unicode MS" w:cs="Arial Unicode MS"/>
          <w:b/>
          <w:bCs/>
          <w:color w:val="000000"/>
          <w:u w:color="000000"/>
          <w:lang w:val="en-US" w:eastAsia="pl-PL"/>
        </w:rPr>
      </w:pPr>
      <w:r>
        <w:rPr>
          <w:rFonts w:ascii="Calibri" w:hAnsi="Calibri" w:eastAsia="Arial Unicode MS" w:cs="Arial Unicode MS"/>
          <w:b/>
          <w:bCs/>
          <w:color w:val="000000"/>
          <w:u w:color="000000"/>
          <w:lang w:val="en-US" w:eastAsia="pl-PL"/>
        </w:rPr>
        <w:t xml:space="preserve">“Polish cultural diplomacy and building the “Polska” brand through culture” </w:t>
      </w:r>
      <w:r>
        <w:rPr>
          <w:rFonts w:ascii="Calibri" w:hAnsi="Calibri" w:eastAsia="Arial Unicode MS" w:cs="Arial Unicode MS"/>
          <w:color w:val="000000"/>
          <w:u w:color="000000"/>
          <w:lang w:val="en-US" w:eastAsia="pl-PL"/>
        </w:rPr>
        <w:t xml:space="preserve">- </w:t>
      </w:r>
      <w:r>
        <w:fldChar w:fldCharType="begin"/>
      </w:r>
      <w:r>
        <w:instrText xml:space="preserve"> HYPERLINK "https://www.youtube.com/watch?v=6y6_S7L1mGE" </w:instrText>
      </w:r>
      <w:r>
        <w:fldChar w:fldCharType="separate"/>
      </w:r>
      <w:r>
        <w:rPr>
          <w:rFonts w:ascii="Calibri" w:hAnsi="Calibri" w:eastAsia="Arial Unicode MS" w:cs="Arial Unicode MS"/>
          <w:color w:val="0563C1"/>
          <w:u w:val="single" w:color="0563C1"/>
          <w:lang w:val="en-US" w:eastAsia="pl-PL"/>
        </w:rPr>
        <w:t>click here</w:t>
      </w:r>
      <w:r>
        <w:rPr>
          <w:rFonts w:ascii="Calibri" w:hAnsi="Calibri" w:eastAsia="Arial Unicode MS" w:cs="Arial Unicode MS"/>
          <w:color w:val="0563C1"/>
          <w:u w:val="single" w:color="0563C1"/>
          <w:lang w:val="en-US" w:eastAsia="pl-PL"/>
        </w:rPr>
        <w:fldChar w:fldCharType="end"/>
      </w:r>
    </w:p>
    <w:p>
      <w:pPr>
        <w:pBdr>
          <w:top w:val="none" w:color="auto" w:sz="0" w:space="0"/>
          <w:left w:val="none" w:color="auto" w:sz="0" w:space="0"/>
          <w:bottom w:val="none" w:color="auto" w:sz="0" w:space="0"/>
          <w:right w:val="none" w:color="auto" w:sz="0" w:space="0"/>
          <w:between w:val="none" w:color="auto" w:sz="0" w:space="0"/>
        </w:pBdr>
        <w:jc w:val="both"/>
        <w:rPr>
          <w:rFonts w:ascii="Calibri" w:hAnsi="Calibri" w:eastAsia="Arial Unicode MS" w:cs="Arial Unicode MS"/>
          <w:b/>
          <w:bCs/>
          <w:color w:val="000000"/>
          <w:u w:color="000000"/>
          <w:lang w:val="en-US" w:eastAsia="pl-PL"/>
        </w:rPr>
      </w:pPr>
    </w:p>
    <w:p>
      <w:pPr>
        <w:pBdr>
          <w:top w:val="none" w:color="auto" w:sz="0" w:space="0"/>
          <w:left w:val="none" w:color="auto" w:sz="0" w:space="0"/>
          <w:bottom w:val="none" w:color="auto" w:sz="0" w:space="0"/>
          <w:right w:val="none" w:color="auto" w:sz="0" w:space="0"/>
          <w:between w:val="none" w:color="auto" w:sz="0" w:space="0"/>
        </w:pBdr>
        <w:jc w:val="both"/>
        <w:rPr>
          <w:rFonts w:ascii="Calibri" w:hAnsi="Calibri" w:eastAsia="Arial Unicode MS" w:cs="Arial Unicode MS"/>
          <w:b/>
          <w:bCs/>
          <w:color w:val="000000"/>
          <w:u w:color="000000"/>
          <w:lang w:val="en-US" w:eastAsia="pl-PL"/>
        </w:rPr>
      </w:pPr>
      <w:r>
        <w:rPr>
          <w:rFonts w:ascii="Calibri" w:hAnsi="Calibri" w:eastAsia="Arial Unicode MS" w:cs="Arial Unicode MS"/>
          <w:b/>
          <w:bCs/>
          <w:color w:val="000000"/>
          <w:u w:color="000000"/>
          <w:lang w:val="en-US" w:eastAsia="pl-PL"/>
        </w:rPr>
        <w:t>Podcasts:</w:t>
      </w:r>
    </w:p>
    <w:p>
      <w:pPr>
        <w:pBdr>
          <w:top w:val="none" w:color="auto" w:sz="0" w:space="0"/>
          <w:left w:val="none" w:color="auto" w:sz="0" w:space="0"/>
          <w:bottom w:val="none" w:color="auto" w:sz="0" w:space="0"/>
          <w:right w:val="none" w:color="auto" w:sz="0" w:space="0"/>
          <w:between w:val="none" w:color="auto" w:sz="0" w:space="0"/>
        </w:pBdr>
        <w:jc w:val="both"/>
        <w:rPr>
          <w:rFonts w:ascii="Calibri" w:hAnsi="Calibri" w:eastAsia="Arial Unicode MS" w:cs="Arial Unicode MS"/>
          <w:b/>
          <w:bCs/>
          <w:color w:val="000000"/>
          <w:u w:color="000000"/>
          <w:lang w:val="en-US" w:eastAsia="pl-PL"/>
        </w:rPr>
      </w:pPr>
      <w:r>
        <w:rPr>
          <w:rFonts w:ascii="Calibri" w:hAnsi="Calibri" w:eastAsia="Arial Unicode MS" w:cs="Arial Unicode MS"/>
          <w:b/>
          <w:bCs/>
          <w:color w:val="000000"/>
          <w:u w:color="000000"/>
          <w:lang w:val="en-US" w:eastAsia="pl-PL"/>
        </w:rPr>
        <w:t xml:space="preserve">Podcast - Polish experiences as a post-communist state in building a civil society </w:t>
      </w:r>
      <w:r>
        <w:rPr>
          <w:rFonts w:ascii="Calibri" w:hAnsi="Calibri" w:eastAsia="Arial Unicode MS" w:cs="Arial Unicode MS"/>
          <w:color w:val="000000"/>
          <w:u w:color="000000"/>
          <w:lang w:val="en-US" w:eastAsia="pl-PL"/>
        </w:rPr>
        <w:t xml:space="preserve">- </w:t>
      </w:r>
      <w:r>
        <w:fldChar w:fldCharType="begin"/>
      </w:r>
      <w:r>
        <w:instrText xml:space="preserve"> HYPERLINK "https://open.spotify.com/episode/1sYA4mmiUrGEfxlum7gDdJ" </w:instrText>
      </w:r>
      <w:r>
        <w:fldChar w:fldCharType="separate"/>
      </w:r>
      <w:r>
        <w:rPr>
          <w:rFonts w:ascii="Calibri" w:hAnsi="Calibri" w:eastAsia="Arial Unicode MS" w:cs="Arial Unicode MS"/>
          <w:color w:val="0563C1"/>
          <w:u w:val="single" w:color="0563C1"/>
          <w:lang w:val="en-US" w:eastAsia="pl-PL"/>
        </w:rPr>
        <w:t>click here</w:t>
      </w:r>
      <w:r>
        <w:rPr>
          <w:rFonts w:ascii="Calibri" w:hAnsi="Calibri" w:eastAsia="Arial Unicode MS" w:cs="Arial Unicode MS"/>
          <w:color w:val="0563C1"/>
          <w:u w:val="single" w:color="0563C1"/>
          <w:lang w:val="en-US" w:eastAsia="pl-PL"/>
        </w:rPr>
        <w:fldChar w:fldCharType="end"/>
      </w:r>
    </w:p>
    <w:p>
      <w:pPr>
        <w:pBdr>
          <w:top w:val="none" w:color="auto" w:sz="0" w:space="0"/>
          <w:left w:val="none" w:color="auto" w:sz="0" w:space="0"/>
          <w:bottom w:val="none" w:color="auto" w:sz="0" w:space="0"/>
          <w:right w:val="none" w:color="auto" w:sz="0" w:space="0"/>
          <w:between w:val="none" w:color="auto" w:sz="0" w:space="0"/>
        </w:pBdr>
        <w:jc w:val="both"/>
        <w:rPr>
          <w:rFonts w:ascii="Calibri" w:hAnsi="Calibri" w:eastAsia="Arial Unicode MS" w:cs="Arial Unicode MS"/>
          <w:b/>
          <w:bCs/>
          <w:color w:val="000000"/>
          <w:u w:color="000000"/>
          <w:lang w:val="en-US" w:eastAsia="pl-PL"/>
        </w:rPr>
      </w:pPr>
      <w:r>
        <w:rPr>
          <w:rFonts w:ascii="Calibri" w:hAnsi="Calibri" w:eastAsia="Arial Unicode MS" w:cs="Arial Unicode MS"/>
          <w:b/>
          <w:bCs/>
          <w:color w:val="000000"/>
          <w:u w:color="000000"/>
          <w:lang w:val="en-US" w:eastAsia="pl-PL"/>
        </w:rPr>
        <w:t xml:space="preserve">Podcast - Poland, the Balkans, Cental &amp; Eastern Europe and European (Differentiated) Integration </w:t>
      </w:r>
      <w:r>
        <w:rPr>
          <w:rFonts w:ascii="Calibri" w:hAnsi="Calibri" w:eastAsia="Arial Unicode MS" w:cs="Arial Unicode MS"/>
          <w:color w:val="000000"/>
          <w:u w:color="000000"/>
          <w:lang w:val="en-US" w:eastAsia="pl-PL"/>
        </w:rPr>
        <w:t xml:space="preserve">- </w:t>
      </w:r>
      <w:r>
        <w:fldChar w:fldCharType="begin"/>
      </w:r>
      <w:r>
        <w:instrText xml:space="preserve"> HYPERLINK "https://open.spotify.com/episode/1mctOe6Pdrio8YTRLNguXR?si=v69py8dUQLm3SRT8gt6sjg&amp;fbclid=IwAR38XJUsKna-kteYN2U5BAaaYFbVQVw6KS_1kmTl6t2FlRI1kDqmy2ZJ_4o&amp;nd=1" </w:instrText>
      </w:r>
      <w:r>
        <w:fldChar w:fldCharType="separate"/>
      </w:r>
      <w:r>
        <w:rPr>
          <w:rFonts w:ascii="Calibri" w:hAnsi="Calibri" w:eastAsia="Arial Unicode MS" w:cs="Arial Unicode MS"/>
          <w:color w:val="0563C1"/>
          <w:u w:val="single" w:color="0563C1"/>
          <w:lang w:val="en-US" w:eastAsia="pl-PL"/>
        </w:rPr>
        <w:t>click here</w:t>
      </w:r>
      <w:r>
        <w:rPr>
          <w:rFonts w:ascii="Calibri" w:hAnsi="Calibri" w:eastAsia="Arial Unicode MS" w:cs="Arial Unicode MS"/>
          <w:color w:val="0563C1"/>
          <w:u w:val="single" w:color="0563C1"/>
          <w:lang w:val="en-US" w:eastAsia="pl-PL"/>
        </w:rPr>
        <w:fldChar w:fldCharType="end"/>
      </w:r>
    </w:p>
    <w:p>
      <w:pPr>
        <w:pBdr>
          <w:top w:val="none" w:color="auto" w:sz="0" w:space="0"/>
          <w:left w:val="none" w:color="auto" w:sz="0" w:space="0"/>
          <w:bottom w:val="none" w:color="auto" w:sz="0" w:space="0"/>
          <w:right w:val="none" w:color="auto" w:sz="0" w:space="0"/>
          <w:between w:val="none" w:color="auto" w:sz="0" w:space="0"/>
        </w:pBdr>
        <w:jc w:val="both"/>
        <w:rPr>
          <w:rFonts w:ascii="Calibri" w:hAnsi="Calibri" w:eastAsia="Arial Unicode MS" w:cs="Arial Unicode MS"/>
          <w:b/>
          <w:bCs/>
          <w:color w:val="000000"/>
          <w:u w:color="000000"/>
          <w:lang w:val="en-US" w:eastAsia="pl-PL"/>
        </w:rPr>
      </w:pPr>
      <w:r>
        <w:rPr>
          <w:rFonts w:ascii="Calibri" w:hAnsi="Calibri" w:eastAsia="Arial Unicode MS" w:cs="Arial Unicode MS"/>
          <w:b/>
          <w:bCs/>
          <w:color w:val="000000"/>
          <w:u w:color="000000"/>
          <w:lang w:val="en-US" w:eastAsia="pl-PL"/>
        </w:rPr>
        <w:t>Podcast - Polish experiences in shaping participatory budgets - an example for the Western Balkans</w:t>
      </w:r>
      <w:r>
        <w:rPr>
          <w:rFonts w:ascii="Calibri" w:hAnsi="Calibri" w:eastAsia="Arial Unicode MS" w:cs="Arial Unicode MS"/>
          <w:color w:val="000000"/>
          <w:u w:color="000000"/>
          <w:lang w:val="en-US" w:eastAsia="pl-PL"/>
        </w:rPr>
        <w:t xml:space="preserve"> - </w:t>
      </w:r>
      <w:r>
        <w:fldChar w:fldCharType="begin"/>
      </w:r>
      <w:r>
        <w:instrText xml:space="preserve"> HYPERLINK "https://open.spotify.com/episode/7oC7Vfj6U7x7QgLlRa9gzq?si=vWx4CcleSSOhiayGpNAjCw&amp;nd=1" </w:instrText>
      </w:r>
      <w:r>
        <w:fldChar w:fldCharType="separate"/>
      </w:r>
      <w:r>
        <w:rPr>
          <w:rFonts w:ascii="Calibri" w:hAnsi="Calibri" w:eastAsia="Arial Unicode MS" w:cs="Arial Unicode MS"/>
          <w:color w:val="0563C1"/>
          <w:u w:val="single" w:color="0563C1"/>
          <w:lang w:val="en-US" w:eastAsia="pl-PL"/>
        </w:rPr>
        <w:t>click here</w:t>
      </w:r>
      <w:r>
        <w:rPr>
          <w:rFonts w:ascii="Calibri" w:hAnsi="Calibri" w:eastAsia="Arial Unicode MS" w:cs="Arial Unicode MS"/>
          <w:color w:val="0563C1"/>
          <w:u w:val="single" w:color="0563C1"/>
          <w:lang w:val="en-US" w:eastAsia="pl-PL"/>
        </w:rPr>
        <w:fldChar w:fldCharType="end"/>
      </w:r>
    </w:p>
    <w:p>
      <w:pPr>
        <w:pBdr>
          <w:top w:val="none" w:color="auto" w:sz="0" w:space="0"/>
          <w:left w:val="none" w:color="auto" w:sz="0" w:space="0"/>
          <w:bottom w:val="none" w:color="auto" w:sz="0" w:space="0"/>
          <w:right w:val="none" w:color="auto" w:sz="0" w:space="0"/>
          <w:between w:val="none" w:color="auto" w:sz="0" w:space="0"/>
        </w:pBdr>
        <w:jc w:val="both"/>
        <w:rPr>
          <w:rFonts w:ascii="Calibri" w:hAnsi="Calibri" w:eastAsia="Arial Unicode MS" w:cs="Arial Unicode MS"/>
          <w:b/>
          <w:bCs/>
          <w:color w:val="000000"/>
          <w:u w:color="000000"/>
          <w:lang w:val="en-US" w:eastAsia="pl-PL"/>
        </w:rPr>
      </w:pPr>
      <w:r>
        <w:rPr>
          <w:rFonts w:ascii="Calibri" w:hAnsi="Calibri" w:eastAsia="Arial Unicode MS" w:cs="Arial Unicode MS"/>
          <w:b/>
          <w:bCs/>
          <w:color w:val="000000"/>
          <w:u w:color="000000"/>
          <w:lang w:val="en-US" w:eastAsia="pl-PL"/>
        </w:rPr>
        <w:t xml:space="preserve">Podcast - Poland as a country of success in the transformation of the agricultural sector </w:t>
      </w:r>
      <w:r>
        <w:rPr>
          <w:rFonts w:ascii="Calibri" w:hAnsi="Calibri" w:eastAsia="Arial Unicode MS" w:cs="Arial Unicode MS"/>
          <w:color w:val="000000"/>
          <w:u w:color="000000"/>
          <w:lang w:val="en-US" w:eastAsia="pl-PL"/>
        </w:rPr>
        <w:t xml:space="preserve">- </w:t>
      </w:r>
      <w:r>
        <w:fldChar w:fldCharType="begin"/>
      </w:r>
      <w:r>
        <w:instrText xml:space="preserve"> HYPERLINK "https://anchor.fm/adrianna-niadowska/episodes/Poland-as-a-country-of-success-in-the-transformation--of-the-agricultural-sector-e1pssr6/a-a8ovrm6" </w:instrText>
      </w:r>
      <w:r>
        <w:fldChar w:fldCharType="separate"/>
      </w:r>
      <w:r>
        <w:rPr>
          <w:rFonts w:ascii="Calibri" w:hAnsi="Calibri" w:eastAsia="Arial Unicode MS" w:cs="Arial Unicode MS"/>
          <w:color w:val="0563C1"/>
          <w:u w:val="single" w:color="0563C1"/>
          <w:lang w:val="en-US" w:eastAsia="pl-PL"/>
        </w:rPr>
        <w:t>click here</w:t>
      </w:r>
      <w:r>
        <w:rPr>
          <w:rFonts w:ascii="Calibri" w:hAnsi="Calibri" w:eastAsia="Arial Unicode MS" w:cs="Arial Unicode MS"/>
          <w:color w:val="0563C1"/>
          <w:u w:val="single" w:color="0563C1"/>
          <w:lang w:val="en-US" w:eastAsia="pl-PL"/>
        </w:rPr>
        <w:fldChar w:fldCharType="end"/>
      </w:r>
    </w:p>
    <w:p>
      <w:pPr>
        <w:pBdr>
          <w:top w:val="none" w:color="auto" w:sz="0" w:space="0"/>
          <w:left w:val="none" w:color="auto" w:sz="0" w:space="0"/>
          <w:bottom w:val="none" w:color="auto" w:sz="0" w:space="0"/>
          <w:right w:val="none" w:color="auto" w:sz="0" w:space="0"/>
          <w:between w:val="none" w:color="auto" w:sz="0" w:space="0"/>
        </w:pBdr>
        <w:jc w:val="both"/>
        <w:rPr>
          <w:rFonts w:ascii="Calibri" w:hAnsi="Calibri" w:eastAsia="Arial Unicode MS" w:cs="Arial Unicode MS"/>
          <w:color w:val="000000"/>
          <w:u w:color="000000"/>
          <w:lang w:val="en-US" w:eastAsia="pl-PL"/>
        </w:rPr>
      </w:pPr>
      <w:r>
        <w:rPr>
          <w:rFonts w:ascii="Calibri" w:hAnsi="Calibri" w:eastAsia="Arial Unicode MS" w:cs="Arial Unicode MS"/>
          <w:color w:val="000000"/>
          <w:u w:color="000000"/>
          <w:lang w:val="en-US" w:eastAsia="pl-PL"/>
        </w:rPr>
        <w:br w:type="textWrapping"/>
      </w:r>
      <w:r>
        <w:rPr>
          <w:rFonts w:ascii="Calibri" w:hAnsi="Calibri" w:eastAsia="Arial Unicode MS" w:cs="Arial Unicode MS"/>
          <w:color w:val="000000"/>
          <w:u w:color="000000"/>
          <w:lang w:val="en-US" w:eastAsia="pl-PL"/>
        </w:rPr>
        <w:t>3.Organization of international conference summarizing the project: “Balkan Ambitions and Polish Inspirations”</w:t>
      </w:r>
      <w:r>
        <w:rPr>
          <w:rFonts w:hint="default" w:ascii="Calibri" w:hAnsi="Calibri" w:eastAsia="Arial Unicode MS" w:cs="Arial Unicode MS"/>
          <w:color w:val="000000"/>
          <w:u w:color="000000"/>
          <w:lang w:val="en-US" w:eastAsia="pl-PL"/>
        </w:rPr>
        <w:t xml:space="preserve">, </w:t>
      </w:r>
      <w:r>
        <w:rPr>
          <w:rFonts w:ascii="Calibri" w:hAnsi="Calibri" w:eastAsia="Arial Unicode MS" w:cs="Arial Unicode MS"/>
          <w:color w:val="000000"/>
          <w:u w:color="000000"/>
          <w:lang w:val="en-US" w:eastAsia="pl-PL"/>
        </w:rPr>
        <w:t>Warsaw, 18 November 2022.</w:t>
      </w:r>
    </w:p>
    <w:p>
      <w:pPr>
        <w:pBdr>
          <w:top w:val="none" w:color="auto" w:sz="0" w:space="0"/>
          <w:left w:val="none" w:color="auto" w:sz="0" w:space="0"/>
          <w:bottom w:val="none" w:color="auto" w:sz="0" w:space="0"/>
          <w:right w:val="none" w:color="auto" w:sz="0" w:space="0"/>
          <w:between w:val="none" w:color="auto" w:sz="0" w:space="0"/>
        </w:pBdr>
        <w:jc w:val="both"/>
        <w:rPr>
          <w:rFonts w:ascii="Calibri" w:hAnsi="Calibri" w:eastAsia="Arial Unicode MS" w:cs="Arial Unicode MS"/>
          <w:color w:val="000000"/>
          <w:u w:color="000000"/>
          <w:lang w:val="en-US" w:eastAsia="pl-PL"/>
        </w:rPr>
      </w:pPr>
      <w:r>
        <w:rPr>
          <w:rFonts w:ascii="Calibri" w:hAnsi="Calibri" w:eastAsia="Arial Unicode MS" w:cs="Arial Unicode MS"/>
          <w:color w:val="000000"/>
          <w:u w:color="000000"/>
          <w:lang w:val="en-US" w:eastAsia="pl-PL"/>
        </w:rPr>
        <w:br w:type="textWrapping"/>
      </w:r>
      <w:r>
        <w:rPr>
          <w:rFonts w:ascii="Calibri" w:hAnsi="Calibri" w:eastAsia="Arial Unicode MS" w:cs="Arial Unicode MS"/>
          <w:color w:val="000000"/>
          <w:u w:color="000000"/>
          <w:lang w:val="en-US" w:eastAsia="pl-PL"/>
        </w:rPr>
        <w:t>4. Preparation of a book titled: “Balkan Ambitions and Polish Inspirations” presenting the Balkan and Polish experiences in political, legal, economic and social transformation.</w:t>
      </w:r>
    </w:p>
    <w:p>
      <w:pPr>
        <w:pBdr>
          <w:top w:val="none" w:color="auto" w:sz="0" w:space="0"/>
          <w:left w:val="none" w:color="auto" w:sz="0" w:space="0"/>
          <w:bottom w:val="none" w:color="auto" w:sz="0" w:space="0"/>
          <w:right w:val="none" w:color="auto" w:sz="0" w:space="0"/>
          <w:between w:val="none" w:color="auto" w:sz="0" w:space="0"/>
        </w:pBdr>
        <w:jc w:val="both"/>
        <w:rPr>
          <w:rFonts w:ascii="Calibri" w:hAnsi="Calibri" w:eastAsia="Arial Unicode MS" w:cs="Arial Unicode MS"/>
          <w:color w:val="000000"/>
          <w:u w:color="000000"/>
          <w:lang w:val="en-US" w:eastAsia="pl-PL"/>
        </w:rPr>
      </w:pPr>
    </w:p>
    <w:p>
      <w:pPr>
        <w:jc w:val="both"/>
        <w:rPr>
          <w:lang w:val="en-US"/>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EE"/>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Unicode MS">
    <w:altName w:val="Arial"/>
    <w:panose1 w:val="020B0604020202020204"/>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13D"/>
    <w:rsid w:val="001B613D"/>
    <w:rsid w:val="002E5B1B"/>
    <w:rsid w:val="005225F1"/>
    <w:rsid w:val="005F1AD6"/>
    <w:rsid w:val="00852A74"/>
    <w:rsid w:val="009A07E7"/>
    <w:rsid w:val="009A7F8B"/>
    <w:rsid w:val="00AF5E4D"/>
    <w:rsid w:val="00B17754"/>
    <w:rsid w:val="00B602A5"/>
    <w:rsid w:val="4B6D2748"/>
    <w:rsid w:val="7B415327"/>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l-PL"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character" w:customStyle="1" w:styleId="5">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Uniwersytet Warszawski</Company>
  <Pages>2</Pages>
  <Words>781</Words>
  <Characters>4689</Characters>
  <Lines>39</Lines>
  <Paragraphs>10</Paragraphs>
  <TotalTime>0</TotalTime>
  <ScaleCrop>false</ScaleCrop>
  <LinksUpToDate>false</LinksUpToDate>
  <CharactersWithSpaces>5460</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2022-11-08T23:21:00Z</dcterms:created>
  <dc:creator>User</dc:creator>
  <cp:lastModifiedBy>Hp</cp:lastModifiedBy>
  <dcterms:modified xsi:type="dcterms:W3CDTF">2022-12-16T11:07:48Z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573CD79A24AB40C98D61401282A18051</vt:lpwstr>
  </property>
</Properties>
</file>