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40" w:rsidRDefault="000E1540" w:rsidP="000E1540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Studenti koji nisu na spisku – popravni I kolokvijum, jun 2019.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Anica Radusinović 46/12 ................14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Dušan Živković 145/14 .....................4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Ivana Milić 251/10 ............................7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Dejana Pajović 61/14 .......................13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Milica Koprivica 100/14 ....................5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Krstinja Vesković 44/14 ...................15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Luka Jokić 111/15 .............................11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Nevzeta Luboder 241/15 ....................2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Lejla Jusić 221/16 ..............................7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Anica Mijatović 173/15 ....................18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Kristina Mandić 150/13 ......................1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Milena Đoković 161/16 ......................4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Vladimir Dragaš 253/13 ....................10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Anja Draško 383/10 ............................5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Nikola Ognjenović 259/14 ..................5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Jovana Mališić 518/09 .......................12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Stevan Novaković 200/12 ...................6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Luka Pejović 310/13 ...........................8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Nina Andrijašević 468/13 ..................10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Sandra Janković 365/14 .....................13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Ana Pavićević 273/12 ........................10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Danijela Rakočević 324/11 .................2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Andrija Nikolić 406/11 ........................5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Sandra Vujošević 227/12 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Dragana Kotlica 478/09 .......................9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Nemanja Kojičić 366/11 .....................13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Mira Bulajić 232/13 ............................19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Aida Suljević 33/12 ..............................8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Maja Ljačević 280/14 ...........................8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Studenti koji nisu na spisku – popravni II kolokvijum, jun 2019.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Nikola Ognjenović 259/14 ...................8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Anja Draško 383/10 ............................10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Ivana Milić 251/10 ...............................5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Jovana Mališić 518/09 ........................13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Marko Mašanović 223/14 ....................11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Bogdan Božović 280/12 ......................13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Dragana Kotlica 478709 .......................7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Luka Jokić 111/15 ...............................10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Luka Pejović 310/13 ..............................4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Jovana Vukčević 252/14 .......................8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Nikola Milović 245/11.........................11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lastRenderedPageBreak/>
        <w:t>Anica Radusinović 46/12 ....................16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Stefan Knežević 383/14 .......................11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Andrija Nikolić 406/11.........................10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Dražen Čampar 304/05 ........................10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Lejla Jusić 221/16 .................................9</w:t>
      </w:r>
    </w:p>
    <w:p w:rsidR="000E1540" w:rsidRDefault="000E1540" w:rsidP="000E1540">
      <w:pPr>
        <w:jc w:val="both"/>
        <w:rPr>
          <w:lang w:val="sr-Latn-CS"/>
        </w:rPr>
      </w:pPr>
      <w:bookmarkStart w:id="0" w:name="_GoBack"/>
      <w:bookmarkEnd w:id="0"/>
      <w:r>
        <w:rPr>
          <w:lang w:val="sr-Latn-CS"/>
        </w:rPr>
        <w:t>Katarina Marković 226/15 ...................14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Sandra Vukčević 227/12 .......................9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Kristina Mikulić 150/13 ........................9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Danijela Rakočević 324/11 ...................6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 xml:space="preserve">Nikolina Davidović 232/15 ..................10 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Luka Mijatović 330/12 ..........................8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Anđela Sekulić 198/15 ..........................5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Vladimir Dragaš 253/13 ........................13</w:t>
      </w:r>
    </w:p>
    <w:p w:rsidR="000E1540" w:rsidRDefault="000E1540" w:rsidP="000E1540">
      <w:pPr>
        <w:jc w:val="both"/>
        <w:rPr>
          <w:lang w:val="sr-Latn-CS"/>
        </w:rPr>
      </w:pP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Stanica Minić 231/15 ............................17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Dušan Živković 145/14 ..........................7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Armin Husović 115/15 ..........................16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Jana Raičević 157/11 .............................7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Milica Stanković 14/6 ...........................17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Nevzeta Luboder 241/15 ........................6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Jovana Jovanović 315/13 .......................7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Anđela Rakonjac 381/14 ........................8</w:t>
      </w:r>
    </w:p>
    <w:p w:rsidR="000E1540" w:rsidRDefault="000E1540" w:rsidP="000E1540">
      <w:pPr>
        <w:jc w:val="both"/>
        <w:rPr>
          <w:lang w:val="sr-Latn-CS"/>
        </w:rPr>
      </w:pPr>
      <w:r>
        <w:rPr>
          <w:lang w:val="sr-Latn-CS"/>
        </w:rPr>
        <w:t>Ivan Bajčeta 216/15 ................................9</w:t>
      </w:r>
    </w:p>
    <w:p w:rsidR="000B255E" w:rsidRPr="000E1540" w:rsidRDefault="000B255E" w:rsidP="000E1540"/>
    <w:sectPr w:rsidR="000B255E" w:rsidRPr="000E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0E1540"/>
    <w:rsid w:val="003E5914"/>
    <w:rsid w:val="00433EA1"/>
    <w:rsid w:val="00624774"/>
    <w:rsid w:val="007756B2"/>
    <w:rsid w:val="00905855"/>
    <w:rsid w:val="00912B65"/>
    <w:rsid w:val="00913912"/>
    <w:rsid w:val="00A55A67"/>
    <w:rsid w:val="00C477C6"/>
    <w:rsid w:val="00C616D0"/>
    <w:rsid w:val="00C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dcterms:created xsi:type="dcterms:W3CDTF">2019-04-28T11:02:00Z</dcterms:created>
  <dcterms:modified xsi:type="dcterms:W3CDTF">2019-06-04T23:23:00Z</dcterms:modified>
</cp:coreProperties>
</file>