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4C07" w14:textId="17030527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Rezultati ispita tokom zimskog semestra 2020/21.g.</w:t>
      </w:r>
    </w:p>
    <w:p w14:paraId="035A428F" w14:textId="77777777" w:rsidR="00B94901" w:rsidRDefault="00B94901">
      <w:pPr>
        <w:rPr>
          <w:b/>
          <w:bCs/>
          <w:lang w:val="sr-Latn-ME"/>
        </w:rPr>
      </w:pPr>
    </w:p>
    <w:p w14:paraId="69E95573" w14:textId="726AB979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Predmetni nastavnik: prof. dr Sanja Peković</w:t>
      </w:r>
    </w:p>
    <w:p w14:paraId="7BC2C7BE" w14:textId="77777777" w:rsidR="00B94901" w:rsidRDefault="00B94901">
      <w:pPr>
        <w:rPr>
          <w:b/>
          <w:bCs/>
          <w:lang w:val="sr-Latn-ME"/>
        </w:rPr>
      </w:pPr>
    </w:p>
    <w:p w14:paraId="25B97FF8" w14:textId="5BA3F363" w:rsidR="002B7456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Projekti animacija u hotelijerstvu</w:t>
      </w:r>
      <w:r w:rsidR="00D968FE">
        <w:rPr>
          <w:b/>
          <w:bCs/>
          <w:lang w:val="sr-Latn-ME"/>
        </w:rPr>
        <w:t xml:space="preserve"> (k1-max 25 bodova)</w:t>
      </w:r>
    </w:p>
    <w:p w14:paraId="74591DF5" w14:textId="1BE1E308" w:rsidR="00B94901" w:rsidRDefault="00B94901">
      <w:pPr>
        <w:rPr>
          <w:lang w:val="sr-Latn-ME"/>
        </w:rPr>
      </w:pPr>
      <w:r>
        <w:rPr>
          <w:lang w:val="sr-Latn-ME"/>
        </w:rPr>
        <w:t>Krivokapić Anđela 31-H/2016</w:t>
      </w:r>
      <w:r>
        <w:rPr>
          <w:lang w:val="sr-Latn-ME"/>
        </w:rPr>
        <w:tab/>
        <w:t>22(k1)</w:t>
      </w:r>
    </w:p>
    <w:p w14:paraId="43CF744F" w14:textId="614376D7" w:rsidR="00B94901" w:rsidRDefault="00B94901">
      <w:pPr>
        <w:rPr>
          <w:lang w:val="sr-Latn-ME"/>
        </w:rPr>
      </w:pPr>
      <w:r>
        <w:rPr>
          <w:lang w:val="sr-Latn-ME"/>
        </w:rPr>
        <w:t>Pestorić Milica 56-H/2013</w:t>
      </w:r>
      <w:r>
        <w:rPr>
          <w:lang w:val="sr-Latn-ME"/>
        </w:rPr>
        <w:tab/>
        <w:t>22(k1)</w:t>
      </w:r>
    </w:p>
    <w:p w14:paraId="7432F45D" w14:textId="61D580F4" w:rsidR="00B94901" w:rsidRDefault="00B94901">
      <w:pPr>
        <w:rPr>
          <w:lang w:val="sr-Latn-ME"/>
        </w:rPr>
      </w:pPr>
    </w:p>
    <w:p w14:paraId="56C10381" w14:textId="5BDE1FCD" w:rsidR="00B94901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Upravljanje kvalitetom u turizmu (</w:t>
      </w:r>
      <w:r w:rsidR="00D968FE">
        <w:rPr>
          <w:b/>
          <w:bCs/>
          <w:lang w:val="sr-Latn-ME"/>
        </w:rPr>
        <w:t>k1 – max 25 bodova)</w:t>
      </w:r>
    </w:p>
    <w:p w14:paraId="3F6B6D05" w14:textId="64B764C3" w:rsidR="00B94901" w:rsidRPr="00B94901" w:rsidRDefault="00B94901">
      <w:pPr>
        <w:rPr>
          <w:lang w:val="sr-Latn-ME"/>
        </w:rPr>
      </w:pPr>
      <w:r>
        <w:rPr>
          <w:lang w:val="sr-Latn-ME"/>
        </w:rPr>
        <w:t>Narandžić Milica 158-T/2014</w:t>
      </w:r>
      <w:r>
        <w:rPr>
          <w:lang w:val="sr-Latn-ME"/>
        </w:rPr>
        <w:tab/>
        <w:t>22(k1)</w:t>
      </w:r>
    </w:p>
    <w:sectPr w:rsidR="00B94901" w:rsidRPr="00B9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1B"/>
    <w:rsid w:val="006E391B"/>
    <w:rsid w:val="00846624"/>
    <w:rsid w:val="00B94901"/>
    <w:rsid w:val="00CE094B"/>
    <w:rsid w:val="00D968FE"/>
    <w:rsid w:val="00E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F610"/>
  <w15:chartTrackingRefBased/>
  <w15:docId w15:val="{9E83E97D-EB9D-4EFE-B457-B337DD4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2020-12-08T09:08:00Z</dcterms:created>
  <dcterms:modified xsi:type="dcterms:W3CDTF">2020-12-08T09:11:00Z</dcterms:modified>
</cp:coreProperties>
</file>