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E9" w:rsidRPr="0081267F" w:rsidRDefault="00710DE9" w:rsidP="00710DE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ME"/>
        </w:rPr>
      </w:pPr>
      <w:r w:rsidRPr="0081267F">
        <w:rPr>
          <w:rFonts w:ascii="Times New Roman" w:hAnsi="Times New Roman" w:cs="Times New Roman"/>
          <w:b/>
          <w:bCs/>
          <w:iCs/>
          <w:sz w:val="24"/>
          <w:szCs w:val="24"/>
          <w:lang w:val="sr-Latn-ME"/>
        </w:rPr>
        <w:t>RADNA BIOGRAFIJA I BIBLIOGRAFIJA</w:t>
      </w:r>
    </w:p>
    <w:p w:rsidR="00710DE9" w:rsidRPr="0081267F" w:rsidRDefault="00710DE9" w:rsidP="00710DE9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710DE9" w:rsidRPr="00710DE9" w:rsidRDefault="00710DE9" w:rsidP="00710DE9">
      <w:pPr>
        <w:pStyle w:val="PKO-Vorlage"/>
        <w:jc w:val="center"/>
        <w:rPr>
          <w:rFonts w:ascii="Times New Roman" w:hAnsi="Times New Roman" w:cs="Times New Roman"/>
          <w:b/>
          <w:lang w:val="it-IT"/>
        </w:rPr>
      </w:pPr>
      <w:r w:rsidRPr="00710DE9">
        <w:rPr>
          <w:rFonts w:ascii="Times New Roman" w:hAnsi="Times New Roman" w:cs="Times New Roman"/>
          <w:b/>
          <w:lang w:val="it-IT"/>
        </w:rPr>
        <w:t>Deja Piletić</w:t>
      </w:r>
    </w:p>
    <w:p w:rsidR="00710DE9" w:rsidRPr="00710DE9" w:rsidRDefault="00710DE9" w:rsidP="00710DE9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710DE9" w:rsidRPr="00710DE9" w:rsidRDefault="00710DE9" w:rsidP="00710DE9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76D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69215</wp:posOffset>
                </wp:positionV>
                <wp:extent cx="5969000" cy="0"/>
                <wp:effectExtent l="27940" t="26670" r="22860" b="209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08B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5.45pt" to="465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" strokecolor="#969696" strokeweight="3pt"/>
            </w:pict>
          </mc:Fallback>
        </mc:AlternateContent>
      </w:r>
    </w:p>
    <w:p w:rsidR="00710DE9" w:rsidRPr="00D76D53" w:rsidRDefault="00710DE9" w:rsidP="00710DE9">
      <w:pPr>
        <w:pStyle w:val="Heading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Kontakt</w:t>
      </w:r>
      <w:proofErr w:type="spellEnd"/>
      <w:r w:rsidRPr="00D76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podaci</w:t>
      </w:r>
      <w:proofErr w:type="spellEnd"/>
    </w:p>
    <w:p w:rsidR="00710DE9" w:rsidRPr="00D76D53" w:rsidRDefault="00710DE9" w:rsidP="00710DE9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5542"/>
      </w:tblGrid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Pileti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ć</w:t>
            </w:r>
          </w:p>
        </w:tc>
      </w:tr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Ime</w:t>
            </w:r>
            <w:proofErr w:type="spellEnd"/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Deja</w:t>
            </w:r>
          </w:p>
        </w:tc>
      </w:tr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Adresa</w:t>
            </w:r>
            <w:proofErr w:type="spellEnd"/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Bratsva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Jedinstva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5</w:t>
            </w:r>
          </w:p>
        </w:tc>
      </w:tr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81000 Podgorica</w:t>
            </w:r>
          </w:p>
        </w:tc>
      </w:tr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Gora</w:t>
            </w:r>
          </w:p>
        </w:tc>
      </w:tr>
      <w:tr w:rsidR="00710DE9" w:rsidRPr="00D76D53" w:rsidTr="000D2B41">
        <w:tc>
          <w:tcPr>
            <w:tcW w:w="225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Telefon</w:t>
            </w:r>
            <w:proofErr w:type="spellEnd"/>
          </w:p>
        </w:tc>
        <w:tc>
          <w:tcPr>
            <w:tcW w:w="55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</w:t>
            </w:r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38267838801;</w:t>
            </w:r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+38220624811</w:t>
            </w:r>
          </w:p>
        </w:tc>
      </w:tr>
      <w:tr w:rsidR="00710DE9" w:rsidRPr="00D76D53" w:rsidTr="000D2B41">
        <w:tc>
          <w:tcPr>
            <w:tcW w:w="2250" w:type="dxa"/>
            <w:vAlign w:val="center"/>
          </w:tcPr>
          <w:p w:rsidR="00710DE9" w:rsidRPr="00D76D53" w:rsidRDefault="00C759DE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" w:history="1">
              <w:r w:rsidR="00710DE9" w:rsidRPr="00D76D5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E-mail</w:t>
              </w:r>
            </w:hyperlink>
            <w:r w:rsidR="00710DE9"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  </w:t>
            </w:r>
          </w:p>
        </w:tc>
        <w:tc>
          <w:tcPr>
            <w:tcW w:w="5542" w:type="dxa"/>
            <w:vAlign w:val="center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jap@ucg.ac.me</w:t>
            </w:r>
          </w:p>
        </w:tc>
      </w:tr>
    </w:tbl>
    <w:p w:rsidR="00710DE9" w:rsidRPr="00D76D53" w:rsidRDefault="00710DE9" w:rsidP="00710DE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76D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083300" cy="0"/>
                <wp:effectExtent l="27940" t="24765" r="22860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27EE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1.45pt" to="474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" strokecolor="#969696" strokeweight="3pt"/>
            </w:pict>
          </mc:Fallback>
        </mc:AlternateContent>
      </w:r>
    </w:p>
    <w:p w:rsidR="00710DE9" w:rsidRPr="00D76D53" w:rsidRDefault="00710DE9" w:rsidP="00710DE9">
      <w:pPr>
        <w:pStyle w:val="Heading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Lični</w:t>
      </w:r>
      <w:proofErr w:type="spellEnd"/>
      <w:r w:rsidRPr="00D76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podaci</w:t>
      </w:r>
      <w:proofErr w:type="spellEnd"/>
    </w:p>
    <w:p w:rsidR="00710DE9" w:rsidRPr="00D76D53" w:rsidRDefault="00710DE9" w:rsidP="00710DE9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4210"/>
        <w:gridCol w:w="2610"/>
      </w:tblGrid>
      <w:tr w:rsidR="00710DE9" w:rsidRPr="00D76D53" w:rsidTr="000D2B41">
        <w:trPr>
          <w:gridAfter w:val="1"/>
          <w:wAfter w:w="2610" w:type="dxa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Datum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rođenja</w:t>
            </w:r>
            <w:proofErr w:type="spellEnd"/>
          </w:p>
        </w:tc>
        <w:tc>
          <w:tcPr>
            <w:tcW w:w="421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.oktobar</w:t>
            </w:r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1978.</w:t>
            </w:r>
          </w:p>
        </w:tc>
      </w:tr>
      <w:tr w:rsidR="00710DE9" w:rsidRPr="00D76D53" w:rsidTr="000D2B41">
        <w:trPr>
          <w:gridAfter w:val="1"/>
          <w:wAfter w:w="2610" w:type="dxa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Mjesto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rođenja</w:t>
            </w:r>
            <w:proofErr w:type="spellEnd"/>
          </w:p>
        </w:tc>
        <w:tc>
          <w:tcPr>
            <w:tcW w:w="421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Cetinje</w:t>
            </w:r>
          </w:p>
        </w:tc>
      </w:tr>
      <w:tr w:rsidR="00710DE9" w:rsidRPr="00D76D53" w:rsidTr="000D2B41">
        <w:trPr>
          <w:gridAfter w:val="1"/>
          <w:wAfter w:w="2610" w:type="dxa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Nacionalnost</w:t>
            </w:r>
            <w:proofErr w:type="spellEnd"/>
          </w:p>
        </w:tc>
        <w:tc>
          <w:tcPr>
            <w:tcW w:w="421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Crnogorka</w:t>
            </w:r>
            <w:proofErr w:type="spellEnd"/>
          </w:p>
        </w:tc>
      </w:tr>
      <w:tr w:rsidR="00710DE9" w:rsidRPr="00D76D53" w:rsidTr="000D2B41">
        <w:trPr>
          <w:cantSplit/>
          <w:trHeight w:val="285"/>
        </w:trPr>
        <w:tc>
          <w:tcPr>
            <w:tcW w:w="9165" w:type="dxa"/>
            <w:gridSpan w:val="3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202565</wp:posOffset>
                      </wp:positionV>
                      <wp:extent cx="6103620" cy="7620"/>
                      <wp:effectExtent l="27940" t="22225" r="21590" b="2730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3620" cy="762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2136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5.95pt" to="476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" o:allowincell="f" strokecolor="#969696" strokeweight="3.25pt"/>
                  </w:pict>
                </mc:Fallback>
              </mc:AlternateContent>
            </w:r>
          </w:p>
          <w:p w:rsidR="00710DE9" w:rsidRPr="00D76D53" w:rsidRDefault="00710DE9" w:rsidP="00710DE9">
            <w:pPr>
              <w:pStyle w:val="Heading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Obrazovanje</w:t>
            </w:r>
            <w:proofErr w:type="spellEnd"/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10DE9" w:rsidRPr="00D76D53" w:rsidTr="00A87943">
        <w:trPr>
          <w:trHeight w:val="315"/>
        </w:trPr>
        <w:tc>
          <w:tcPr>
            <w:tcW w:w="2345" w:type="dxa"/>
            <w:vAlign w:val="center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09/1985-06/1993.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20" w:type="dxa"/>
            <w:gridSpan w:val="2"/>
            <w:vAlign w:val="center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Osnovna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Njegoš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– Cetinje,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Gora</w:t>
            </w:r>
          </w:p>
        </w:tc>
      </w:tr>
      <w:tr w:rsidR="00710DE9" w:rsidRPr="00D76D53" w:rsidTr="0029145A">
        <w:trPr>
          <w:trHeight w:val="486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Završena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škola</w:t>
            </w:r>
            <w:proofErr w:type="spellEnd"/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Nagrada</w:t>
            </w:r>
            <w:proofErr w:type="spellEnd"/>
          </w:p>
        </w:tc>
        <w:tc>
          <w:tcPr>
            <w:tcW w:w="682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06/1993.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"Lu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ča"</w:t>
            </w:r>
          </w:p>
        </w:tc>
      </w:tr>
      <w:tr w:rsidR="00710DE9" w:rsidRPr="00D76D53" w:rsidTr="000D2B41">
        <w:trPr>
          <w:trHeight w:val="395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09/1993 – 06/1997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20" w:type="dxa"/>
            <w:gridSpan w:val="2"/>
            <w:vAlign w:val="center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Gimnazija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Cetinje,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Gora</w:t>
            </w:r>
          </w:p>
        </w:tc>
      </w:tr>
      <w:tr w:rsidR="00710DE9" w:rsidRPr="00D76D53" w:rsidTr="000D2B41">
        <w:trPr>
          <w:trHeight w:val="557"/>
        </w:trPr>
        <w:tc>
          <w:tcPr>
            <w:tcW w:w="2345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Završena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škola</w:t>
            </w:r>
            <w:proofErr w:type="spellEnd"/>
          </w:p>
          <w:p w:rsidR="00710DE9" w:rsidRPr="00D76D53" w:rsidRDefault="000D2B41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Nagrada</w:t>
            </w:r>
            <w:proofErr w:type="spellEnd"/>
          </w:p>
        </w:tc>
        <w:tc>
          <w:tcPr>
            <w:tcW w:w="682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06/1997.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Luča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</w:t>
            </w:r>
          </w:p>
        </w:tc>
      </w:tr>
      <w:tr w:rsidR="00710DE9" w:rsidRPr="00D76D53" w:rsidTr="000D2B41">
        <w:trPr>
          <w:trHeight w:val="350"/>
        </w:trPr>
        <w:tc>
          <w:tcPr>
            <w:tcW w:w="2345" w:type="dxa"/>
          </w:tcPr>
          <w:p w:rsidR="00710DE9" w:rsidRPr="00D76D53" w:rsidRDefault="000D2B41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10/1997 – 06/2002</w:t>
            </w:r>
          </w:p>
        </w:tc>
        <w:tc>
          <w:tcPr>
            <w:tcW w:w="682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Univerzitet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Beogradu</w:t>
            </w:r>
            <w:proofErr w:type="spellEnd"/>
            <w:r w:rsidR="002914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Srbija</w:t>
            </w:r>
            <w:proofErr w:type="spellEnd"/>
          </w:p>
        </w:tc>
      </w:tr>
      <w:tr w:rsidR="00710DE9" w:rsidRPr="00D76D53" w:rsidTr="000D2B41">
        <w:trPr>
          <w:trHeight w:val="285"/>
        </w:trPr>
        <w:tc>
          <w:tcPr>
            <w:tcW w:w="2345" w:type="dxa"/>
          </w:tcPr>
          <w:p w:rsidR="00710DE9" w:rsidRPr="00D76D53" w:rsidRDefault="000D2B41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Fakultet</w:t>
            </w:r>
            <w:proofErr w:type="spellEnd"/>
          </w:p>
        </w:tc>
        <w:tc>
          <w:tcPr>
            <w:tcW w:w="682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Filološki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fakultet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odsjek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književnost</w:t>
            </w:r>
            <w:proofErr w:type="spellEnd"/>
          </w:p>
        </w:tc>
      </w:tr>
    </w:tbl>
    <w:p w:rsidR="0029145A" w:rsidRDefault="0029145A" w:rsidP="000D2B41">
      <w:pPr>
        <w:pStyle w:val="Heading4"/>
        <w:rPr>
          <w:rFonts w:ascii="Times New Roman" w:hAnsi="Times New Roman" w:cs="Times New Roman"/>
          <w:i/>
          <w:iCs/>
          <w:sz w:val="24"/>
          <w:szCs w:val="24"/>
        </w:rPr>
      </w:pPr>
    </w:p>
    <w:p w:rsidR="00710DE9" w:rsidRDefault="00710DE9" w:rsidP="000D2B41">
      <w:pPr>
        <w:pStyle w:val="Heading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Dodatno</w:t>
      </w:r>
      <w:proofErr w:type="spellEnd"/>
      <w:r w:rsidRPr="00D76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sz w:val="24"/>
          <w:szCs w:val="24"/>
        </w:rPr>
        <w:t>obrazovanje</w:t>
      </w:r>
      <w:proofErr w:type="spellEnd"/>
      <w:r w:rsidRPr="00D76D5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D2B41" w:rsidRPr="000D2B41" w:rsidRDefault="000D2B41" w:rsidP="000D2B41">
      <w:pPr>
        <w:rPr>
          <w:lang w:eastAsia="x-none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2250"/>
        <w:gridCol w:w="6890"/>
      </w:tblGrid>
      <w:tr w:rsidR="00710DE9" w:rsidRPr="008A11A3" w:rsidTr="00A87943">
        <w:tc>
          <w:tcPr>
            <w:tcW w:w="234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11. 2002.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god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89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Upisala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postdiplomske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Filološkom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fakultetu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Univerziteta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Beogradu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smjer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Nauka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jeziku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710DE9" w:rsidRPr="008A11A3" w:rsidTr="00A87943">
        <w:tc>
          <w:tcPr>
            <w:tcW w:w="234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12. 2007.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god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890" w:type="dxa"/>
          </w:tcPr>
          <w:p w:rsidR="00710DE9" w:rsidRPr="000D2B41" w:rsidRDefault="00710DE9" w:rsidP="00710D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Odbranila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magistarsku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tezu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pod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nazivom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“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Gramatičke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stilističke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osobine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jezika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naslova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italijanskoj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štampi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Filološkom</w:t>
            </w:r>
            <w:proofErr w:type="spellEnd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fakultetu</w:t>
            </w:r>
            <w:proofErr w:type="spellEnd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Beogrdu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smjer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Nauka o jeziku, </w:t>
            </w:r>
            <w:r w:rsidRPr="00D76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pod mentorstvom prof. dr Mile Samardžić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</w:t>
            </w:r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stekla</w:t>
            </w:r>
            <w:proofErr w:type="spellEnd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titulu</w:t>
            </w:r>
            <w:proofErr w:type="spellEnd"/>
            <w:r w:rsidRPr="00710D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D2B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magistra</w:t>
            </w:r>
            <w:proofErr w:type="spellEnd"/>
            <w:r w:rsidR="000D2B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D2B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filoloških</w:t>
            </w:r>
            <w:proofErr w:type="spellEnd"/>
            <w:r w:rsidR="000D2B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D2B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nauka</w:t>
            </w:r>
            <w:proofErr w:type="spellEnd"/>
          </w:p>
        </w:tc>
      </w:tr>
      <w:tr w:rsidR="00710DE9" w:rsidRPr="00D76D53" w:rsidTr="00A87943">
        <w:tc>
          <w:tcPr>
            <w:tcW w:w="2340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11. 2008.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god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89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Upisala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doktorske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Filozofskom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fakultetu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Univerziteta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Gore. </w:t>
            </w:r>
            <w:proofErr w:type="spellStart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Smjer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proofErr w:type="spellStart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Nauka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 </w:t>
            </w:r>
            <w:proofErr w:type="spellStart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jeziku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710DE9" w:rsidRPr="008A11A3" w:rsidTr="00A87943">
        <w:trPr>
          <w:gridBefore w:val="1"/>
          <w:wBefore w:w="90" w:type="dxa"/>
        </w:trPr>
        <w:tc>
          <w:tcPr>
            <w:tcW w:w="2250" w:type="dxa"/>
          </w:tcPr>
          <w:p w:rsidR="00710DE9" w:rsidRPr="00D76D53" w:rsidRDefault="00710DE9" w:rsidP="0029145A">
            <w:pPr>
              <w:ind w:left="-7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03. 02. 2014.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god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890" w:type="dxa"/>
          </w:tcPr>
          <w:p w:rsidR="00710DE9" w:rsidRPr="000D2B41" w:rsidRDefault="00710DE9" w:rsidP="000D2B4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Odbranila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doktorsku disertaciju pod naslovom: </w:t>
            </w:r>
            <w:r w:rsidRPr="00D76D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 xml:space="preserve">Prevođenje na univerzitetskim studijama Italijanskog jezika i </w:t>
            </w:r>
            <w:proofErr w:type="spellStart"/>
            <w:r w:rsidRPr="00D76D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kjniževnosti</w:t>
            </w:r>
            <w:proofErr w:type="spellEnd"/>
            <w:r w:rsidRPr="00D76D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 xml:space="preserve">: od </w:t>
            </w:r>
            <w:r w:rsidRPr="00D76D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lastRenderedPageBreak/>
              <w:t xml:space="preserve">školskog prevoda ka sticanju prevodilačke kompetencije, </w:t>
            </w:r>
            <w:r w:rsidRPr="00D76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na Univerzitetu Crne Gore (Filozofski fakultet), pod mentorstvom prof. dr Mile Samardžić</w:t>
            </w:r>
            <w:r w:rsidRPr="00D76D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D76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 stekla titulu doktora lingvističkih nauka.</w:t>
            </w:r>
            <w:r w:rsidR="000D2B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10DE9" w:rsidRPr="00D76D53" w:rsidRDefault="00710DE9" w:rsidP="00710DE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proofErr w:type="spellStart"/>
      <w:r w:rsidRPr="00D76D5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lastRenderedPageBreak/>
        <w:t>Specijalistički</w:t>
      </w:r>
      <w:proofErr w:type="spellEnd"/>
      <w:r w:rsidRPr="00D76D5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kursevi</w:t>
      </w:r>
      <w:proofErr w:type="spellEnd"/>
      <w:r w:rsidRPr="00D76D5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:</w:t>
      </w:r>
    </w:p>
    <w:p w:rsidR="00710DE9" w:rsidRPr="00D76D53" w:rsidRDefault="00710DE9" w:rsidP="00710DE9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90"/>
        <w:gridCol w:w="6642"/>
      </w:tblGrid>
      <w:tr w:rsidR="00710DE9" w:rsidRPr="008A11A3" w:rsidTr="00A87943">
        <w:tc>
          <w:tcPr>
            <w:tcW w:w="234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jul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1998.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per Stranieri di Perugia</w:t>
            </w:r>
          </w:p>
          <w:p w:rsidR="00710DE9" w:rsidRPr="00D76D53" w:rsidRDefault="00710DE9" w:rsidP="00710DE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Corso di lingua e cultura Italiana</w:t>
            </w: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ab/>
            </w:r>
          </w:p>
        </w:tc>
      </w:tr>
      <w:tr w:rsidR="00710DE9" w:rsidRPr="008A11A3" w:rsidTr="00A87943">
        <w:tc>
          <w:tcPr>
            <w:tcW w:w="234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jul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2000.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 di lingua italiana per stranieri " Il Globo", Firenze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Corso di lingua e cultura italiana </w:t>
            </w:r>
          </w:p>
        </w:tc>
      </w:tr>
      <w:tr w:rsidR="00710DE9" w:rsidRPr="00D76D53" w:rsidTr="00A87943">
        <w:tc>
          <w:tcPr>
            <w:tcW w:w="234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avgust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2001.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per stranieri "Dante Alighieri", Reggio Calabria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Corso avanzato di lingua italiana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ocjena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A</w:t>
            </w:r>
          </w:p>
        </w:tc>
      </w:tr>
      <w:tr w:rsidR="00710DE9" w:rsidRPr="008A11A3" w:rsidTr="00A87943">
        <w:tc>
          <w:tcPr>
            <w:tcW w:w="234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3-17.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septembar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2001.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14-15. mart 2003.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0D2B41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.jun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-4.jul 2003.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degli Studi di Bari I IRRE Puglia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Corso di Lingua e Cultura italiana, lette</w:t>
            </w:r>
            <w:r w:rsidR="000D2B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ratura, arte, società e diritto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Podgorica,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Evropski</w:t>
            </w:r>
            <w:proofErr w:type="spellEnd"/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jezicki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Portfolio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European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Language Portfolio)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organizaciji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Prof.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Dejvida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Litla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Trin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iti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Koledza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Dablinu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710DE9" w:rsidRPr="009716D6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Beograd, </w:t>
            </w: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Corso di formazione linguistica e glottodidattica " La formazione del docente di italiano a stranieri: Orientamenti e prospettive"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organizaciji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Italijanskog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Kulturnog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centra i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</w:t>
            </w:r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iverziteta</w:t>
            </w:r>
            <w:proofErr w:type="spellEnd"/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za </w:t>
            </w:r>
            <w:proofErr w:type="spellStart"/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strance</w:t>
            </w:r>
            <w:proofErr w:type="spellEnd"/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 </w:t>
            </w:r>
            <w:proofErr w:type="spellStart"/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Sijeni</w:t>
            </w:r>
            <w:proofErr w:type="spellEnd"/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710DE9" w:rsidRPr="008A11A3" w:rsidTr="00A87943">
        <w:trPr>
          <w:trHeight w:val="1085"/>
        </w:trPr>
        <w:tc>
          <w:tcPr>
            <w:tcW w:w="2340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1-31.jul 2004.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1.04-1.08.2004.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stranieri "Dante Alighieri"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Corso di perfezionamento di lingua italiana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Università di Roma Tre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Program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usavršavanja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omogućen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stipendijom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od strane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Ministarsva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Inostranih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Poslova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Rad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prikupljanju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bibliografije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korpusa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magistarsku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tezu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pod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mentorstvom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redovnog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profesora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Univerziteta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Roma Tre, prof.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Mauricija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Dardana </w:t>
            </w:r>
          </w:p>
        </w:tc>
      </w:tr>
      <w:tr w:rsidR="00710DE9" w:rsidRPr="008A11A3" w:rsidTr="00A87943">
        <w:trPr>
          <w:trHeight w:val="1085"/>
        </w:trPr>
        <w:tc>
          <w:tcPr>
            <w:tcW w:w="2340" w:type="dxa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10.02.-12.02.2005.</w:t>
            </w: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10DE9" w:rsidRPr="00D76D53" w:rsidRDefault="00710DE9" w:rsidP="00710DE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10DE9" w:rsidRPr="00D76D53" w:rsidRDefault="00710DE9" w:rsidP="00710DE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20. 09. -</w:t>
            </w: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29. 09. 2012.</w:t>
            </w: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25.07 – 14.08.</w:t>
            </w: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2013.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Beograd, </w:t>
            </w:r>
            <w:r w:rsidRPr="00D76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Corso di aggiornamento per insegnanti di italiano L2 “Parametri per la selezione dei libri di testo” 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organizaciji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Italijanskog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Kulturnog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centra,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Katedre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italijanistiku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Filolo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škog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fakulteta u B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eogradu i Univerziteta Roma Tre</w:t>
            </w:r>
          </w:p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VI Corso di Relazioni </w:t>
            </w:r>
            <w:proofErr w:type="spellStart"/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Interadriatiche</w:t>
            </w:r>
            <w:proofErr w:type="spellEnd"/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organizciji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Università degli Studi di Bari “Aldo Moro”, Regione Puglia Assessorato al Mediterraneo e alla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Cultrura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Centro di Studi e Formazione nelle Relazioni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Interadriatiche</w:t>
            </w:r>
            <w:proofErr w:type="spellEnd"/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710DE9" w:rsidRPr="000D2B41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51esimo Laboratorio internazionale della comunicazione sociale, linguistica e letteraria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organizaciji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Università Cattolica e Un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iversità degli Studi di Udine. </w:t>
            </w:r>
          </w:p>
        </w:tc>
      </w:tr>
      <w:tr w:rsidR="00710DE9" w:rsidRPr="008A11A3" w:rsidTr="00A87943">
        <w:trPr>
          <w:trHeight w:val="1085"/>
        </w:trPr>
        <w:tc>
          <w:tcPr>
            <w:tcW w:w="2340" w:type="dxa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3 - 14.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jul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2017.</w:t>
            </w:r>
          </w:p>
        </w:tc>
        <w:tc>
          <w:tcPr>
            <w:tcW w:w="6732" w:type="dxa"/>
            <w:gridSpan w:val="2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Corso di aggiornamento per insegnanti di lingua italiana L2/LS,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Unive</w:t>
            </w:r>
            <w:r w:rsidR="009716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rsità per Stranieri di Perugia</w:t>
            </w:r>
          </w:p>
        </w:tc>
      </w:tr>
      <w:tr w:rsidR="00710DE9" w:rsidRPr="008A11A3" w:rsidTr="00A87943">
        <w:trPr>
          <w:trHeight w:val="1085"/>
        </w:trPr>
        <w:tc>
          <w:tcPr>
            <w:tcW w:w="2430" w:type="dxa"/>
            <w:gridSpan w:val="2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8 – 12. 10.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2018.</w:t>
            </w:r>
          </w:p>
        </w:tc>
        <w:tc>
          <w:tcPr>
            <w:tcW w:w="6642" w:type="dxa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Corso per esaminatori CELI (Modulo I “La formazione degli</w:t>
            </w:r>
            <w:r w:rsidR="0029145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esaminatori CELI”; Modulo II “</w:t>
            </w:r>
            <w:r w:rsidRPr="00D76D5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La formazione degli esaminatori di prove di certificazione linguistica in contesto migratorio”, 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per Str</w:t>
            </w:r>
            <w:r w:rsidR="000D2B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anieri di Perugia. </w:t>
            </w:r>
          </w:p>
        </w:tc>
      </w:tr>
      <w:tr w:rsidR="00710DE9" w:rsidRPr="00D76D53" w:rsidTr="00A87943">
        <w:trPr>
          <w:trHeight w:val="1085"/>
        </w:trPr>
        <w:tc>
          <w:tcPr>
            <w:tcW w:w="2430" w:type="dxa"/>
            <w:gridSpan w:val="2"/>
          </w:tcPr>
          <w:p w:rsidR="00710DE9" w:rsidRPr="00D76D53" w:rsidRDefault="00710DE9" w:rsidP="00710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1-5. </w:t>
            </w:r>
            <w:proofErr w:type="spellStart"/>
            <w:proofErr w:type="gramStart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jul</w:t>
            </w:r>
            <w:proofErr w:type="spellEnd"/>
            <w:proofErr w:type="gramEnd"/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2019</w:t>
            </w:r>
            <w:r w:rsidR="00EC03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D76D5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642" w:type="dxa"/>
          </w:tcPr>
          <w:p w:rsidR="00710DE9" w:rsidRPr="0081267F" w:rsidRDefault="000D2B41" w:rsidP="00710DE9">
            <w:pPr>
              <w:pStyle w:val="BodyText"/>
              <w:kinsoku w:val="0"/>
              <w:overflowPunct w:val="0"/>
              <w:spacing w:after="0"/>
              <w:jc w:val="both"/>
              <w:rPr>
                <w:b/>
                <w:spacing w:val="-4"/>
                <w:sz w:val="24"/>
                <w:szCs w:val="24"/>
                <w:lang w:val="sr-Latn-ME"/>
              </w:rPr>
            </w:pPr>
            <w:r w:rsidRPr="00D76D53">
              <w:rPr>
                <w:noProof/>
                <w:sz w:val="24"/>
                <w:szCs w:val="24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465483</wp:posOffset>
                      </wp:positionV>
                      <wp:extent cx="6083300" cy="0"/>
                      <wp:effectExtent l="27940" t="27305" r="22860" b="203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60EB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pt,36.65pt" to="357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" strokecolor="#969696" strokeweight="3pt"/>
                  </w:pict>
                </mc:Fallback>
              </mc:AlternateContent>
            </w:r>
            <w:proofErr w:type="spellStart"/>
            <w:r w:rsidR="00710DE9" w:rsidRPr="00D76D53">
              <w:rPr>
                <w:spacing w:val="-4"/>
                <w:sz w:val="24"/>
                <w:szCs w:val="24"/>
                <w:lang w:val="en-US"/>
              </w:rPr>
              <w:t>Radboud</w:t>
            </w:r>
            <w:proofErr w:type="spellEnd"/>
            <w:r w:rsidR="00710DE9" w:rsidRPr="00D76D53">
              <w:rPr>
                <w:spacing w:val="-4"/>
                <w:sz w:val="24"/>
                <w:szCs w:val="24"/>
                <w:lang w:val="en-US"/>
              </w:rPr>
              <w:t xml:space="preserve"> University Summer School – Program: </w:t>
            </w:r>
            <w:r w:rsidR="00710DE9" w:rsidRPr="008C5624">
              <w:rPr>
                <w:b/>
                <w:spacing w:val="-4"/>
                <w:sz w:val="24"/>
                <w:szCs w:val="24"/>
                <w:lang w:val="en-US"/>
              </w:rPr>
              <w:t xml:space="preserve">Making </w:t>
            </w:r>
            <w:proofErr w:type="spellStart"/>
            <w:r w:rsidR="00710DE9" w:rsidRPr="008C5624">
              <w:rPr>
                <w:b/>
                <w:spacing w:val="-4"/>
                <w:sz w:val="24"/>
                <w:szCs w:val="24"/>
                <w:lang w:val="en-US"/>
              </w:rPr>
              <w:t>Sistematic</w:t>
            </w:r>
            <w:proofErr w:type="spellEnd"/>
            <w:r w:rsidR="00710DE9" w:rsidRPr="008C5624">
              <w:rPr>
                <w:b/>
                <w:spacing w:val="-4"/>
                <w:sz w:val="24"/>
                <w:szCs w:val="24"/>
                <w:lang w:val="en-US"/>
              </w:rPr>
              <w:t xml:space="preserve"> Literature Reviews Work for </w:t>
            </w:r>
            <w:proofErr w:type="spellStart"/>
            <w:r w:rsidR="00710DE9" w:rsidRPr="008C5624">
              <w:rPr>
                <w:b/>
                <w:spacing w:val="-4"/>
                <w:sz w:val="24"/>
                <w:szCs w:val="24"/>
                <w:lang w:val="sr-Latn-ME"/>
              </w:rPr>
              <w:t>You</w:t>
            </w:r>
            <w:proofErr w:type="spellEnd"/>
          </w:p>
        </w:tc>
      </w:tr>
    </w:tbl>
    <w:p w:rsidR="00710DE9" w:rsidRPr="00710DE9" w:rsidRDefault="00710DE9" w:rsidP="00710DE9">
      <w:pPr>
        <w:pStyle w:val="Heading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1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Radno</w:t>
      </w:r>
      <w:proofErr w:type="spellEnd"/>
      <w:r w:rsidRPr="00710D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1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iskustvo</w:t>
      </w:r>
      <w:proofErr w:type="spellEnd"/>
      <w:r w:rsidRPr="00710DE9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710DE9" w:rsidRPr="00710DE9" w:rsidRDefault="00710DE9" w:rsidP="00710D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76D53">
        <w:rPr>
          <w:rFonts w:ascii="Times New Roman" w:hAnsi="Times New Roman" w:cs="Times New Roman"/>
          <w:b/>
          <w:sz w:val="24"/>
          <w:szCs w:val="24"/>
          <w:lang w:val="sl-SI"/>
        </w:rPr>
        <w:t>Od 10/2002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. do </w:t>
      </w:r>
      <w:r w:rsidRPr="00D76D53">
        <w:rPr>
          <w:rFonts w:ascii="Times New Roman" w:hAnsi="Times New Roman" w:cs="Times New Roman"/>
          <w:b/>
          <w:sz w:val="24"/>
          <w:szCs w:val="24"/>
          <w:lang w:val="sl-SI"/>
        </w:rPr>
        <w:t>07/2015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>. saradnik u nastavi na Katedri za italijanski jezik i književnost Filozofskog fak</w:t>
      </w:r>
      <w:r w:rsidR="009716D6">
        <w:rPr>
          <w:rFonts w:ascii="Times New Roman" w:hAnsi="Times New Roman" w:cs="Times New Roman"/>
          <w:sz w:val="24"/>
          <w:szCs w:val="24"/>
          <w:lang w:val="sl-SI"/>
        </w:rPr>
        <w:t>ulteta u Nikšiću.</w:t>
      </w:r>
    </w:p>
    <w:p w:rsidR="00710DE9" w:rsidRPr="00D76D53" w:rsidRDefault="00710DE9" w:rsidP="009716D6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710DE9" w:rsidRPr="00D76D53" w:rsidRDefault="00006E96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Mart </w:t>
      </w:r>
      <w:r w:rsidR="00710DE9" w:rsidRPr="00D76D53">
        <w:rPr>
          <w:rFonts w:ascii="Times New Roman" w:hAnsi="Times New Roman" w:cs="Times New Roman"/>
          <w:b/>
          <w:sz w:val="24"/>
          <w:szCs w:val="24"/>
          <w:lang w:val="sl-SI"/>
        </w:rPr>
        <w:t>2009</w:t>
      </w:r>
      <w:r w:rsidR="00710DE9" w:rsidRPr="00D76D53">
        <w:rPr>
          <w:rFonts w:ascii="Times New Roman" w:hAnsi="Times New Roman" w:cs="Times New Roman"/>
          <w:sz w:val="24"/>
          <w:szCs w:val="24"/>
          <w:lang w:val="sl-SI"/>
        </w:rPr>
        <w:t>. god.</w:t>
      </w:r>
      <w:r w:rsidR="009716D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10DE9" w:rsidRPr="00D76D53">
        <w:rPr>
          <w:rFonts w:ascii="Times New Roman" w:hAnsi="Times New Roman" w:cs="Times New Roman"/>
          <w:sz w:val="24"/>
          <w:szCs w:val="24"/>
          <w:lang w:val="sl-SI"/>
        </w:rPr>
        <w:t>rje</w:t>
      </w:r>
      <w:proofErr w:type="spellStart"/>
      <w:r w:rsidR="00710DE9" w:rsidRPr="00D76D53">
        <w:rPr>
          <w:rFonts w:ascii="Times New Roman" w:hAnsi="Times New Roman" w:cs="Times New Roman"/>
          <w:sz w:val="24"/>
          <w:szCs w:val="24"/>
          <w:lang w:val="sr-Latn-CS"/>
        </w:rPr>
        <w:t>šenjem</w:t>
      </w:r>
      <w:proofErr w:type="spellEnd"/>
      <w:r w:rsidR="00710DE9" w:rsidRPr="00D76D53">
        <w:rPr>
          <w:rFonts w:ascii="Times New Roman" w:hAnsi="Times New Roman" w:cs="Times New Roman"/>
          <w:sz w:val="24"/>
          <w:szCs w:val="24"/>
          <w:lang w:val="sr-Latn-CS"/>
        </w:rPr>
        <w:t xml:space="preserve"> ministra pravde Crne Gore postavljena za stalnog sudskog tumača</w:t>
      </w:r>
    </w:p>
    <w:p w:rsidR="00710DE9" w:rsidRPr="00D76D53" w:rsidRDefault="00710DE9" w:rsidP="00710DE9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710DE9" w:rsidRPr="00D76D53" w:rsidRDefault="00006E96" w:rsidP="00710DE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Jul 2015</w:t>
      </w:r>
      <w:r w:rsidR="00710DE9">
        <w:rPr>
          <w:rFonts w:ascii="Times New Roman" w:hAnsi="Times New Roman" w:cs="Times New Roman"/>
          <w:b/>
          <w:sz w:val="24"/>
          <w:szCs w:val="24"/>
          <w:lang w:val="sl-SI"/>
        </w:rPr>
        <w:t>/ Jul 2020.</w:t>
      </w:r>
      <w:r w:rsidR="00710DE9" w:rsidRPr="00D76D5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710DE9" w:rsidRPr="00D76D53">
        <w:rPr>
          <w:rFonts w:ascii="Times New Roman" w:hAnsi="Times New Roman" w:cs="Times New Roman"/>
          <w:sz w:val="24"/>
          <w:szCs w:val="24"/>
          <w:lang w:val="sl-SI"/>
        </w:rPr>
        <w:t>Izabrana u zvanje docenta na Studijskom programu za italijanski jezik i knjiùevnost Filolo</w:t>
      </w:r>
      <w:proofErr w:type="spellStart"/>
      <w:r w:rsidR="00710DE9" w:rsidRPr="00D76D53">
        <w:rPr>
          <w:rFonts w:ascii="Times New Roman" w:hAnsi="Times New Roman" w:cs="Times New Roman"/>
          <w:sz w:val="24"/>
          <w:szCs w:val="24"/>
          <w:lang w:val="sr-Latn-ME"/>
        </w:rPr>
        <w:t>škog</w:t>
      </w:r>
      <w:proofErr w:type="spellEnd"/>
      <w:r w:rsidR="00710DE9"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fakulteta Univerziteta Crne Gore, na predmetima Osnove italijanskog jezika I, Osnove italijanskog jezika II, Italijanski jezik V i Italijanski jezik VI</w:t>
      </w: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76D53">
        <w:rPr>
          <w:rFonts w:ascii="Times New Roman" w:hAnsi="Times New Roman" w:cs="Times New Roman"/>
          <w:b/>
          <w:sz w:val="24"/>
          <w:szCs w:val="24"/>
          <w:lang w:val="sr-Latn-ME"/>
        </w:rPr>
        <w:t>1. decembar 2016 - 28. februar 2017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716D6"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716D6">
        <w:rPr>
          <w:rFonts w:ascii="Times New Roman" w:hAnsi="Times New Roman" w:cs="Times New Roman"/>
          <w:sz w:val="24"/>
          <w:szCs w:val="24"/>
          <w:lang w:val="sr-Latn-ME"/>
        </w:rPr>
        <w:t xml:space="preserve">Nastava prevođenja 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stručnih tekstova sa crnogorskog na italijanski jezik - </w:t>
      </w:r>
      <w:proofErr w:type="spellStart"/>
      <w:r w:rsidRPr="00D76D53">
        <w:rPr>
          <w:rFonts w:ascii="Times New Roman" w:hAnsi="Times New Roman" w:cs="Times New Roman"/>
          <w:sz w:val="24"/>
          <w:szCs w:val="24"/>
          <w:lang w:val="sr-Latn-ME"/>
        </w:rPr>
        <w:t>Universit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it-IT"/>
        </w:rPr>
        <w:t xml:space="preserve">à degli Studi di Torino. </w:t>
      </w:r>
      <w:proofErr w:type="spellStart"/>
      <w:r w:rsidRPr="00D76D53">
        <w:rPr>
          <w:rFonts w:ascii="Times New Roman" w:hAnsi="Times New Roman" w:cs="Times New Roman"/>
          <w:sz w:val="24"/>
          <w:szCs w:val="24"/>
          <w:lang w:val="it-IT"/>
        </w:rPr>
        <w:t>Projekat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it-IT"/>
        </w:rPr>
        <w:t xml:space="preserve"> - WWS. 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710DE9" w:rsidRPr="009716D6" w:rsidRDefault="00710DE9" w:rsidP="00710DE9">
      <w:pPr>
        <w:pStyle w:val="Heading7"/>
        <w:rPr>
          <w:rFonts w:ascii="Times New Roman" w:hAnsi="Times New Roman" w:cs="Times New Roman"/>
          <w:b/>
          <w:i/>
          <w:lang w:val="it-IT"/>
        </w:rPr>
      </w:pPr>
    </w:p>
    <w:p w:rsidR="00710DE9" w:rsidRPr="00D76D53" w:rsidRDefault="00710DE9" w:rsidP="00710DE9">
      <w:pPr>
        <w:pStyle w:val="Heading7"/>
        <w:rPr>
          <w:rFonts w:ascii="Times New Roman" w:hAnsi="Times New Roman" w:cs="Times New Roman"/>
          <w:i/>
          <w:iCs/>
          <w:lang w:val="sr-Latn-ME"/>
        </w:rPr>
      </w:pPr>
      <w:proofErr w:type="spellStart"/>
      <w:r w:rsidRPr="00D76D53">
        <w:rPr>
          <w:rFonts w:ascii="Times New Roman" w:hAnsi="Times New Roman" w:cs="Times New Roman"/>
          <w:b/>
          <w:i/>
        </w:rPr>
        <w:t>Trenutno</w:t>
      </w:r>
      <w:proofErr w:type="spellEnd"/>
      <w:r w:rsidRPr="00D76D53">
        <w:rPr>
          <w:rFonts w:ascii="Times New Roman" w:hAnsi="Times New Roman" w:cs="Times New Roman"/>
          <w:b/>
          <w:i/>
          <w:lang w:val="sr-Latn-ME"/>
        </w:rPr>
        <w:t xml:space="preserve"> </w:t>
      </w:r>
      <w:proofErr w:type="spellStart"/>
      <w:r w:rsidRPr="00D76D53">
        <w:rPr>
          <w:rFonts w:ascii="Times New Roman" w:hAnsi="Times New Roman" w:cs="Times New Roman"/>
          <w:b/>
          <w:i/>
        </w:rPr>
        <w:t>zaposljenje</w:t>
      </w:r>
      <w:proofErr w:type="spellEnd"/>
      <w:r w:rsidRPr="00D76D53">
        <w:rPr>
          <w:rFonts w:ascii="Times New Roman" w:hAnsi="Times New Roman" w:cs="Times New Roman"/>
          <w:i/>
          <w:iCs/>
          <w:lang w:val="sr-Latn-ME"/>
        </w:rPr>
        <w:t>:</w:t>
      </w:r>
    </w:p>
    <w:p w:rsidR="00710DE9" w:rsidRPr="00D76D53" w:rsidRDefault="00710DE9" w:rsidP="00710DE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742"/>
      </w:tblGrid>
      <w:tr w:rsidR="00710DE9" w:rsidRPr="008A11A3" w:rsidTr="00710DE9">
        <w:tc>
          <w:tcPr>
            <w:tcW w:w="2410" w:type="dxa"/>
          </w:tcPr>
          <w:p w:rsidR="00710DE9" w:rsidRPr="00D76D53" w:rsidRDefault="00710DE9" w:rsidP="00C249B5">
            <w:pPr>
              <w:ind w:left="110" w:hanging="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Poslodavac</w:t>
            </w:r>
            <w:proofErr w:type="spellEnd"/>
          </w:p>
        </w:tc>
        <w:tc>
          <w:tcPr>
            <w:tcW w:w="57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Univerzitet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Crne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Gore,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Filološki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fakultet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Nikšiću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</w:p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program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za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italijanski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jezik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književnost</w:t>
            </w:r>
            <w:proofErr w:type="spellEnd"/>
          </w:p>
        </w:tc>
      </w:tr>
      <w:tr w:rsidR="00710DE9" w:rsidRPr="00D76D53" w:rsidTr="00710DE9">
        <w:tc>
          <w:tcPr>
            <w:tcW w:w="2410" w:type="dxa"/>
          </w:tcPr>
          <w:p w:rsidR="00710DE9" w:rsidRPr="00D76D53" w:rsidRDefault="00710DE9" w:rsidP="00C249B5">
            <w:pPr>
              <w:ind w:left="110" w:hanging="9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Zvanje</w:t>
            </w:r>
            <w:proofErr w:type="spellEnd"/>
          </w:p>
        </w:tc>
        <w:tc>
          <w:tcPr>
            <w:tcW w:w="57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Docent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Studijskom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programu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književnosti</w:t>
            </w:r>
            <w:proofErr w:type="spellEnd"/>
          </w:p>
        </w:tc>
      </w:tr>
      <w:tr w:rsidR="00710DE9" w:rsidRPr="00710DE9" w:rsidTr="00710DE9">
        <w:tc>
          <w:tcPr>
            <w:tcW w:w="2410" w:type="dxa"/>
          </w:tcPr>
          <w:p w:rsidR="00710DE9" w:rsidRPr="00D76D53" w:rsidRDefault="00710DE9" w:rsidP="00C249B5">
            <w:pPr>
              <w:ind w:left="110" w:hanging="9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Opis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radnog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mjesta</w:t>
            </w:r>
            <w:proofErr w:type="spellEnd"/>
          </w:p>
          <w:p w:rsidR="00710DE9" w:rsidRPr="00D76D53" w:rsidRDefault="00710DE9" w:rsidP="00C249B5">
            <w:pPr>
              <w:ind w:left="110" w:hanging="9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42" w:type="dxa"/>
          </w:tcPr>
          <w:p w:rsidR="00710DE9" w:rsidRPr="00D76D53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Predavanja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predmetima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1 -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Osnovi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fonetike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morfologije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2 -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Osnovi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morfologije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6D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morfosintakse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Sintaksa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rečenice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Sintaksa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složene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rečenice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prevođenja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710DE9" w:rsidRPr="00710DE9" w:rsidRDefault="00710DE9" w:rsidP="0071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710DE9" w:rsidRPr="00D76D53" w:rsidRDefault="00710DE9" w:rsidP="00710DE9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76D53">
        <w:rPr>
          <w:rFonts w:ascii="Times New Roman" w:hAnsi="Times New Roman" w:cs="Times New Roman"/>
          <w:b/>
          <w:sz w:val="24"/>
          <w:szCs w:val="24"/>
          <w:lang w:val="sl-SI"/>
        </w:rPr>
        <w:t>Ostale aktivnosti iz oblasti struke:</w:t>
      </w:r>
    </w:p>
    <w:p w:rsidR="00710DE9" w:rsidRPr="00D76D53" w:rsidRDefault="00710DE9" w:rsidP="00710DE9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76D53">
        <w:rPr>
          <w:rFonts w:ascii="Times New Roman" w:hAnsi="Times New Roman" w:cs="Times New Roman"/>
          <w:b/>
          <w:sz w:val="24"/>
          <w:szCs w:val="24"/>
          <w:lang w:val="sl-SI"/>
        </w:rPr>
        <w:t>Od 2012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 – Stru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na saradnica pri Ispitnom centru Crne Gore u sastavljanju i ocjenjivanju  testova za </w:t>
      </w:r>
      <w:r w:rsidR="00006E96">
        <w:rPr>
          <w:rFonts w:ascii="Times New Roman" w:hAnsi="Times New Roman" w:cs="Times New Roman"/>
          <w:sz w:val="24"/>
          <w:szCs w:val="24"/>
          <w:lang w:val="sl-SI"/>
        </w:rPr>
        <w:t xml:space="preserve">eksternu provjeru znanja i za 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>republičko takmičenje iz italijanskog jezika.</w:t>
      </w: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76D53">
        <w:rPr>
          <w:rFonts w:ascii="Times New Roman" w:hAnsi="Times New Roman" w:cs="Times New Roman"/>
          <w:b/>
          <w:sz w:val="24"/>
          <w:szCs w:val="24"/>
          <w:lang w:val="sl-SI"/>
        </w:rPr>
        <w:t>Od septembra 2015</w:t>
      </w:r>
      <w:r w:rsidR="00006E96">
        <w:rPr>
          <w:rFonts w:ascii="Times New Roman" w:hAnsi="Times New Roman" w:cs="Times New Roman"/>
          <w:sz w:val="24"/>
          <w:szCs w:val="24"/>
          <w:lang w:val="sl-SI"/>
        </w:rPr>
        <w:t xml:space="preserve"> – Č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>lanica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upravnog odbora </w:t>
      </w:r>
      <w:r w:rsidR="00006E96">
        <w:rPr>
          <w:rFonts w:ascii="Times New Roman" w:hAnsi="Times New Roman" w:cs="Times New Roman"/>
          <w:sz w:val="24"/>
          <w:szCs w:val="24"/>
          <w:lang w:val="sl-SI"/>
        </w:rPr>
        <w:t>Udruženja</w:t>
      </w:r>
      <w:r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 nastavnika italijanskog jezika u Crnoj Gori. </w:t>
      </w:r>
    </w:p>
    <w:p w:rsidR="00710DE9" w:rsidRPr="00D76D53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710DE9" w:rsidRPr="009716D6" w:rsidRDefault="00EC0306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Od novembra 2015</w:t>
      </w:r>
      <w:r w:rsidR="00710DE9"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–</w:t>
      </w:r>
      <w:r w:rsidR="00710DE9" w:rsidRPr="00D76D5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10DE9" w:rsidRPr="009716D6">
        <w:rPr>
          <w:rFonts w:ascii="Times New Roman" w:hAnsi="Times New Roman" w:cs="Times New Roman"/>
          <w:sz w:val="24"/>
          <w:szCs w:val="24"/>
          <w:lang w:val="sl-SI"/>
        </w:rPr>
        <w:t xml:space="preserve">Članica Centra mladih naučnika CANU – Od </w:t>
      </w:r>
      <w:r w:rsidR="00710DE9" w:rsidRPr="00006E96">
        <w:rPr>
          <w:rFonts w:ascii="Times New Roman" w:hAnsi="Times New Roman" w:cs="Times New Roman"/>
          <w:b/>
          <w:sz w:val="24"/>
          <w:szCs w:val="24"/>
          <w:lang w:val="sl-SI"/>
        </w:rPr>
        <w:t>septembra 2018</w:t>
      </w:r>
      <w:r w:rsidR="00710DE9" w:rsidRPr="009716D6">
        <w:rPr>
          <w:rFonts w:ascii="Times New Roman" w:hAnsi="Times New Roman" w:cs="Times New Roman"/>
          <w:sz w:val="24"/>
          <w:szCs w:val="24"/>
          <w:lang w:val="sl-SI"/>
        </w:rPr>
        <w:t>. Alumni</w:t>
      </w:r>
      <w:r w:rsidR="009716D6" w:rsidRPr="009716D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8A11A3" w:rsidRPr="008A11A3" w:rsidRDefault="008A11A3" w:rsidP="00710DE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Učestvovala u organizaciji naučne konferencije: </w:t>
      </w:r>
      <w:r>
        <w:rPr>
          <w:rFonts w:ascii="Times New Roman" w:hAnsi="Times New Roman" w:cs="Times New Roman"/>
          <w:sz w:val="24"/>
          <w:szCs w:val="24"/>
          <w:lang w:val="sr-Latn-RS"/>
        </w:rPr>
        <w:t>„Italija i Crna Gora – književne, kulturne  jezičke veze“ (CANU, Podgorica, 31.10.2016)</w:t>
      </w:r>
    </w:p>
    <w:p w:rsidR="008A11A3" w:rsidRPr="008A11A3" w:rsidRDefault="009716D6" w:rsidP="00710DE9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9716D6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Organizacija naučne konferencije </w:t>
      </w:r>
      <w:r w:rsidRPr="009716D6">
        <w:rPr>
          <w:rFonts w:ascii="Times New Roman" w:hAnsi="Times New Roman" w:cs="Times New Roman"/>
          <w:sz w:val="24"/>
          <w:szCs w:val="24"/>
          <w:lang w:val="sr-Latn-ME"/>
        </w:rPr>
        <w:t xml:space="preserve">„Žena u jeziku i književnosti – jezik i književnost o ženi“ </w:t>
      </w:r>
      <w:r w:rsidR="008A11A3">
        <w:rPr>
          <w:rFonts w:ascii="Times New Roman" w:hAnsi="Times New Roman" w:cs="Times New Roman"/>
          <w:sz w:val="24"/>
          <w:szCs w:val="24"/>
          <w:lang w:val="sr-Latn-ME"/>
        </w:rPr>
        <w:t xml:space="preserve">(CANU, Podgorica, </w:t>
      </w:r>
      <w:r w:rsidRPr="009716D6">
        <w:rPr>
          <w:rFonts w:ascii="Times New Roman" w:hAnsi="Times New Roman" w:cs="Times New Roman"/>
          <w:sz w:val="24"/>
          <w:szCs w:val="24"/>
          <w:lang w:val="sr-Latn-ME"/>
        </w:rPr>
        <w:t>22.06.2018)</w:t>
      </w:r>
      <w:r w:rsidRPr="009716D6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9716D6" w:rsidRPr="00D76D53" w:rsidRDefault="009716D6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9716D6" w:rsidRPr="009716D6" w:rsidRDefault="009716D6" w:rsidP="00710DE9">
      <w:pPr>
        <w:jc w:val="both"/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</w:pPr>
      <w:r w:rsidRPr="009716D6"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>U saradnji sa Italijanskim institutom za kult</w:t>
      </w:r>
      <w:r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>uru iz Beograda organizovala</w:t>
      </w:r>
      <w:r w:rsidRPr="009716D6"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 xml:space="preserve"> dva jednodnevna seminara za nastavnike italijanskog jezika na F</w:t>
      </w:r>
      <w:r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 xml:space="preserve">ilološkom fakultetu u Nikšiću: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Strumenti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di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ludicità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teatrale</w:t>
      </w:r>
      <w:proofErr w:type="spellEnd"/>
      <w:r w:rsidRPr="009716D6"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per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l’insegnamento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della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lingua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italiana</w:t>
      </w:r>
      <w:proofErr w:type="spellEnd"/>
      <w:r w:rsidRPr="009716D6"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 xml:space="preserve"> (24. 11. 2018) i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Giocare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con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il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testo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letterario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in </w:t>
      </w:r>
      <w:proofErr w:type="spellStart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>classe</w:t>
      </w:r>
      <w:proofErr w:type="spellEnd"/>
      <w:r w:rsidRPr="009716D6">
        <w:rPr>
          <w:rFonts w:ascii="Times New Roman" w:eastAsia="MyriadPro-Regular" w:hAnsi="Times New Roman" w:cs="Times New Roman"/>
          <w:i/>
          <w:sz w:val="24"/>
          <w:szCs w:val="24"/>
          <w:lang w:val="sr-Latn-RS" w:eastAsia="it-IT"/>
        </w:rPr>
        <w:t xml:space="preserve"> </w:t>
      </w:r>
      <w:r w:rsidRPr="009716D6">
        <w:rPr>
          <w:rFonts w:ascii="Times New Roman" w:eastAsia="MyriadPro-Regular" w:hAnsi="Times New Roman" w:cs="Times New Roman"/>
          <w:sz w:val="24"/>
          <w:szCs w:val="24"/>
          <w:lang w:val="sr-Latn-RS" w:eastAsia="it-IT"/>
        </w:rPr>
        <w:t>(11. 05. 2019).</w:t>
      </w:r>
    </w:p>
    <w:p w:rsidR="009716D6" w:rsidRDefault="009716D6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710DE9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76D53">
        <w:rPr>
          <w:rFonts w:ascii="Times New Roman" w:hAnsi="Times New Roman" w:cs="Times New Roman"/>
          <w:sz w:val="24"/>
          <w:szCs w:val="24"/>
          <w:lang w:val="sl-SI"/>
        </w:rPr>
        <w:t>Usmeno i pismeno prevođenje sa i na italijanski jezik.</w:t>
      </w:r>
    </w:p>
    <w:p w:rsidR="00710DE9" w:rsidRDefault="00710DE9" w:rsidP="00710DE9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710DE9" w:rsidRDefault="00710DE9" w:rsidP="00000E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</w:pPr>
      <w:r w:rsidRPr="008D520F"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  <w:t>BI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  <w:t>BLI</w:t>
      </w:r>
      <w:r w:rsidRPr="008D520F"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  <w:t>OGRAFIJA</w:t>
      </w:r>
    </w:p>
    <w:p w:rsidR="00000E51" w:rsidRPr="00000E51" w:rsidRDefault="00000E51" w:rsidP="00000E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</w:pPr>
    </w:p>
    <w:p w:rsidR="00710DE9" w:rsidRPr="00BC4D39" w:rsidRDefault="00710DE9" w:rsidP="00BC4D39">
      <w:pPr>
        <w:numPr>
          <w:ilvl w:val="0"/>
          <w:numId w:val="2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 w:eastAsia="it-IT"/>
        </w:rPr>
      </w:pPr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 w:eastAsia="it-IT"/>
        </w:rPr>
        <w:t>Radovi objavljeni u časopisima i zbornicima radova sa međunardonih konferencija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8D520F">
        <w:rPr>
          <w:rFonts w:ascii="Times New Roman" w:hAnsi="Times New Roman" w:cs="Times New Roman"/>
          <w:b/>
          <w:bCs/>
          <w:color w:val="000000"/>
          <w:sz w:val="24"/>
          <w:szCs w:val="24"/>
          <w:lang w:val="sl-SI" w:eastAsia="it-IT"/>
        </w:rPr>
        <w:t>Piletić, D.</w:t>
      </w:r>
      <w:r w:rsidRPr="008D520F">
        <w:rPr>
          <w:rFonts w:ascii="Times New Roman" w:hAnsi="Times New Roman" w:cs="Times New Roman"/>
          <w:color w:val="000000"/>
          <w:sz w:val="24"/>
          <w:szCs w:val="24"/>
          <w:lang w:val="sl-SI" w:eastAsia="it-IT"/>
        </w:rPr>
        <w:t xml:space="preserve"> (2010) Vrste novinskih n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aslova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dnevne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štampe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'titolo brillante' i 'titolo di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richiamo'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Folia Linguistica et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Literaria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1 i 2: 413-425. ISSN 1800-8542.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Piletić, D.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(2012) Errori lessicali nelle traduzioni studentesche. 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Arena Romanistica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-Journal of Romance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Studies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: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Translation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10: 254-278. ISSN: 1890-4580.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(2013)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Kontrastiranje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sintaksičkih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struktura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crnogorskog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službi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prevođenja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Riječ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,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9: 69 – 87. ISSN: 0354-6039.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(2014) Livello ortografico dell'analisi delle traduzioni dall'italiano come LS in montenegrino come L1.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Nasleđe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, 29: 217-229.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ISSN: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1820-1768.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Piletić, D.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(2009)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Mjesto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novinskog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naslova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In: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Vučo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Milatović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B.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naučnog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skupa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Individualizacija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diferencijacija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književnosti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Nikšić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19-20. VI 2008,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200-207. ISBN: 978-86-7798-037-5.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i Lazarević, R. i (2009)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Predlog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udžbenika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za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vježbe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prevođenja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višim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godinama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studija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In: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Vučo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Milatović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B.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naučnog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skupa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Autonomija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učenika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nastavnika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učenju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Nikšić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1-2. X 2009,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313-317. ISBN: 978-86-7798-039-9.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(2010)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Prevođenje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nastava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stranih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neki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pozitivni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stavovi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In: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Vučo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Milatović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B.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tematski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naučnog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skupa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Stavovi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promjena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–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promjena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stavova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Nikšić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16-17. IX 2010.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525-535. ISBN: 978-86-7798-059-7.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(2010)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Prevođenje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univerzitetskom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nivou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Predlog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jednog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istraživanja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In: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Vučo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Durbaba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O.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Tematski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obrazovanje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 sa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naučnog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skupa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Filološka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istraživanja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danas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“. Beograd, 26-27. XI 2010,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254-283. ISBN: 978-86-6153-124-8.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(2010) La traduzione nel corso di lingua italiana LS a livello universitario. In: Pirvu, E. (Ed.)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konferencije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italijanista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„La lingua e la letteratura italiana in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Europa“</w:t>
      </w:r>
      <w:proofErr w:type="gram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Krajova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18-19 X 2010,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226-237. ISBN: 978-606-14-0486-5.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(2011)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Leksičke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greške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studentskim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prevodima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italijanskog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In: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Akbarov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, A. (Ed.)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sa</w:t>
      </w:r>
      <w:proofErr w:type="spellEnd"/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međunarodne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konferencije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 „FLTAL, 1st International Conference on Foreign Language Teaching and Applied Linguistics“.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Sarajevo, 5-7. V 2011,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350-360. ISBN: 978-9958-9965-9-7.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(2013)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Jezičke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osobine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senzacionalističkih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naslova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italijanskoj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dnevnoj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štampi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In: Lakić, I.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Kostić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N.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.)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Treće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međunarodne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konferencije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o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interkulturnoj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komunikacijii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Instituta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za strane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(ICIFL3)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Kroz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kulture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Herceg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Novi, 4-6. 2009,str. 71-79. ISBN: 978-86-85263-10-1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Drljević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i (2015) Il ruolo della traduzione nell’insegnamento del lessico di lingua italiana come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a livello universitario. U: „Parallelismi linguistici, letterari e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culturali“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(Atti del Convegno internazionale, a cura di Radica Nikodinovska), Skopje 2015, pp. 469-483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(2015) Falsi amici nelle traduzioni studentesche dall'italiano al montenegrino. In: „L'Italia e la cultura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europea“ (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A.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Klimkiewicz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M.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Malinowska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et.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al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). Franco Cesati Editore, Firenze,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539-549</w:t>
      </w:r>
    </w:p>
    <w:p w:rsidR="00710DE9" w:rsidRPr="00D76D5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(2017)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–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crnogorskom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pravopisu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u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Gora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-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književne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kulturne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jezičke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veze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",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Martinović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N.,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urednik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Crnogorska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akademija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nauka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umjetnosti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Podgorica,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117-135, ISBN 978-86-7215-403-0</w:t>
      </w:r>
    </w:p>
    <w:p w:rsidR="00710DE9" w:rsidRPr="001E3269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en-US" w:eastAsia="it-IT"/>
        </w:rPr>
        <w:t xml:space="preserve">Piletić, D.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(2019)</w:t>
      </w:r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en-US" w:eastAsia="it-IT"/>
        </w:rPr>
        <w:t xml:space="preserve"> -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„</w:t>
      </w:r>
      <w:r w:rsidRPr="00D76D53">
        <w:rPr>
          <w:rFonts w:ascii="Times New Roman" w:hAnsi="Times New Roman" w:cs="Times New Roman"/>
          <w:sz w:val="24"/>
          <w:szCs w:val="24"/>
          <w:lang w:val="en-US"/>
        </w:rPr>
        <w:t>Translation in Foreign Language Teaching at University Level</w:t>
      </w:r>
      <w:proofErr w:type="gram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“ u</w:t>
      </w:r>
      <w:proofErr w:type="gram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: </w:t>
      </w:r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Folia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Linguistica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 et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Litteraria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br. 27,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pp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. 245 – 270. </w:t>
      </w:r>
      <w:r w:rsidRPr="001E3269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ISSN 2337-0955</w:t>
      </w:r>
      <w:r w:rsidRPr="001E3269">
        <w:rPr>
          <w:rStyle w:val="Strong"/>
          <w:rFonts w:ascii="Times New Roman" w:hAnsi="Times New Roman" w:cs="Times New Roman"/>
          <w:b w:val="0"/>
          <w:sz w:val="24"/>
          <w:szCs w:val="24"/>
          <w:lang w:val="sr-Cyrl-ME"/>
        </w:rPr>
        <w:t xml:space="preserve"> (О</w:t>
      </w:r>
      <w:proofErr w:type="spellStart"/>
      <w:r w:rsidRPr="001E3269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nline</w:t>
      </w:r>
      <w:proofErr w:type="spellEnd"/>
      <w:r w:rsidRPr="001E3269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) </w:t>
      </w:r>
      <w:r w:rsidRPr="008E6EF1">
        <w:rPr>
          <w:rFonts w:ascii="Times New Roman" w:hAnsi="Times New Roman" w:cs="Times New Roman"/>
          <w:sz w:val="24"/>
          <w:szCs w:val="24"/>
          <w:lang w:val="it-IT"/>
        </w:rPr>
        <w:t>SCOPUS</w:t>
      </w:r>
    </w:p>
    <w:p w:rsidR="00710DE9" w:rsidRPr="00B9036E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it-IT" w:eastAsia="it-IT"/>
        </w:rPr>
        <w:t>Pileti</w:t>
      </w:r>
      <w:proofErr w:type="spellEnd"/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sr-Latn-ME" w:eastAsia="it-IT"/>
        </w:rPr>
        <w:t>ć, D.</w:t>
      </w:r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(2019) –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sr-Latn-RS" w:eastAsia="it-IT"/>
        </w:rPr>
        <w:t xml:space="preserve">„Analiza leksičkog nivoa prevoda diploma i potvrda o stečenom obrazovanju sa italijanskog na crnogorski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sr-Latn-RS" w:eastAsia="it-IT"/>
        </w:rPr>
        <w:t>jezik“ u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sr-Cyrl-ME" w:eastAsia="it-IT"/>
        </w:rPr>
        <w:t>: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sr-Latn-RS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color w:val="000000"/>
          <w:sz w:val="24"/>
          <w:szCs w:val="24"/>
          <w:lang w:val="sr-Latn-RS" w:eastAsia="it-IT"/>
        </w:rPr>
        <w:t>Lingua</w:t>
      </w:r>
      <w:proofErr w:type="spellEnd"/>
      <w:r w:rsidRPr="00D76D53">
        <w:rPr>
          <w:rFonts w:ascii="Times New Roman" w:hAnsi="Times New Roman" w:cs="Times New Roman"/>
          <w:i/>
          <w:color w:val="000000"/>
          <w:sz w:val="24"/>
          <w:szCs w:val="24"/>
          <w:lang w:val="sr-Latn-RS" w:eastAsia="it-IT"/>
        </w:rPr>
        <w:t xml:space="preserve"> Montenegrina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sr-Latn-RS" w:eastAsia="it-IT"/>
        </w:rPr>
        <w:t xml:space="preserve"> br. 24, </w:t>
      </w:r>
      <w:r w:rsidRPr="00D76D53">
        <w:rPr>
          <w:rFonts w:ascii="Times New Roman" w:hAnsi="Times New Roman" w:cs="Times New Roman"/>
          <w:sz w:val="24"/>
          <w:szCs w:val="24"/>
          <w:lang w:val="it-IT"/>
        </w:rPr>
        <w:t xml:space="preserve">pp. 31-46. </w:t>
      </w:r>
      <w:r w:rsidRPr="00D76D53">
        <w:rPr>
          <w:rFonts w:ascii="Times New Roman" w:hAnsi="Times New Roman" w:cs="Times New Roman"/>
          <w:sz w:val="24"/>
          <w:szCs w:val="24"/>
        </w:rPr>
        <w:t>ISSN 1800-7007</w:t>
      </w:r>
    </w:p>
    <w:p w:rsidR="00710DE9" w:rsidRPr="001E3269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5A41FF">
        <w:rPr>
          <w:rFonts w:ascii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Piletić, D. </w:t>
      </w:r>
      <w:r w:rsidRPr="005A41F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(2020) </w:t>
      </w:r>
      <w:r w:rsidRPr="00AC5B5C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–</w:t>
      </w:r>
      <w:r w:rsidRPr="005A41F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AC5B5C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r w:rsidRPr="00AC5B5C">
        <w:rPr>
          <w:rFonts w:ascii="Times New Roman" w:hAnsi="Times New Roman" w:cs="Times New Roman"/>
          <w:sz w:val="24"/>
          <w:szCs w:val="24"/>
          <w:lang w:val="it-IT"/>
        </w:rPr>
        <w:t xml:space="preserve">Analisi delle caratteristiche morfosintattiche dei diplomi e certificati di studio </w:t>
      </w:r>
      <w:proofErr w:type="spellStart"/>
      <w:r w:rsidRPr="00AC5B5C">
        <w:rPr>
          <w:rFonts w:ascii="Times New Roman" w:hAnsi="Times New Roman" w:cs="Times New Roman"/>
          <w:sz w:val="24"/>
          <w:szCs w:val="24"/>
          <w:lang w:val="it-IT"/>
        </w:rPr>
        <w:t>italianie</w:t>
      </w:r>
      <w:proofErr w:type="spellEnd"/>
      <w:r w:rsidRPr="00AC5B5C">
        <w:rPr>
          <w:rFonts w:ascii="Times New Roman" w:hAnsi="Times New Roman" w:cs="Times New Roman"/>
          <w:sz w:val="24"/>
          <w:szCs w:val="24"/>
          <w:lang w:val="it-IT"/>
        </w:rPr>
        <w:t xml:space="preserve"> della loro traduzione in montenegrino”,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u: </w:t>
      </w:r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Folia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Linguistica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 et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Litteraria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AC5B5C">
        <w:rPr>
          <w:rFonts w:ascii="Times New Roman" w:hAnsi="Times New Roman" w:cs="Times New Roman"/>
          <w:sz w:val="24"/>
          <w:szCs w:val="24"/>
          <w:lang w:val="it-IT"/>
        </w:rPr>
        <w:t>br</w:t>
      </w:r>
      <w:proofErr w:type="spellEnd"/>
      <w:r w:rsidRPr="00AC5B5C">
        <w:rPr>
          <w:rFonts w:ascii="Times New Roman" w:hAnsi="Times New Roman" w:cs="Times New Roman"/>
          <w:sz w:val="24"/>
          <w:szCs w:val="24"/>
          <w:lang w:val="it-IT"/>
        </w:rPr>
        <w:t>. 30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pp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. 195 –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209,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r w:rsidRPr="005A41FF">
        <w:rPr>
          <w:rStyle w:val="Strong"/>
          <w:rFonts w:ascii="Times New Roman" w:hAnsi="Times New Roman" w:cs="Times New Roman"/>
          <w:b w:val="0"/>
          <w:sz w:val="24"/>
          <w:szCs w:val="24"/>
          <w:lang w:val="it-IT"/>
        </w:rPr>
        <w:t>ISSN</w:t>
      </w:r>
      <w:proofErr w:type="gramEnd"/>
      <w:r w:rsidRPr="00AC5B5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3C5C46">
        <w:rPr>
          <w:rStyle w:val="Strong"/>
          <w:rFonts w:ascii="Times New Roman" w:hAnsi="Times New Roman" w:cs="Times New Roman"/>
          <w:b w:val="0"/>
          <w:sz w:val="24"/>
          <w:szCs w:val="24"/>
          <w:lang w:val="it-IT"/>
        </w:rPr>
        <w:t>2337-0955</w:t>
      </w:r>
      <w:r w:rsidRPr="005A41FF">
        <w:rPr>
          <w:rStyle w:val="Strong"/>
          <w:rFonts w:ascii="Times New Roman" w:hAnsi="Times New Roman" w:cs="Times New Roman"/>
          <w:b w:val="0"/>
          <w:sz w:val="24"/>
          <w:szCs w:val="24"/>
          <w:lang w:val="sr-Cyrl-ME"/>
        </w:rPr>
        <w:t xml:space="preserve"> (О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nline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)</w:t>
      </w:r>
      <w:r w:rsidR="00327909"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>,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  <w:r w:rsidRPr="001E3269">
        <w:rPr>
          <w:rFonts w:ascii="Times New Roman" w:hAnsi="Times New Roman" w:cs="Times New Roman"/>
          <w:sz w:val="24"/>
          <w:szCs w:val="24"/>
          <w:lang w:val="it-IT"/>
        </w:rPr>
        <w:t>SCOPUS</w:t>
      </w:r>
    </w:p>
    <w:p w:rsidR="00710DE9" w:rsidRPr="008A11A3" w:rsidRDefault="00710DE9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ED417E">
        <w:rPr>
          <w:rFonts w:ascii="Times New Roman" w:hAnsi="Times New Roman" w:cs="Times New Roman"/>
          <w:b/>
          <w:color w:val="000000"/>
          <w:sz w:val="24"/>
          <w:szCs w:val="24"/>
          <w:lang w:val="en-US" w:eastAsia="it-IT"/>
        </w:rPr>
        <w:t>Pileti</w:t>
      </w:r>
      <w:proofErr w:type="spellEnd"/>
      <w:r w:rsidRPr="00ED417E">
        <w:rPr>
          <w:rFonts w:ascii="Times New Roman" w:hAnsi="Times New Roman" w:cs="Times New Roman"/>
          <w:b/>
          <w:color w:val="000000"/>
          <w:sz w:val="24"/>
          <w:szCs w:val="24"/>
          <w:lang w:val="sr-Latn-ME" w:eastAsia="it-IT"/>
        </w:rPr>
        <w:t xml:space="preserve">ć, D., </w:t>
      </w:r>
      <w:r w:rsidRPr="00710DE9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Vukovic-</w:t>
      </w:r>
      <w:proofErr w:type="spellStart"/>
      <w:r w:rsidRPr="00710DE9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Stamatovic</w:t>
      </w:r>
      <w:proofErr w:type="spellEnd"/>
      <w:r w:rsidRPr="00710DE9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, M</w:t>
      </w:r>
      <w:r w:rsidRPr="00ED417E">
        <w:rPr>
          <w:rFonts w:ascii="Times New Roman" w:hAnsi="Times New Roman" w:cs="Times New Roman"/>
          <w:b/>
          <w:color w:val="000000"/>
          <w:sz w:val="24"/>
          <w:szCs w:val="24"/>
          <w:lang w:val="sr-Latn-ME" w:eastAsia="it-IT"/>
        </w:rPr>
        <w:t>.</w:t>
      </w:r>
      <w:r w:rsidRPr="008D520F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 xml:space="preserve"> (2021) </w:t>
      </w:r>
      <w:r w:rsidRPr="008D520F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– “</w:t>
      </w:r>
      <w:r w:rsidRPr="008D520F">
        <w:rPr>
          <w:rFonts w:ascii="Times" w:hAnsi="Times"/>
          <w:bCs/>
          <w:color w:val="000000"/>
          <w:sz w:val="24"/>
          <w:szCs w:val="24"/>
          <w:shd w:val="clear" w:color="auto" w:fill="FFFFFF"/>
          <w:lang w:val="en-GB"/>
        </w:rPr>
        <w:t>Antonomasia in BCMS and a woman's place in the Balkan society</w:t>
      </w:r>
      <w:r w:rsidRPr="008D520F">
        <w:rPr>
          <w:rFonts w:ascii="Times" w:hAnsi="Times"/>
          <w:color w:val="000000"/>
          <w:sz w:val="24"/>
          <w:szCs w:val="24"/>
          <w:shd w:val="clear" w:color="auto" w:fill="FFFFFF"/>
          <w:lang w:val="en-GB"/>
        </w:rPr>
        <w:t xml:space="preserve">” in </w:t>
      </w:r>
      <w:proofErr w:type="spellStart"/>
      <w:r w:rsidRPr="008D520F">
        <w:rPr>
          <w:rFonts w:ascii="Times New Roman" w:hAnsi="Times New Roman" w:cs="Times New Roman"/>
          <w:i/>
          <w:sz w:val="24"/>
          <w:szCs w:val="24"/>
        </w:rPr>
        <w:t>Zeitschrift</w:t>
      </w:r>
      <w:proofErr w:type="spellEnd"/>
      <w:r w:rsidRPr="008D52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20F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8D52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20F">
        <w:rPr>
          <w:rFonts w:ascii="Times New Roman" w:hAnsi="Times New Roman" w:cs="Times New Roman"/>
          <w:i/>
          <w:sz w:val="24"/>
          <w:szCs w:val="24"/>
        </w:rPr>
        <w:t>Slawistik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520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D520F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SSCI, AHCI,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štampi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1A3" w:rsidRPr="008A11A3" w:rsidRDefault="008A11A3" w:rsidP="00BC4D39">
      <w:pPr>
        <w:numPr>
          <w:ilvl w:val="0"/>
          <w:numId w:val="10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 w:eastAsia="it-IT"/>
        </w:rPr>
      </w:pPr>
      <w:r w:rsidRPr="008A11A3">
        <w:rPr>
          <w:rFonts w:ascii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Piletić, D. </w:t>
      </w:r>
      <w:r w:rsidRPr="008A11A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(2021) – “Stereotipi dietro gli antroponimi femminili nell’italiano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”, </w:t>
      </w:r>
      <w:r w:rsidRPr="008A11A3">
        <w:rPr>
          <w:rFonts w:ascii="Times New Roman" w:hAnsi="Times New Roman" w:cs="Times New Roman"/>
          <w:i/>
          <w:color w:val="000000"/>
          <w:sz w:val="24"/>
          <w:szCs w:val="24"/>
          <w:lang w:val="it-IT" w:eastAsia="it-IT"/>
        </w:rPr>
        <w:t>Romance Notes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</w:t>
      </w:r>
      <w:r w:rsidRPr="008A11A3">
        <w:rPr>
          <w:lang w:val="it-IT"/>
        </w:rPr>
        <w:t xml:space="preserve"> </w:t>
      </w:r>
      <w:proofErr w:type="spellStart"/>
      <w:r w:rsidRPr="008A11A3">
        <w:rPr>
          <w:rFonts w:ascii="Times New Roman" w:hAnsi="Times New Roman" w:cs="Times New Roman"/>
          <w:sz w:val="24"/>
          <w:szCs w:val="24"/>
          <w:lang w:val="it-IT"/>
        </w:rPr>
        <w:t>University</w:t>
      </w:r>
      <w:proofErr w:type="spellEnd"/>
      <w:r w:rsidRPr="008A11A3">
        <w:rPr>
          <w:rFonts w:ascii="Times New Roman" w:hAnsi="Times New Roman" w:cs="Times New Roman"/>
          <w:sz w:val="24"/>
          <w:szCs w:val="24"/>
          <w:lang w:val="it-IT"/>
        </w:rPr>
        <w:t xml:space="preserve"> of North Carolina </w:t>
      </w:r>
      <w:proofErr w:type="spellStart"/>
      <w:r w:rsidRPr="008A11A3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8A11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A11A3">
        <w:rPr>
          <w:rFonts w:ascii="Times New Roman" w:hAnsi="Times New Roman" w:cs="Times New Roman"/>
          <w:sz w:val="24"/>
          <w:szCs w:val="24"/>
          <w:lang w:val="it-IT"/>
        </w:rPr>
        <w:t>Chapel</w:t>
      </w:r>
      <w:proofErr w:type="spellEnd"/>
      <w:r w:rsidRPr="008A11A3">
        <w:rPr>
          <w:rFonts w:ascii="Times New Roman" w:hAnsi="Times New Roman" w:cs="Times New Roman"/>
          <w:sz w:val="24"/>
          <w:szCs w:val="24"/>
          <w:lang w:val="it-IT"/>
        </w:rPr>
        <w:t xml:space="preserve"> Hill</w:t>
      </w:r>
      <w:r>
        <w:rPr>
          <w:rFonts w:ascii="Times New Roman" w:hAnsi="Times New Roman" w:cs="Times New Roman"/>
          <w:sz w:val="24"/>
          <w:szCs w:val="24"/>
          <w:lang w:val="it-IT"/>
        </w:rPr>
        <w:t>, AHCI</w:t>
      </w:r>
      <w:r w:rsidR="00327909">
        <w:rPr>
          <w:rFonts w:ascii="Times New Roman" w:hAnsi="Times New Roman" w:cs="Times New Roman"/>
          <w:sz w:val="24"/>
          <w:szCs w:val="24"/>
          <w:lang w:val="it-IT"/>
        </w:rPr>
        <w:t>, u štampi</w:t>
      </w:r>
      <w:bookmarkStart w:id="0" w:name="_GoBack"/>
      <w:bookmarkEnd w:id="0"/>
    </w:p>
    <w:p w:rsidR="009716D6" w:rsidRPr="008A11A3" w:rsidRDefault="009716D6" w:rsidP="00BC4D39">
      <w:pPr>
        <w:tabs>
          <w:tab w:val="left" w:pos="6120"/>
          <w:tab w:val="left" w:pos="6480"/>
          <w:tab w:val="left" w:pos="70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710DE9" w:rsidRPr="00BC4D39" w:rsidRDefault="00710DE9" w:rsidP="00BC4D39">
      <w:pPr>
        <w:numPr>
          <w:ilvl w:val="0"/>
          <w:numId w:val="1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</w:pPr>
      <w:proofErr w:type="spellStart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>Članci</w:t>
      </w:r>
      <w:proofErr w:type="spellEnd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>objavljeni</w:t>
      </w:r>
      <w:proofErr w:type="spellEnd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 xml:space="preserve"> u </w:t>
      </w:r>
      <w:proofErr w:type="spellStart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>monografskoj</w:t>
      </w:r>
      <w:proofErr w:type="spellEnd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>publikaciji</w:t>
      </w:r>
      <w:proofErr w:type="spellEnd"/>
      <w:r w:rsidRPr="00BC4D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t-IT"/>
        </w:rPr>
        <w:t>:</w:t>
      </w:r>
    </w:p>
    <w:p w:rsidR="00710DE9" w:rsidRPr="00D76D53" w:rsidRDefault="00710DE9" w:rsidP="00BC4D39">
      <w:pPr>
        <w:numPr>
          <w:ilvl w:val="0"/>
          <w:numId w:val="11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710D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Pileti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ć D.,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Lazarević R.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(2017) 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-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„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Osvješćivanje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društvenih i kulturoloških osobitosti kroz proces prevođenja</w:t>
      </w:r>
      <w:proofErr w:type="gram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“ u</w:t>
      </w:r>
      <w:proofErr w:type="gram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: </w:t>
      </w:r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Književnost i jezik u funkciji promovisanja univerzalnih vrijednosti i identitetskih komponenti crnogorskog društva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, Filološki fakultet, Nikšić,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pp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. 115-132. ISBN: 978-9940-694-05-0</w:t>
      </w:r>
    </w:p>
    <w:p w:rsidR="00710DE9" w:rsidRPr="00D76D53" w:rsidRDefault="00710DE9" w:rsidP="00BC4D39">
      <w:pPr>
        <w:numPr>
          <w:ilvl w:val="0"/>
          <w:numId w:val="11"/>
        </w:numPr>
        <w:tabs>
          <w:tab w:val="left" w:pos="6120"/>
          <w:tab w:val="left" w:pos="6480"/>
          <w:tab w:val="left" w:pos="70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Piletić D.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(2017) - "I dottori del triennio -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doktori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trogodišnjih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studija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? Le sfide della traduzione giurata dall'italiano in montenegrino e viceversa", u: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I. Fiket, S.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Hrnjež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, D. Scalmani (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eds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),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Culture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 in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traduzione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: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un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 paradigma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per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  <w:t>l'Europa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Mimesis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/Studi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Italiani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, Milano-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Udine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Isbn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9788857554341,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pp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. 61-76 </w:t>
      </w:r>
    </w:p>
    <w:p w:rsidR="00710DE9" w:rsidRDefault="00710DE9" w:rsidP="00BC4D39">
      <w:pPr>
        <w:numPr>
          <w:ilvl w:val="0"/>
          <w:numId w:val="11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Lazarević R., </w:t>
      </w:r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Piletić D.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(2019). L’influenza dei fattori extralinguistici sulla qualità della traduzione: sugli esempi di traduzioni studentesche dall’italiano in montenegrino”. In: E. M. Mirkovic, T.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Habrle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Eds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.). </w:t>
      </w:r>
      <w:r w:rsidRPr="00D76D53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Sguardo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D76D53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sull’immaginario italiano. Aspetti linguistici, letterari e culturali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. Università degli Studi ‘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Juraj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Dobrila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/>
        </w:rPr>
        <w:t>’ di Pola (Croazia), pp. 209-225, ISBN 978-953-8278-25-9</w:t>
      </w:r>
    </w:p>
    <w:p w:rsidR="00BC4D39" w:rsidRPr="00D76D53" w:rsidRDefault="00BC4D39" w:rsidP="00BC4D39">
      <w:pPr>
        <w:tabs>
          <w:tab w:val="left" w:pos="6120"/>
          <w:tab w:val="left" w:pos="6480"/>
          <w:tab w:val="left" w:pos="70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710DE9" w:rsidRPr="00BC4D39" w:rsidRDefault="00710DE9" w:rsidP="00BC4D39">
      <w:pPr>
        <w:numPr>
          <w:ilvl w:val="0"/>
          <w:numId w:val="3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 w:eastAsia="it-IT"/>
        </w:rPr>
      </w:pP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Prezentacij</w:t>
      </w:r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e</w:t>
      </w:r>
      <w:proofErr w:type="spellEnd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naučnih</w:t>
      </w:r>
      <w:proofErr w:type="spellEnd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radova</w:t>
      </w:r>
      <w:proofErr w:type="spellEnd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na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naučnim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skupovima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,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bez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zbornika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radova</w:t>
      </w:r>
      <w:proofErr w:type="spellEnd"/>
      <w:r w:rsidRPr="00BC4D39">
        <w:rPr>
          <w:rFonts w:ascii="Times New Roman" w:hAnsi="Times New Roman" w:cs="Times New Roman"/>
          <w:color w:val="000000" w:themeColor="text1"/>
          <w:sz w:val="24"/>
          <w:szCs w:val="24"/>
          <w:lang w:val="it-IT" w:eastAsia="it-IT"/>
        </w:rPr>
        <w:t>:</w:t>
      </w:r>
    </w:p>
    <w:p w:rsidR="00710DE9" w:rsidRPr="00D76D53" w:rsidRDefault="00710DE9" w:rsidP="00BC4D39">
      <w:pPr>
        <w:numPr>
          <w:ilvl w:val="0"/>
          <w:numId w:val="12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Piletić,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b/>
          <w:color w:val="000000"/>
          <w:sz w:val="24"/>
          <w:szCs w:val="24"/>
          <w:lang w:val="it-IT" w:eastAsia="it-IT"/>
        </w:rPr>
        <w:t>D.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Drljević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J. (2010). “Apprendimento e acquisizione del lessico d’italiano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LS“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-</w:t>
      </w:r>
      <w:proofErr w:type="gram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Linguistic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and Cultural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Diversity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within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European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Learning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Communities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. The Second 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lastRenderedPageBreak/>
        <w:t xml:space="preserve">International Conference on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Linguistic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and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Intercultural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Education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(CLIE2),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organizaciji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ISJ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Gore, ENIEDA-e i CILEL-a,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Herceg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Novi.</w:t>
      </w:r>
    </w:p>
    <w:p w:rsidR="00710DE9" w:rsidRPr="00D76D53" w:rsidRDefault="00710DE9" w:rsidP="00BC4D39">
      <w:pPr>
        <w:numPr>
          <w:ilvl w:val="0"/>
          <w:numId w:val="12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bCs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(2018)</w:t>
      </w:r>
      <w:r w:rsidRPr="00D76D5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 – 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„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Žena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jeziku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: od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antonomazije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do eponima”,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Naučni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skup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bCs/>
          <w:i/>
          <w:sz w:val="24"/>
          <w:szCs w:val="24"/>
          <w:lang w:val="sr-Latn-ME" w:eastAsia="it-IT"/>
        </w:rPr>
        <w:t>Žena u jeziku i književnosti – jezik i književnost o ženi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,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CANU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,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Centar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mladih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nau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č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nika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, 22. </w:t>
      </w:r>
      <w:proofErr w:type="spellStart"/>
      <w:proofErr w:type="gram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jun</w:t>
      </w:r>
      <w:proofErr w:type="spellEnd"/>
      <w:proofErr w:type="gram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2018,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CANU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,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Podgorica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– š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tampano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u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izvodu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(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ne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o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č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ekuje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se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zbornik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)</w:t>
      </w:r>
    </w:p>
    <w:p w:rsidR="00710DE9" w:rsidRPr="00D76D53" w:rsidRDefault="00710DE9" w:rsidP="00BC4D39">
      <w:pPr>
        <w:numPr>
          <w:ilvl w:val="0"/>
          <w:numId w:val="12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D76D5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Piletić, D.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(2019) – </w:t>
      </w:r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„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Analisi della presenza della donna nella lingua italiana attraverso la figura retorica dell’antonomasia”, Me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đunarodni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n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aučni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skup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bCs/>
          <w:i/>
          <w:sz w:val="24"/>
          <w:szCs w:val="24"/>
          <w:lang w:val="it-IT" w:eastAsia="it-IT"/>
        </w:rPr>
        <w:t>L’Italianistica nel terzo millennio: le nuove sfide nelle ricerche linguistiche, letterarie e culturali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, Università “SS. Cirillo e Metodio” di Skopje, Facoltà di Filologia “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Blaze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Koneski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”,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Skolje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27 – 28. </w:t>
      </w:r>
      <w:r w:rsidRPr="00D76D53">
        <w:rPr>
          <w:rFonts w:ascii="Times New Roman" w:hAnsi="Times New Roman" w:cs="Times New Roman"/>
          <w:bCs/>
          <w:sz w:val="24"/>
          <w:szCs w:val="24"/>
          <w:lang w:eastAsia="it-IT"/>
        </w:rPr>
        <w:t>09. 2019</w:t>
      </w:r>
    </w:p>
    <w:p w:rsidR="00710DE9" w:rsidRPr="009716D6" w:rsidRDefault="00710DE9" w:rsidP="00BC4D39">
      <w:pPr>
        <w:numPr>
          <w:ilvl w:val="0"/>
          <w:numId w:val="12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D76D53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Piletić, D.</w:t>
      </w:r>
      <w:r w:rsidRPr="00D76D53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(2019) – </w:t>
      </w:r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 xml:space="preserve">„I </w:t>
      </w:r>
      <w:proofErr w:type="spellStart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>nomi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>propri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 xml:space="preserve"> di persona e la </w:t>
      </w:r>
      <w:proofErr w:type="spellStart"/>
      <w:proofErr w:type="gramStart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>traduzione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>“</w:t>
      </w:r>
      <w:proofErr w:type="gramEnd"/>
      <w:r w:rsidRPr="00D76D53">
        <w:rPr>
          <w:rFonts w:ascii="Times New Roman" w:hAnsi="Times New Roman" w:cs="Times New Roman"/>
          <w:sz w:val="24"/>
          <w:szCs w:val="24"/>
          <w:lang w:val="sr-Latn-RS" w:eastAsia="it-IT"/>
        </w:rPr>
        <w:t xml:space="preserve">, 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Me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>đunarodni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sr-Latn-ME" w:eastAsia="it-IT"/>
        </w:rPr>
        <w:t xml:space="preserve"> n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aučni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skup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bCs/>
          <w:i/>
          <w:sz w:val="24"/>
          <w:szCs w:val="24"/>
          <w:lang w:val="it-IT" w:eastAsia="it-IT"/>
        </w:rPr>
        <w:t>L’italiano nei contesti plurilingui: incroci linguistico-culturali</w:t>
      </w:r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 xml:space="preserve">, Facoltà di Studi Umanistici, </w:t>
      </w:r>
      <w:proofErr w:type="spellStart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Kopar</w:t>
      </w:r>
      <w:proofErr w:type="spellEnd"/>
      <w:r w:rsidRPr="00D76D53">
        <w:rPr>
          <w:rFonts w:ascii="Times New Roman" w:hAnsi="Times New Roman" w:cs="Times New Roman"/>
          <w:bCs/>
          <w:sz w:val="24"/>
          <w:szCs w:val="24"/>
          <w:lang w:val="it-IT" w:eastAsia="it-IT"/>
        </w:rPr>
        <w:t>, 16-17. 10. 2019</w:t>
      </w:r>
    </w:p>
    <w:p w:rsidR="009716D6" w:rsidRPr="009716D6" w:rsidRDefault="009716D6" w:rsidP="00BC4D39">
      <w:pPr>
        <w:tabs>
          <w:tab w:val="left" w:pos="6120"/>
          <w:tab w:val="left" w:pos="6480"/>
          <w:tab w:val="left" w:pos="7020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710DE9" w:rsidRPr="00BC4D39" w:rsidRDefault="00710DE9" w:rsidP="00BC4D39">
      <w:pPr>
        <w:numPr>
          <w:ilvl w:val="0"/>
          <w:numId w:val="8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 w:eastAsia="it-IT"/>
        </w:rPr>
      </w:pP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Učešće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na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projektima</w:t>
      </w:r>
      <w:proofErr w:type="spellEnd"/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 w:eastAsia="it-IT"/>
        </w:rPr>
        <w:t>:</w:t>
      </w:r>
    </w:p>
    <w:p w:rsidR="00710DE9" w:rsidRPr="009716D6" w:rsidRDefault="00710DE9" w:rsidP="00BC4D39">
      <w:pPr>
        <w:tabs>
          <w:tab w:val="left" w:pos="990"/>
          <w:tab w:val="left" w:pos="1260"/>
          <w:tab w:val="left" w:pos="6120"/>
          <w:tab w:val="left" w:pos="6480"/>
          <w:tab w:val="left" w:pos="7020"/>
        </w:tabs>
        <w:ind w:left="810" w:hanging="9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D76D53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Međunarodni naučni projekti </w:t>
      </w:r>
    </w:p>
    <w:p w:rsidR="00710DE9" w:rsidRPr="00D76D53" w:rsidRDefault="00710DE9" w:rsidP="00BC4D39">
      <w:pPr>
        <w:numPr>
          <w:ilvl w:val="0"/>
          <w:numId w:val="4"/>
        </w:numPr>
        <w:tabs>
          <w:tab w:val="left" w:pos="360"/>
          <w:tab w:val="left" w:pos="630"/>
          <w:tab w:val="left" w:pos="6120"/>
          <w:tab w:val="left" w:pos="6480"/>
          <w:tab w:val="left" w:pos="7020"/>
        </w:tabs>
        <w:ind w:left="630" w:hanging="270"/>
        <w:jc w:val="both"/>
        <w:rPr>
          <w:rFonts w:ascii="Times New Roman" w:eastAsia="Calibri" w:hAnsi="Times New Roman" w:cs="Times New Roman"/>
          <w:i/>
          <w:sz w:val="24"/>
          <w:szCs w:val="24"/>
          <w:lang w:val="sr-Latn-ME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1.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decembar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2016 - 28. </w:t>
      </w:r>
      <w:proofErr w:type="spellStart"/>
      <w:proofErr w:type="gram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februar</w:t>
      </w:r>
      <w:proofErr w:type="spellEnd"/>
      <w:proofErr w:type="gram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2017.</w:t>
      </w:r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 xml:space="preserve"> - World Wide Style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>second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>edition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>project</w:t>
      </w:r>
      <w:proofErr w:type="spellEnd"/>
      <w:r w:rsidRPr="00D76D53">
        <w:rPr>
          <w:rFonts w:ascii="Times New Roman" w:hAnsi="Times New Roman" w:cs="Times New Roman"/>
          <w:bCs/>
          <w:i/>
          <w:color w:val="000000"/>
          <w:sz w:val="24"/>
          <w:szCs w:val="24"/>
          <w:lang w:val="it-IT" w:eastAsia="it-IT"/>
        </w:rPr>
        <w:t xml:space="preserve"> -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Univerzitet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Torinu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(Università degli Studi di Torino).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Projekat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je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obuhvatao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it-IT" w:eastAsia="it-IT"/>
        </w:rPr>
        <w:t>istra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živački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rad i učešće u nastavi na Fakultetu za Strane jezike i književnosti i Moderne kulture (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Facoltà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di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Lingue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Letterature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straniere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Culture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moderne), SP za Srpski i hrvatski jezik. Istraživački projekat: 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it-IT"/>
        </w:rPr>
        <w:t>Kontrastiranje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italijanskog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crnogorskog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>/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srpskog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jezika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prava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, </w:t>
      </w:r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funkciji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sudskog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prevo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>đ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enja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didaktike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prevo</w:t>
      </w:r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>đenja</w:t>
      </w:r>
      <w:proofErr w:type="spellEnd"/>
      <w:r w:rsidRPr="00D76D53">
        <w:rPr>
          <w:rFonts w:ascii="Times New Roman" w:eastAsia="Calibri" w:hAnsi="Times New Roman" w:cs="Times New Roman"/>
          <w:i/>
          <w:sz w:val="24"/>
          <w:szCs w:val="24"/>
          <w:lang w:val="sr-Latn-ME"/>
        </w:rPr>
        <w:t xml:space="preserve"> stručnih tekstova. </w:t>
      </w:r>
    </w:p>
    <w:p w:rsidR="009716D6" w:rsidRPr="009716D6" w:rsidRDefault="00710DE9" w:rsidP="00BC4D39">
      <w:pPr>
        <w:numPr>
          <w:ilvl w:val="0"/>
          <w:numId w:val="4"/>
        </w:numPr>
        <w:tabs>
          <w:tab w:val="left" w:pos="360"/>
          <w:tab w:val="left" w:pos="630"/>
          <w:tab w:val="left" w:pos="990"/>
          <w:tab w:val="left" w:pos="1260"/>
          <w:tab w:val="left" w:pos="6120"/>
          <w:tab w:val="left" w:pos="6480"/>
          <w:tab w:val="left" w:pos="7020"/>
        </w:tabs>
        <w:ind w:left="630" w:hanging="27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REFLAME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76D53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CBHE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– </w:t>
      </w:r>
      <w:proofErr w:type="spellStart"/>
      <w:r w:rsidRPr="00D76D53">
        <w:rPr>
          <w:rFonts w:ascii="Times New Roman" w:hAnsi="Times New Roman" w:cs="Times New Roman"/>
          <w:sz w:val="24"/>
          <w:szCs w:val="24"/>
        </w:rPr>
        <w:t>ReFlame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609778 (</w:t>
      </w:r>
      <w:r w:rsidRPr="00D76D53">
        <w:rPr>
          <w:rFonts w:ascii="Times New Roman" w:hAnsi="Times New Roman" w:cs="Times New Roman"/>
          <w:sz w:val="24"/>
          <w:szCs w:val="24"/>
        </w:rPr>
        <w:t>Reforming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Foreign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Languages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in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Academia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in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D76D53">
        <w:rPr>
          <w:rFonts w:ascii="Times New Roman" w:hAnsi="Times New Roman" w:cs="Times New Roman"/>
          <w:sz w:val="24"/>
          <w:szCs w:val="24"/>
        </w:rPr>
        <w:t>Montenegro</w:t>
      </w:r>
      <w:r w:rsidR="009716D6">
        <w:rPr>
          <w:rFonts w:ascii="Times New Roman" w:hAnsi="Times New Roman" w:cs="Times New Roman"/>
          <w:sz w:val="24"/>
          <w:szCs w:val="24"/>
        </w:rPr>
        <w:t xml:space="preserve"> 2019-</w:t>
      </w:r>
      <w:r w:rsidR="009716D6">
        <w:rPr>
          <w:rFonts w:ascii="Times New Roman" w:hAnsi="Times New Roman" w:cs="Times New Roman"/>
          <w:sz w:val="24"/>
          <w:szCs w:val="24"/>
          <w:lang w:val="sr-Latn-ME"/>
        </w:rPr>
        <w:t>2022</w:t>
      </w:r>
      <w:r w:rsidRPr="00D76D53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710DE9" w:rsidRPr="001177A3" w:rsidRDefault="00710DE9" w:rsidP="00BC4D39">
      <w:pPr>
        <w:numPr>
          <w:ilvl w:val="0"/>
          <w:numId w:val="4"/>
        </w:numPr>
        <w:tabs>
          <w:tab w:val="left" w:pos="360"/>
          <w:tab w:val="left" w:pos="630"/>
          <w:tab w:val="left" w:pos="990"/>
          <w:tab w:val="left" w:pos="1260"/>
          <w:tab w:val="left" w:pos="6120"/>
          <w:tab w:val="left" w:pos="6480"/>
          <w:tab w:val="left" w:pos="7020"/>
        </w:tabs>
        <w:ind w:left="630" w:hanging="27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>New</w:t>
      </w:r>
      <w:proofErr w:type="spellEnd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>Italian</w:t>
      </w:r>
      <w:proofErr w:type="spellEnd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>Books</w:t>
      </w:r>
      <w:proofErr w:type="spellEnd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 xml:space="preserve"> (projekat italijanskog instituta </w:t>
      </w:r>
      <w:proofErr w:type="spellStart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>Treccani</w:t>
      </w:r>
      <w:proofErr w:type="spellEnd"/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 xml:space="preserve">, uz podršku italijanskog Ministarstva spoljnih poslova i Ministarstva kulture) – istraživački projekat: </w:t>
      </w:r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Autori </w:t>
      </w:r>
      <w:proofErr w:type="spellStart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>italiani</w:t>
      </w:r>
      <w:proofErr w:type="spellEnd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>nelle</w:t>
      </w:r>
      <w:proofErr w:type="spellEnd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>traduzioni</w:t>
      </w:r>
      <w:proofErr w:type="spellEnd"/>
      <w:r w:rsidR="006A6C3E" w:rsidRPr="001177A3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montenegrine. </w:t>
      </w:r>
      <w:r w:rsidR="006A6C3E" w:rsidRPr="001177A3">
        <w:rPr>
          <w:rFonts w:ascii="Times New Roman" w:hAnsi="Times New Roman" w:cs="Times New Roman"/>
          <w:sz w:val="24"/>
          <w:szCs w:val="24"/>
          <w:lang w:val="sr-Latn-ME"/>
        </w:rPr>
        <w:t>(2021).</w:t>
      </w:r>
    </w:p>
    <w:p w:rsidR="00710DE9" w:rsidRDefault="00710DE9" w:rsidP="00BC4D39">
      <w:pPr>
        <w:tabs>
          <w:tab w:val="left" w:pos="360"/>
          <w:tab w:val="left" w:pos="900"/>
          <w:tab w:val="left" w:pos="990"/>
          <w:tab w:val="left" w:pos="1260"/>
          <w:tab w:val="left" w:pos="6120"/>
          <w:tab w:val="left" w:pos="6480"/>
          <w:tab w:val="left" w:pos="7020"/>
        </w:tabs>
        <w:ind w:left="63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sr-Latn-ME" w:eastAsia="it-IT"/>
        </w:rPr>
      </w:pPr>
      <w:r w:rsidRPr="001177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it-IT"/>
        </w:rPr>
        <w:t>Nacionalni naučni projekti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it-IT"/>
        </w:rPr>
        <w:t xml:space="preserve"> </w:t>
      </w:r>
    </w:p>
    <w:p w:rsidR="00710DE9" w:rsidRPr="008E6EF1" w:rsidRDefault="00710DE9" w:rsidP="00BC4D39">
      <w:pPr>
        <w:numPr>
          <w:ilvl w:val="0"/>
          <w:numId w:val="9"/>
        </w:numPr>
        <w:tabs>
          <w:tab w:val="left" w:pos="360"/>
          <w:tab w:val="left" w:pos="630"/>
          <w:tab w:val="left" w:pos="990"/>
          <w:tab w:val="left" w:pos="1260"/>
          <w:tab w:val="left" w:pos="6120"/>
          <w:tab w:val="left" w:pos="6480"/>
          <w:tab w:val="left" w:pos="7020"/>
        </w:tabs>
        <w:ind w:left="630" w:hanging="27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sr-Latn-ME" w:eastAsia="it-IT"/>
        </w:rPr>
      </w:pPr>
      <w:proofErr w:type="spellStart"/>
      <w:r w:rsidRPr="00D76D53">
        <w:rPr>
          <w:rFonts w:ascii="Times New Roman" w:hAnsi="Times New Roman" w:cs="Times New Roman"/>
          <w:sz w:val="24"/>
          <w:szCs w:val="24"/>
          <w:lang w:val="en-US"/>
        </w:rPr>
        <w:t>Knji</w:t>
      </w:r>
      <w:r w:rsidRPr="00D76D53">
        <w:rPr>
          <w:rFonts w:ascii="Times New Roman" w:hAnsi="Times New Roman" w:cs="Times New Roman"/>
          <w:sz w:val="24"/>
          <w:szCs w:val="24"/>
          <w:lang w:val="sr-Latn-RS"/>
        </w:rPr>
        <w:t>ževnost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RS"/>
        </w:rPr>
        <w:t xml:space="preserve"> i jezik u funkciji promovisanja univerzalnih identitetskih </w:t>
      </w:r>
      <w:proofErr w:type="spellStart"/>
      <w:r w:rsidRPr="00D76D53">
        <w:rPr>
          <w:rFonts w:ascii="Times New Roman" w:hAnsi="Times New Roman" w:cs="Times New Roman"/>
          <w:sz w:val="24"/>
          <w:szCs w:val="24"/>
          <w:lang w:val="sr-Latn-RS"/>
        </w:rPr>
        <w:t>vrijednosti</w:t>
      </w:r>
      <w:proofErr w:type="spellEnd"/>
      <w:r w:rsidRPr="00D76D53">
        <w:rPr>
          <w:rFonts w:ascii="Times New Roman" w:hAnsi="Times New Roman" w:cs="Times New Roman"/>
          <w:sz w:val="24"/>
          <w:szCs w:val="24"/>
          <w:lang w:val="sr-Latn-RS"/>
        </w:rPr>
        <w:t xml:space="preserve"> i identitetskih komponenti crnogorskog društva (januar 2017 – mart 2017), Univerzitet Crne Gore, Filološki fakultet.</w:t>
      </w:r>
    </w:p>
    <w:p w:rsidR="00710DE9" w:rsidRPr="005D3261" w:rsidRDefault="00710DE9" w:rsidP="00BC4D39">
      <w:pPr>
        <w:tabs>
          <w:tab w:val="left" w:pos="360"/>
          <w:tab w:val="left" w:pos="630"/>
          <w:tab w:val="left" w:pos="990"/>
          <w:tab w:val="left" w:pos="1260"/>
          <w:tab w:val="left" w:pos="6120"/>
          <w:tab w:val="left" w:pos="6480"/>
          <w:tab w:val="left" w:pos="7020"/>
        </w:tabs>
        <w:ind w:left="630" w:hanging="27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sr-Latn-ME" w:eastAsia="it-IT"/>
        </w:rPr>
      </w:pPr>
    </w:p>
    <w:p w:rsidR="00710DE9" w:rsidRPr="00BC4D39" w:rsidRDefault="00710DE9" w:rsidP="00BC4D39">
      <w:pPr>
        <w:numPr>
          <w:ilvl w:val="0"/>
          <w:numId w:val="8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ME" w:eastAsia="it-IT"/>
        </w:rPr>
      </w:pPr>
      <w:r w:rsidRPr="00BC4D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ME" w:eastAsia="it-IT"/>
        </w:rPr>
        <w:t xml:space="preserve">Predavanja na drugim univerzitetima: </w:t>
      </w:r>
    </w:p>
    <w:p w:rsidR="00710DE9" w:rsidRPr="00D76D53" w:rsidRDefault="00710DE9" w:rsidP="00BC4D39">
      <w:pPr>
        <w:numPr>
          <w:ilvl w:val="0"/>
          <w:numId w:val="9"/>
        </w:numPr>
        <w:tabs>
          <w:tab w:val="left" w:pos="6120"/>
          <w:tab w:val="left" w:pos="6480"/>
          <w:tab w:val="left" w:pos="7020"/>
        </w:tabs>
        <w:ind w:left="720" w:hanging="2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1.12. 2018 – 28. 02. 2019</w:t>
      </w:r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-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Facoltà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di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Lingue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Letterature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straniere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Culture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moderne –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Università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>degli</w:t>
      </w:r>
      <w:proofErr w:type="spellEnd"/>
      <w:r w:rsidRPr="00D76D5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 w:eastAsia="it-IT"/>
        </w:rPr>
        <w:t xml:space="preserve"> Studi di Torino</w:t>
      </w: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:</w:t>
      </w:r>
    </w:p>
    <w:p w:rsidR="00710DE9" w:rsidRPr="00D76D53" w:rsidRDefault="00710DE9" w:rsidP="00BC4D39">
      <w:pPr>
        <w:tabs>
          <w:tab w:val="left" w:pos="6120"/>
          <w:tab w:val="left" w:pos="6480"/>
          <w:tab w:val="left" w:pos="7020"/>
        </w:tabs>
        <w:ind w:left="720" w:hanging="2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1.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L'Italia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l'italiano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nel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Montenegro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e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nel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montenegrino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;</w:t>
      </w:r>
    </w:p>
    <w:p w:rsidR="00710DE9" w:rsidRPr="00D76D53" w:rsidRDefault="00710DE9" w:rsidP="00BC4D39">
      <w:pPr>
        <w:tabs>
          <w:tab w:val="left" w:pos="6120"/>
          <w:tab w:val="left" w:pos="6480"/>
          <w:tab w:val="left" w:pos="7020"/>
        </w:tabs>
        <w:ind w:left="720" w:hanging="2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2. La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traduzione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nell'insegnamento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di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lingua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italiana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a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livello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universitario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;</w:t>
      </w:r>
    </w:p>
    <w:p w:rsidR="00710DE9" w:rsidRPr="00D76D53" w:rsidRDefault="00710DE9" w:rsidP="00BC4D39">
      <w:pPr>
        <w:tabs>
          <w:tab w:val="left" w:pos="6120"/>
          <w:tab w:val="left" w:pos="6480"/>
          <w:tab w:val="left" w:pos="7020"/>
        </w:tabs>
        <w:ind w:left="720" w:hanging="2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3.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Analisi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delle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traduzioni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studentesche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dall'italiano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Ls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in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montenegrino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L1</w:t>
      </w:r>
    </w:p>
    <w:p w:rsidR="00710DE9" w:rsidRDefault="00710DE9" w:rsidP="00BC4D39">
      <w:pPr>
        <w:tabs>
          <w:tab w:val="left" w:pos="6120"/>
          <w:tab w:val="left" w:pos="6480"/>
          <w:tab w:val="left" w:pos="7020"/>
        </w:tabs>
        <w:ind w:left="720" w:hanging="27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4.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Alcuni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punti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difficili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nella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traduzione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dall'italiano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 in </w:t>
      </w:r>
      <w:proofErr w:type="spellStart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>montenegrino</w:t>
      </w:r>
      <w:proofErr w:type="spellEnd"/>
      <w:r w:rsidRPr="00D76D53"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  <w:t xml:space="preserve">. </w:t>
      </w:r>
    </w:p>
    <w:p w:rsidR="006A6C3E" w:rsidRPr="00D76D53" w:rsidRDefault="006A6C3E" w:rsidP="00BC4D39">
      <w:pPr>
        <w:tabs>
          <w:tab w:val="left" w:pos="6120"/>
          <w:tab w:val="left" w:pos="6480"/>
          <w:tab w:val="left" w:pos="7020"/>
        </w:tabs>
        <w:ind w:left="99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 w:eastAsia="it-IT"/>
        </w:rPr>
      </w:pPr>
    </w:p>
    <w:p w:rsidR="009716D6" w:rsidRPr="00BC4D39" w:rsidRDefault="009716D6" w:rsidP="00BC4D39">
      <w:pPr>
        <w:pStyle w:val="ListParagraph"/>
        <w:numPr>
          <w:ilvl w:val="0"/>
          <w:numId w:val="8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Objavljeni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prevodi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italijanskog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na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italijanski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jezik</w:t>
      </w:r>
      <w:proofErr w:type="spellEnd"/>
    </w:p>
    <w:p w:rsidR="009716D6" w:rsidRPr="00BC4D39" w:rsidRDefault="009716D6" w:rsidP="00BC4D39">
      <w:pPr>
        <w:tabs>
          <w:tab w:val="left" w:pos="6120"/>
          <w:tab w:val="left" w:pos="6480"/>
          <w:tab w:val="left" w:pos="7020"/>
        </w:tabs>
        <w:ind w:left="72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Objavljeni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prevodi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na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italijanski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jezik</w:t>
      </w:r>
      <w:proofErr w:type="spellEnd"/>
      <w:r w:rsidRPr="00BC4D3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:</w:t>
      </w:r>
    </w:p>
    <w:p w:rsidR="009716D6" w:rsidRPr="00D76D53" w:rsidRDefault="009716D6" w:rsidP="00BC4D39">
      <w:pPr>
        <w:numPr>
          <w:ilvl w:val="0"/>
          <w:numId w:val="15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„Omaggio ad Andrea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Mantegna“ –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Dimitrije Popović; Segato, G.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Priredio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In: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Art&amp;Art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anno 1, luglio/agosto, pp. 36-40. ACCA in...Arte, Firenze 2006.</w:t>
      </w:r>
    </w:p>
    <w:p w:rsidR="009716D6" w:rsidRPr="00D76D53" w:rsidRDefault="009716D6" w:rsidP="00BC4D39">
      <w:pPr>
        <w:numPr>
          <w:ilvl w:val="0"/>
          <w:numId w:val="15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„La Dinastia dei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Petrović-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Njegoš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 -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prevod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jezik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publikacije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Vladalačka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kuća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Petrović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Njegoš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Nikola I,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njegova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djeca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zetovi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unučad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“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Unireks</w:t>
      </w:r>
      <w:proofErr w:type="spellEnd"/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Podgorica 2010. ISBN: 978-86-427-0831-7.      </w:t>
      </w:r>
    </w:p>
    <w:p w:rsidR="009716D6" w:rsidRPr="00D76D53" w:rsidRDefault="009716D6" w:rsidP="00BC4D39">
      <w:pPr>
        <w:numPr>
          <w:ilvl w:val="0"/>
          <w:numId w:val="15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„Dalla fibra al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tessuto“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Tatjana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Rajković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Narodni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muzej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Gore, 2005. ISBN: 86-85567-02-5.</w:t>
      </w:r>
    </w:p>
    <w:p w:rsidR="009716D6" w:rsidRPr="00D76D53" w:rsidRDefault="009716D6" w:rsidP="00BC4D39">
      <w:pPr>
        <w:numPr>
          <w:ilvl w:val="0"/>
          <w:numId w:val="15"/>
        </w:numPr>
        <w:tabs>
          <w:tab w:val="left" w:pos="6120"/>
          <w:tab w:val="left" w:pos="6480"/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„La moda europea alla Corte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montenegrina“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Tatjana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Narodni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muzej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Gore,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Biljarda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, Cetinje, 2015. ISBN 978-86-85567-50-6. (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prevod</w:t>
      </w:r>
      <w:proofErr w:type="spellEnd"/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: Deja Piletić i Radmila Lazarević)</w:t>
      </w:r>
    </w:p>
    <w:p w:rsidR="009716D6" w:rsidRPr="008C5624" w:rsidRDefault="009716D6" w:rsidP="00BC4D39">
      <w:pPr>
        <w:tabs>
          <w:tab w:val="left" w:pos="6120"/>
          <w:tab w:val="left" w:pos="6480"/>
          <w:tab w:val="left" w:pos="7020"/>
        </w:tabs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  <w:lang w:val="it-IT" w:eastAsia="it-IT"/>
        </w:rPr>
      </w:pPr>
      <w:proofErr w:type="spellStart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Objavljeni</w:t>
      </w:r>
      <w:proofErr w:type="spellEnd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 xml:space="preserve"> </w:t>
      </w:r>
      <w:proofErr w:type="spellStart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prevodi</w:t>
      </w:r>
      <w:proofErr w:type="spellEnd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 xml:space="preserve"> sa </w:t>
      </w:r>
      <w:proofErr w:type="spellStart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italijanskog</w:t>
      </w:r>
      <w:proofErr w:type="spellEnd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 xml:space="preserve"> </w:t>
      </w:r>
      <w:proofErr w:type="spellStart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jezika</w:t>
      </w:r>
      <w:proofErr w:type="spellEnd"/>
      <w:r w:rsidRPr="008C56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: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Konkordat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sa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Gorom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politika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Svete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stolice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prema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Istoku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 -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Frančesko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Kakamo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u: MATICA br.21,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godina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VI,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221-225, Cetinje, Podgorica, 2005. ISSN: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Trinaest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dokumenata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povodom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atentata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Knjaza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Danila“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priredio</w:t>
      </w:r>
      <w:proofErr w:type="spellEnd"/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Danilo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Radojević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u: MATICA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34/35,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godina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IX,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447-460, Cetinje, Podgorica, 2008. ISSN: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Iz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kraha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krah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od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Tripolija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do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Gore“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Serafino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Macolini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;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priredio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Slavko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Burzanović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; u: MATICA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39,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93-142, Cetinje, Podgorica, 2009. ISSN: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„Memorandum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Njegove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Ekselencije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Jovana S.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Plamenca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upućen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Silama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Osovine“ u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: MATICA</w:t>
      </w:r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153-178, Cetinje, Podgorica,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proljeće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/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ljeto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2010. ISSN: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Crnogorski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Ustav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iz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1941. </w:t>
      </w:r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godine“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u: MATICA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44,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godina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XI,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269-278, Cetinje, Podgorica,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zima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2010. ISSN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„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Gora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očima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Alesandra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Pircija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Birolija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avgust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1941“,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priredio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Erik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Gobeti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u: MATICA,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153-178, Cetinje, Podgorica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zima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2011. ISSN: 1450-9059</w:t>
      </w:r>
    </w:p>
    <w:p w:rsidR="009716D6" w:rsidRPr="00D76D53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„Antonio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Baldači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Prava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Crne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Gore u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britanskom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javnom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mnjenju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Sir V.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Gledston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Crna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Gora.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Italijanska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proofErr w:type="gram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izdaja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proofErr w:type="gram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priredio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Novak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Adžić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u: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Crnogorko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pitanje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(1918 -1931):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Pogledi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iz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inostranstva</w:t>
      </w:r>
      <w:proofErr w:type="spellEnd"/>
      <w:r w:rsidRPr="00D76D5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 xml:space="preserve">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Otvoreni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kulturni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forum Cetinje i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Pobjeda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, 2014, </w:t>
      </w:r>
      <w:proofErr w:type="spellStart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str</w:t>
      </w:r>
      <w:proofErr w:type="spellEnd"/>
      <w:r w:rsidRPr="00D76D53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. 213-232. ISBN: 978-86-85747-91-5, ISBN: 978-86-309-0422-6.</w:t>
      </w:r>
    </w:p>
    <w:p w:rsidR="009716D6" w:rsidRPr="00922278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 “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Italijanska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partizanska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divizija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Garibaldi u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Crnoj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Gori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”, autor Erik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Gobeti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, MATICA,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br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. 67,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jesen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2016, pp. 371-382 (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prevod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Deja </w:t>
      </w:r>
      <w:proofErr w:type="spellStart"/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Pileti</w:t>
      </w:r>
      <w:proofErr w:type="spellEnd"/>
      <w:r w:rsidRPr="00922278">
        <w:rPr>
          <w:rFonts w:ascii="Times New Roman" w:hAnsi="Times New Roman" w:cs="Times New Roman"/>
          <w:sz w:val="24"/>
          <w:szCs w:val="24"/>
          <w:lang w:val="sr-Latn-ME" w:eastAsia="it-IT"/>
        </w:rPr>
        <w:t>ć</w:t>
      </w:r>
      <w:r w:rsidRPr="00922278">
        <w:rPr>
          <w:rFonts w:ascii="Times New Roman" w:hAnsi="Times New Roman" w:cs="Times New Roman"/>
          <w:sz w:val="24"/>
          <w:szCs w:val="24"/>
          <w:lang w:val="it-IT" w:eastAsia="it-IT"/>
        </w:rPr>
        <w:t>);</w:t>
      </w:r>
    </w:p>
    <w:p w:rsidR="009716D6" w:rsidRPr="008D2135" w:rsidRDefault="009716D6" w:rsidP="00BC4D39">
      <w:pPr>
        <w:numPr>
          <w:ilvl w:val="0"/>
          <w:numId w:val="16"/>
        </w:numPr>
        <w:tabs>
          <w:tab w:val="left" w:pos="6120"/>
          <w:tab w:val="left" w:pos="6480"/>
          <w:tab w:val="left" w:pos="70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</w:pPr>
      <w:proofErr w:type="spellStart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Pisma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Josipa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Slada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Šilovića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 xml:space="preserve"> – u monografiji „Josip Slade </w:t>
      </w:r>
      <w:proofErr w:type="spellStart"/>
      <w:proofErr w:type="gramStart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Šilović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“ Slobodan</w:t>
      </w:r>
      <w:proofErr w:type="gramEnd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 xml:space="preserve"> Mitrović, 2019. Zagreb-Podgorica, MK CG, MORT CG, Nacionalna zajednica Crnogoraca Hrvatske, </w:t>
      </w:r>
      <w:proofErr w:type="spellStart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>Skaner</w:t>
      </w:r>
      <w:proofErr w:type="spellEnd"/>
      <w:r w:rsidRPr="008D2135">
        <w:rPr>
          <w:rFonts w:ascii="Times New Roman" w:hAnsi="Times New Roman" w:cs="Times New Roman"/>
          <w:color w:val="000000"/>
          <w:sz w:val="24"/>
          <w:szCs w:val="24"/>
          <w:lang w:val="sr-Latn-ME" w:eastAsia="it-IT"/>
        </w:rPr>
        <w:t xml:space="preserve"> studio Zagreb</w:t>
      </w:r>
    </w:p>
    <w:p w:rsidR="00DA774F" w:rsidRPr="00710DE9" w:rsidRDefault="00C759DE" w:rsidP="00BC4D39">
      <w:pPr>
        <w:tabs>
          <w:tab w:val="left" w:pos="6120"/>
          <w:tab w:val="left" w:pos="6480"/>
          <w:tab w:val="left" w:pos="7020"/>
        </w:tabs>
        <w:rPr>
          <w:lang w:val="sr-Latn-ME"/>
        </w:rPr>
      </w:pPr>
    </w:p>
    <w:sectPr w:rsidR="00DA774F" w:rsidRPr="00710DE9" w:rsidSect="00CC3F8B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DE" w:rsidRDefault="00C759DE" w:rsidP="0029145A">
      <w:r>
        <w:separator/>
      </w:r>
    </w:p>
  </w:endnote>
  <w:endnote w:type="continuationSeparator" w:id="0">
    <w:p w:rsidR="00C759DE" w:rsidRDefault="00C759DE" w:rsidP="0029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836162"/>
      <w:docPartObj>
        <w:docPartGallery w:val="Page Numbers (Bottom of Page)"/>
        <w:docPartUnique/>
      </w:docPartObj>
    </w:sdtPr>
    <w:sdtEndPr/>
    <w:sdtContent>
      <w:p w:rsidR="0029145A" w:rsidRDefault="002914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09" w:rsidRPr="00327909">
          <w:rPr>
            <w:noProof/>
            <w:lang w:val="it-IT"/>
          </w:rPr>
          <w:t>7</w:t>
        </w:r>
        <w:r>
          <w:fldChar w:fldCharType="end"/>
        </w:r>
      </w:p>
    </w:sdtContent>
  </w:sdt>
  <w:p w:rsidR="0029145A" w:rsidRDefault="00291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DE" w:rsidRDefault="00C759DE" w:rsidP="0029145A">
      <w:r>
        <w:separator/>
      </w:r>
    </w:p>
  </w:footnote>
  <w:footnote w:type="continuationSeparator" w:id="0">
    <w:p w:rsidR="00C759DE" w:rsidRDefault="00C759DE" w:rsidP="0029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5BB"/>
    <w:multiLevelType w:val="multilevel"/>
    <w:tmpl w:val="D63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10" w:hanging="1020"/>
      </w:pPr>
      <w:rPr>
        <w:rFonts w:eastAsia="Times New Roman" w:hint="default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D029A"/>
    <w:multiLevelType w:val="multilevel"/>
    <w:tmpl w:val="D48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401CF"/>
    <w:multiLevelType w:val="hybridMultilevel"/>
    <w:tmpl w:val="013C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224"/>
    <w:multiLevelType w:val="hybridMultilevel"/>
    <w:tmpl w:val="3EC6A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118C"/>
    <w:multiLevelType w:val="hybridMultilevel"/>
    <w:tmpl w:val="2DCE9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46BE"/>
    <w:multiLevelType w:val="multilevel"/>
    <w:tmpl w:val="3C36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010" w:hanging="1020"/>
      </w:pPr>
      <w:rPr>
        <w:rFonts w:eastAsia="Times New Roman" w:hint="default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C3103"/>
    <w:multiLevelType w:val="multilevel"/>
    <w:tmpl w:val="07EAF3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740A0"/>
    <w:multiLevelType w:val="hybridMultilevel"/>
    <w:tmpl w:val="13980D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016"/>
    <w:multiLevelType w:val="multilevel"/>
    <w:tmpl w:val="BE66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91697"/>
    <w:multiLevelType w:val="hybridMultilevel"/>
    <w:tmpl w:val="CD7C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42C47"/>
    <w:multiLevelType w:val="multilevel"/>
    <w:tmpl w:val="B476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95633"/>
    <w:multiLevelType w:val="hybridMultilevel"/>
    <w:tmpl w:val="1F160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21308D"/>
    <w:multiLevelType w:val="multilevel"/>
    <w:tmpl w:val="A86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10C03"/>
    <w:multiLevelType w:val="hybridMultilevel"/>
    <w:tmpl w:val="CFA0B6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E04A7"/>
    <w:multiLevelType w:val="multilevel"/>
    <w:tmpl w:val="6B6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C45F0"/>
    <w:multiLevelType w:val="multilevel"/>
    <w:tmpl w:val="BCAC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E9"/>
    <w:rsid w:val="00000E51"/>
    <w:rsid w:val="00006E96"/>
    <w:rsid w:val="000163E5"/>
    <w:rsid w:val="000D2B41"/>
    <w:rsid w:val="000E0811"/>
    <w:rsid w:val="001177A3"/>
    <w:rsid w:val="00236914"/>
    <w:rsid w:val="00274B1F"/>
    <w:rsid w:val="0029145A"/>
    <w:rsid w:val="002C3EFA"/>
    <w:rsid w:val="00327909"/>
    <w:rsid w:val="0037358C"/>
    <w:rsid w:val="00486378"/>
    <w:rsid w:val="005169E9"/>
    <w:rsid w:val="005D3261"/>
    <w:rsid w:val="005F344D"/>
    <w:rsid w:val="0060486B"/>
    <w:rsid w:val="00612E6B"/>
    <w:rsid w:val="006819B2"/>
    <w:rsid w:val="006A6C3E"/>
    <w:rsid w:val="00710DE9"/>
    <w:rsid w:val="00726C2D"/>
    <w:rsid w:val="00751B54"/>
    <w:rsid w:val="00832B9B"/>
    <w:rsid w:val="00832D90"/>
    <w:rsid w:val="008A11A3"/>
    <w:rsid w:val="008D0AD1"/>
    <w:rsid w:val="009716D6"/>
    <w:rsid w:val="00A10BE5"/>
    <w:rsid w:val="00A14425"/>
    <w:rsid w:val="00A87943"/>
    <w:rsid w:val="00B86C95"/>
    <w:rsid w:val="00BC4D39"/>
    <w:rsid w:val="00C249B5"/>
    <w:rsid w:val="00C759DE"/>
    <w:rsid w:val="00CC3F8B"/>
    <w:rsid w:val="00EA3618"/>
    <w:rsid w:val="00EC0306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FD5C0-B7C4-44E6-908C-8DB8729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E9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styleId="Heading4">
    <w:name w:val="heading 4"/>
    <w:basedOn w:val="Normal"/>
    <w:next w:val="Normal"/>
    <w:link w:val="Heading4Char"/>
    <w:qFormat/>
    <w:rsid w:val="00710DE9"/>
    <w:pPr>
      <w:keepNext/>
      <w:outlineLvl w:val="3"/>
    </w:pPr>
    <w:rPr>
      <w:rFonts w:ascii="Calibri" w:hAnsi="Calibri" w:cs="Calibri"/>
      <w:b/>
      <w:bCs/>
      <w:sz w:val="28"/>
      <w:szCs w:val="2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10DE9"/>
    <w:pPr>
      <w:keepNext/>
      <w:outlineLvl w:val="6"/>
    </w:pPr>
    <w:rPr>
      <w:rFonts w:ascii="Calibri" w:hAnsi="Calibri" w:cs="Calibri"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0DE9"/>
    <w:rPr>
      <w:rFonts w:ascii="Calibri" w:eastAsia="Times New Roman" w:hAnsi="Calibri" w:cs="Calibri"/>
      <w:b/>
      <w:bCs/>
      <w:sz w:val="28"/>
      <w:szCs w:val="28"/>
      <w:lang w:val="en-CA" w:eastAsia="x-none"/>
    </w:rPr>
  </w:style>
  <w:style w:type="character" w:customStyle="1" w:styleId="Heading7Char">
    <w:name w:val="Heading 7 Char"/>
    <w:basedOn w:val="DefaultParagraphFont"/>
    <w:link w:val="Heading7"/>
    <w:rsid w:val="00710DE9"/>
    <w:rPr>
      <w:rFonts w:ascii="Calibri" w:eastAsia="Times New Roman" w:hAnsi="Calibri" w:cs="Calibri"/>
      <w:sz w:val="24"/>
      <w:szCs w:val="24"/>
      <w:lang w:val="en-CA" w:eastAsia="x-none"/>
    </w:rPr>
  </w:style>
  <w:style w:type="paragraph" w:customStyle="1" w:styleId="PKO-Vorlage">
    <w:name w:val="PKO-Vorlage"/>
    <w:basedOn w:val="Normal"/>
    <w:rsid w:val="00710DE9"/>
    <w:rPr>
      <w:sz w:val="24"/>
      <w:szCs w:val="24"/>
    </w:rPr>
  </w:style>
  <w:style w:type="character" w:styleId="Hyperlink">
    <w:name w:val="Hyperlink"/>
    <w:rsid w:val="00710DE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10DE9"/>
    <w:rPr>
      <w:b/>
      <w:bCs/>
    </w:rPr>
  </w:style>
  <w:style w:type="paragraph" w:styleId="BodyText">
    <w:name w:val="Body Text"/>
    <w:basedOn w:val="Normal"/>
    <w:link w:val="BodyTextChar"/>
    <w:uiPriority w:val="99"/>
    <w:rsid w:val="00710DE9"/>
    <w:pPr>
      <w:spacing w:after="120"/>
    </w:pPr>
    <w:rPr>
      <w:rFonts w:ascii="Times New Roman" w:hAnsi="Times New Roman" w:cs="Times New Roman"/>
      <w:sz w:val="20"/>
      <w:szCs w:val="20"/>
      <w:lang w:val="fr-FR" w:eastAsia="fr-FR" w:bidi="fr-FR"/>
    </w:rPr>
  </w:style>
  <w:style w:type="character" w:customStyle="1" w:styleId="BodyTextChar">
    <w:name w:val="Body Text Char"/>
    <w:basedOn w:val="DefaultParagraphFont"/>
    <w:link w:val="BodyText"/>
    <w:uiPriority w:val="99"/>
    <w:rsid w:val="00710DE9"/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971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45A"/>
    <w:rPr>
      <w:rFonts w:ascii="Arial" w:eastAsia="Times New Roman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91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5A"/>
    <w:rPr>
      <w:rFonts w:ascii="Arial" w:eastAsia="Times New Roman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eilto:safet.pepeljak@sympatio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14</cp:revision>
  <dcterms:created xsi:type="dcterms:W3CDTF">2021-04-01T06:50:00Z</dcterms:created>
  <dcterms:modified xsi:type="dcterms:W3CDTF">2021-06-03T09:07:00Z</dcterms:modified>
</cp:coreProperties>
</file>