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38" w:rsidRPr="004E3138" w:rsidRDefault="004E3138" w:rsidP="004E3138">
      <w:pPr>
        <w:spacing w:after="0" w:line="240" w:lineRule="auto"/>
        <w:ind w:hanging="709"/>
        <w:jc w:val="center"/>
        <w:rPr>
          <w:rFonts w:asciiTheme="majorHAnsi" w:hAnsiTheme="majorHAnsi" w:cs="Arial"/>
          <w:b/>
          <w:bCs/>
        </w:rPr>
      </w:pPr>
      <w:proofErr w:type="spellStart"/>
      <w:r w:rsidRPr="004E3138">
        <w:rPr>
          <w:rFonts w:asciiTheme="majorHAnsi" w:hAnsiTheme="majorHAnsi" w:cs="Arial"/>
          <w:b/>
          <w:bCs/>
        </w:rPr>
        <w:t>Biografija</w:t>
      </w:r>
      <w:proofErr w:type="spellEnd"/>
      <w:r w:rsidRPr="004E3138">
        <w:rPr>
          <w:rFonts w:asciiTheme="majorHAnsi" w:hAnsiTheme="majorHAnsi" w:cs="Arial"/>
          <w:b/>
          <w:bCs/>
        </w:rPr>
        <w:t xml:space="preserve"> </w:t>
      </w:r>
      <w:proofErr w:type="spellStart"/>
      <w:r w:rsidRPr="004E3138">
        <w:rPr>
          <w:rFonts w:asciiTheme="majorHAnsi" w:hAnsiTheme="majorHAnsi" w:cs="Arial"/>
          <w:b/>
          <w:bCs/>
        </w:rPr>
        <w:t>i</w:t>
      </w:r>
      <w:proofErr w:type="spellEnd"/>
      <w:r w:rsidRPr="004E3138">
        <w:rPr>
          <w:rFonts w:asciiTheme="majorHAnsi" w:hAnsiTheme="majorHAnsi" w:cs="Arial"/>
          <w:b/>
          <w:bCs/>
        </w:rPr>
        <w:t xml:space="preserve"> </w:t>
      </w:r>
      <w:proofErr w:type="spellStart"/>
      <w:r w:rsidRPr="004E3138">
        <w:rPr>
          <w:rFonts w:asciiTheme="majorHAnsi" w:hAnsiTheme="majorHAnsi" w:cs="Arial"/>
          <w:b/>
          <w:bCs/>
        </w:rPr>
        <w:t>bibliografija</w:t>
      </w:r>
      <w:proofErr w:type="spellEnd"/>
      <w:r w:rsidRPr="004E3138">
        <w:rPr>
          <w:rFonts w:asciiTheme="majorHAnsi" w:hAnsiTheme="majorHAnsi" w:cs="Arial"/>
          <w:b/>
          <w:bCs/>
        </w:rPr>
        <w:t xml:space="preserve">, </w:t>
      </w:r>
      <w:proofErr w:type="spellStart"/>
      <w:r w:rsidRPr="004E3138">
        <w:rPr>
          <w:rFonts w:asciiTheme="majorHAnsi" w:hAnsiTheme="majorHAnsi" w:cs="Arial"/>
          <w:b/>
          <w:bCs/>
        </w:rPr>
        <w:t>Sanja</w:t>
      </w:r>
      <w:proofErr w:type="spellEnd"/>
      <w:r w:rsidRPr="004E3138">
        <w:rPr>
          <w:rFonts w:asciiTheme="majorHAnsi" w:hAnsiTheme="majorHAnsi" w:cs="Arial"/>
          <w:b/>
          <w:bCs/>
        </w:rPr>
        <w:t xml:space="preserve"> </w:t>
      </w:r>
      <w:proofErr w:type="spellStart"/>
      <w:r w:rsidRPr="004E3138">
        <w:rPr>
          <w:rFonts w:asciiTheme="majorHAnsi" w:hAnsiTheme="majorHAnsi" w:cs="Arial"/>
          <w:b/>
          <w:bCs/>
        </w:rPr>
        <w:t>Radonjić</w:t>
      </w:r>
      <w:proofErr w:type="spellEnd"/>
    </w:p>
    <w:p w:rsidR="00913095" w:rsidRPr="006674F7" w:rsidRDefault="00913095" w:rsidP="006674F7">
      <w:pPr>
        <w:spacing w:after="0" w:line="240" w:lineRule="auto"/>
        <w:ind w:hanging="709"/>
        <w:rPr>
          <w:rFonts w:asciiTheme="majorHAnsi" w:hAnsiTheme="majorHAnsi" w:cs="Arial"/>
          <w:b/>
          <w:bCs/>
          <w:u w:val="single"/>
        </w:rPr>
      </w:pPr>
      <w:proofErr w:type="spellStart"/>
      <w:r w:rsidRPr="006674F7">
        <w:rPr>
          <w:rFonts w:asciiTheme="majorHAnsi" w:hAnsiTheme="majorHAnsi" w:cs="Arial"/>
          <w:b/>
          <w:bCs/>
          <w:u w:val="single"/>
        </w:rPr>
        <w:t>Osnovni</w:t>
      </w:r>
      <w:proofErr w:type="spellEnd"/>
      <w:r w:rsidRPr="006674F7">
        <w:rPr>
          <w:rFonts w:asciiTheme="majorHAnsi" w:hAnsiTheme="majorHAnsi" w:cs="Arial"/>
          <w:b/>
          <w:bCs/>
          <w:u w:val="single"/>
        </w:rPr>
        <w:t xml:space="preserve"> </w:t>
      </w:r>
      <w:proofErr w:type="spellStart"/>
      <w:r w:rsidRPr="006674F7">
        <w:rPr>
          <w:rFonts w:asciiTheme="majorHAnsi" w:hAnsiTheme="majorHAnsi" w:cs="Arial"/>
          <w:b/>
          <w:bCs/>
          <w:u w:val="single"/>
        </w:rPr>
        <w:t>podaci</w:t>
      </w:r>
      <w:proofErr w:type="spellEnd"/>
      <w:r w:rsidRPr="006674F7">
        <w:rPr>
          <w:rFonts w:asciiTheme="majorHAnsi" w:hAnsiTheme="majorHAnsi" w:cs="Arial"/>
          <w:b/>
          <w:bCs/>
          <w:u w:val="single"/>
        </w:rPr>
        <w:t>:</w:t>
      </w:r>
    </w:p>
    <w:p w:rsidR="00913095" w:rsidRPr="00913095" w:rsidRDefault="00913095" w:rsidP="00913095">
      <w:pPr>
        <w:spacing w:after="0" w:line="240" w:lineRule="auto"/>
        <w:rPr>
          <w:rFonts w:asciiTheme="majorHAnsi" w:hAnsiTheme="majorHAnsi" w:cs="Arial"/>
          <w:b/>
          <w:bCs/>
        </w:rPr>
      </w:pPr>
    </w:p>
    <w:tbl>
      <w:tblPr>
        <w:tblW w:w="8755" w:type="dxa"/>
        <w:tblInd w:w="392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Ime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Sanja</w:t>
            </w:r>
            <w:proofErr w:type="spellEnd"/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913095">
              <w:rPr>
                <w:rFonts w:asciiTheme="majorHAnsi" w:hAnsiTheme="majorHAnsi" w:cs="Arial"/>
                <w:sz w:val="22"/>
                <w:szCs w:val="22"/>
                <w:lang w:val="sr-Latn-CS"/>
              </w:rPr>
              <w:t>Prezime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Radonjić</w:t>
            </w:r>
            <w:proofErr w:type="spellEnd"/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 xml:space="preserve">Datum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</w:rPr>
              <w:t>23.10.1971</w:t>
            </w:r>
            <w:r w:rsidR="004E3138">
              <w:rPr>
                <w:rFonts w:asciiTheme="majorHAnsi" w:hAnsiTheme="majorHAnsi" w:cs="Arial"/>
              </w:rPr>
              <w:t>.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Mjesto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 xml:space="preserve">Podgorica,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Crna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Gora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6674F7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Zvanje</w:t>
            </w:r>
            <w:proofErr w:type="spellEnd"/>
          </w:p>
        </w:tc>
        <w:tc>
          <w:tcPr>
            <w:tcW w:w="6237" w:type="dxa"/>
          </w:tcPr>
          <w:p w:rsidR="00913095" w:rsidRPr="00913095" w:rsidRDefault="00487783" w:rsidP="00487783">
            <w:pPr>
              <w:spacing w:after="0" w:line="360" w:lineRule="auto"/>
              <w:rPr>
                <w:rFonts w:asciiTheme="majorHAnsi" w:hAnsiTheme="majorHAnsi" w:cs="Arial"/>
                <w:bCs/>
                <w:lang w:val="sr-Latn-CS"/>
              </w:rPr>
            </w:pPr>
            <w:r>
              <w:rPr>
                <w:rFonts w:asciiTheme="majorHAnsi" w:hAnsiTheme="majorHAnsi" w:cs="Arial"/>
                <w:bCs/>
                <w:lang w:val="sr-Latn-CS"/>
              </w:rPr>
              <w:t>Redovni</w:t>
            </w:r>
            <w:r w:rsidR="00913095" w:rsidRPr="00913095">
              <w:rPr>
                <w:rFonts w:asciiTheme="majorHAnsi" w:hAnsiTheme="majorHAnsi" w:cs="Arial"/>
                <w:bCs/>
                <w:lang w:val="sr-Latn-CS"/>
              </w:rPr>
              <w:t xml:space="preserve"> profesor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Institucija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  <w:lang w:val="da-DK"/>
              </w:rPr>
            </w:pPr>
            <w:r w:rsidRPr="00913095">
              <w:rPr>
                <w:rFonts w:asciiTheme="majorHAnsi" w:hAnsiTheme="majorHAnsi" w:cs="Arial"/>
                <w:bCs/>
                <w:lang w:val="da-DK"/>
              </w:rPr>
              <w:t>Univerzitet Crne Gore, Biotehnički fakultet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Adresa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Mihaila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</w:t>
            </w:r>
            <w:proofErr w:type="spellStart"/>
            <w:r w:rsidR="009733C6">
              <w:rPr>
                <w:rFonts w:asciiTheme="majorHAnsi" w:hAnsiTheme="majorHAnsi" w:cs="Arial"/>
                <w:bCs/>
              </w:rPr>
              <w:t>Lalića</w:t>
            </w:r>
            <w:proofErr w:type="spellEnd"/>
            <w:r w:rsidR="009733C6">
              <w:rPr>
                <w:rFonts w:asciiTheme="majorHAnsi" w:hAnsiTheme="majorHAnsi" w:cs="Arial"/>
                <w:bCs/>
              </w:rPr>
              <w:t xml:space="preserve"> 1</w:t>
            </w:r>
            <w:r w:rsidR="00487783">
              <w:rPr>
                <w:rFonts w:asciiTheme="majorHAnsi" w:hAnsiTheme="majorHAnsi" w:cs="Arial"/>
                <w:bCs/>
              </w:rPr>
              <w:t>5</w:t>
            </w:r>
            <w:r w:rsidR="009733C6">
              <w:rPr>
                <w:rFonts w:asciiTheme="majorHAnsi" w:hAnsiTheme="majorHAnsi" w:cs="Arial"/>
                <w:bCs/>
              </w:rPr>
              <w:t>,  81</w:t>
            </w:r>
            <w:r w:rsidRPr="00913095">
              <w:rPr>
                <w:rFonts w:asciiTheme="majorHAnsi" w:hAnsiTheme="majorHAnsi" w:cs="Arial"/>
                <w:bCs/>
              </w:rPr>
              <w:t xml:space="preserve">000 Podgorica, </w:t>
            </w:r>
            <w:proofErr w:type="spellStart"/>
            <w:r w:rsidRPr="00913095">
              <w:rPr>
                <w:rFonts w:asciiTheme="majorHAnsi" w:hAnsiTheme="majorHAnsi" w:cs="Arial"/>
                <w:bCs/>
              </w:rPr>
              <w:t>Crna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 xml:space="preserve"> Gora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Тel</w:t>
            </w:r>
            <w:proofErr w:type="spellEnd"/>
            <w:r w:rsidRPr="00913095">
              <w:rPr>
                <w:rFonts w:asciiTheme="majorHAnsi" w:hAnsiTheme="majorHAnsi" w:cs="Arial"/>
                <w:bCs/>
              </w:rPr>
              <w:t>.</w:t>
            </w:r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 xml:space="preserve">+382 20 268 </w:t>
            </w:r>
            <w:r w:rsidR="00493AA7">
              <w:rPr>
                <w:rFonts w:asciiTheme="majorHAnsi" w:hAnsiTheme="majorHAnsi" w:cs="Arial"/>
                <w:bCs/>
              </w:rPr>
              <w:t>437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proofErr w:type="spellStart"/>
            <w:r w:rsidRPr="00913095">
              <w:rPr>
                <w:rFonts w:asciiTheme="majorHAnsi" w:hAnsiTheme="majorHAnsi" w:cs="Arial"/>
                <w:bCs/>
              </w:rPr>
              <w:t>Faks</w:t>
            </w:r>
            <w:proofErr w:type="spellEnd"/>
          </w:p>
        </w:tc>
        <w:tc>
          <w:tcPr>
            <w:tcW w:w="6237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>+382 20 268 432</w:t>
            </w:r>
          </w:p>
        </w:tc>
      </w:tr>
      <w:tr w:rsidR="00913095" w:rsidRPr="00913095" w:rsidTr="00405698">
        <w:tc>
          <w:tcPr>
            <w:tcW w:w="2518" w:type="dxa"/>
          </w:tcPr>
          <w:p w:rsidR="00913095" w:rsidRPr="00913095" w:rsidRDefault="00913095" w:rsidP="00913095">
            <w:pPr>
              <w:spacing w:after="0" w:line="360" w:lineRule="auto"/>
              <w:rPr>
                <w:rFonts w:asciiTheme="majorHAnsi" w:hAnsiTheme="majorHAnsi" w:cs="Arial"/>
                <w:bCs/>
              </w:rPr>
            </w:pPr>
            <w:r w:rsidRPr="00913095">
              <w:rPr>
                <w:rFonts w:asciiTheme="majorHAnsi" w:hAnsiTheme="majorHAnsi" w:cs="Arial"/>
                <w:bCs/>
              </w:rPr>
              <w:t>e-mail</w:t>
            </w:r>
          </w:p>
        </w:tc>
        <w:tc>
          <w:tcPr>
            <w:tcW w:w="6237" w:type="dxa"/>
          </w:tcPr>
          <w:p w:rsidR="0005723C" w:rsidRDefault="00514076" w:rsidP="0005723C">
            <w:pPr>
              <w:spacing w:after="0" w:line="360" w:lineRule="auto"/>
              <w:rPr>
                <w:rStyle w:val="Hyperlink"/>
                <w:rFonts w:asciiTheme="majorHAnsi" w:hAnsiTheme="majorHAnsi"/>
              </w:rPr>
            </w:pPr>
            <w:hyperlink r:id="rId8" w:history="1">
              <w:r w:rsidR="0005723C" w:rsidRPr="00C03E87">
                <w:rPr>
                  <w:rStyle w:val="Hyperlink"/>
                  <w:rFonts w:asciiTheme="majorHAnsi" w:hAnsiTheme="majorHAnsi"/>
                  <w:lang w:val="sr-Latn-CS"/>
                </w:rPr>
                <w:t>sanjar@ucg.ac.me</w:t>
              </w:r>
            </w:hyperlink>
            <w:r w:rsidR="004E3138">
              <w:rPr>
                <w:rStyle w:val="Hyperlink"/>
                <w:rFonts w:asciiTheme="majorHAnsi" w:hAnsiTheme="majorHAnsi"/>
                <w:lang w:val="sr-Latn-CS"/>
              </w:rPr>
              <w:t xml:space="preserve">; </w:t>
            </w:r>
            <w:hyperlink r:id="rId9" w:history="1">
              <w:r w:rsidR="004E3138" w:rsidRPr="00EC0D16">
                <w:rPr>
                  <w:rStyle w:val="Hyperlink"/>
                  <w:rFonts w:asciiTheme="majorHAnsi" w:hAnsiTheme="majorHAnsi"/>
                </w:rPr>
                <w:t>sanja_radonjic@t-com.me</w:t>
              </w:r>
            </w:hyperlink>
          </w:p>
          <w:p w:rsidR="005E195B" w:rsidRDefault="005E195B" w:rsidP="0005723C">
            <w:pPr>
              <w:spacing w:after="0" w:line="360" w:lineRule="auto"/>
              <w:rPr>
                <w:rFonts w:asciiTheme="majorHAnsi" w:hAnsiTheme="majorHAnsi"/>
                <w:lang w:val="sr-Latn-CS"/>
              </w:rPr>
            </w:pPr>
            <w:r w:rsidRPr="005E195B">
              <w:rPr>
                <w:rFonts w:asciiTheme="majorHAnsi" w:hAnsiTheme="majorHAnsi"/>
                <w:lang w:val="sr-Latn-CS"/>
              </w:rPr>
              <w:t>https://www.ucg.ac.me/radnik/290458-sanja-radonjic</w:t>
            </w:r>
          </w:p>
          <w:p w:rsidR="00913095" w:rsidRPr="00F94DE4" w:rsidRDefault="00913095" w:rsidP="0005723C">
            <w:pPr>
              <w:spacing w:after="0" w:line="360" w:lineRule="auto"/>
              <w:rPr>
                <w:rFonts w:asciiTheme="majorHAnsi" w:hAnsiTheme="majorHAnsi" w:cs="Arial"/>
                <w:bCs/>
                <w:lang w:val="sr-Latn-CS"/>
              </w:rPr>
            </w:pPr>
          </w:p>
        </w:tc>
      </w:tr>
    </w:tbl>
    <w:p w:rsidR="006A7094" w:rsidRPr="004E3138" w:rsidRDefault="004E3138" w:rsidP="004B2385">
      <w:pPr>
        <w:pStyle w:val="ListParagraph"/>
        <w:keepLines/>
        <w:tabs>
          <w:tab w:val="left" w:pos="-720"/>
        </w:tabs>
        <w:suppressAutoHyphens/>
        <w:ind w:left="-360" w:right="-720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</w:pPr>
      <w:r w:rsidRPr="004E3138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RADNO ISKUSTVO:</w:t>
      </w:r>
    </w:p>
    <w:p w:rsidR="006A7094" w:rsidRPr="006A7094" w:rsidRDefault="006A7094" w:rsidP="006A7094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6A7094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2020</w:t>
      </w:r>
      <w:r w:rsidRPr="006A7094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-  redovni profesor (</w:t>
      </w:r>
      <w:r w:rsidR="004A5022" w:rsidRPr="004A5022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Univerzitet Crne Gore, Biotehnički fakultet</w:t>
      </w:r>
      <w:r w:rsidRPr="006A7094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)</w:t>
      </w:r>
    </w:p>
    <w:p w:rsidR="004A5022" w:rsidRPr="004E3138" w:rsidRDefault="006A7094" w:rsidP="004A5022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2015 – 2020</w:t>
      </w:r>
      <w:r w:rsid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. – </w:t>
      </w:r>
      <w:r w:rsidR="004A5022" w:rsidRPr="004A5022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vanredni </w:t>
      </w:r>
      <w:r w:rsidR="004A5022" w:rsidRPr="004E3138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profesor (Univerzitet Crne Gore, Biotehnički fakultet)</w:t>
      </w:r>
    </w:p>
    <w:p w:rsidR="006A7094" w:rsidRPr="004A5022" w:rsidRDefault="006A7094" w:rsidP="006A7094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2009-2015</w:t>
      </w:r>
      <w:r w:rsid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4A5022" w:rsidRPr="004A5022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– naučni saradnik (Univerzitet Crne Gore, Biotehnički fakultet)</w:t>
      </w:r>
    </w:p>
    <w:p w:rsidR="006A7094" w:rsidRPr="004A5022" w:rsidRDefault="006A7094" w:rsidP="006A7094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2002-2009</w:t>
      </w:r>
      <w:r w:rsid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4A5022"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 – </w:t>
      </w:r>
      <w:r w:rsidR="004A5022" w:rsidRPr="004A5022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viši istraživač (Univerzitet Crne Gore, Biotehnički fakultet/institut)</w:t>
      </w:r>
    </w:p>
    <w:p w:rsidR="006A7094" w:rsidRPr="004A5022" w:rsidRDefault="006A7094" w:rsidP="006A7094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1998-2002</w:t>
      </w:r>
      <w:r w:rsidR="004A5022"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. – </w:t>
      </w:r>
      <w:r w:rsidR="004A5022" w:rsidRPr="004A5022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istraživač (Univerzitet Crne Gore, Biotehnički institut)</w:t>
      </w:r>
    </w:p>
    <w:p w:rsidR="006A7094" w:rsidRDefault="006A7094" w:rsidP="006A7094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1997-1998</w:t>
      </w:r>
      <w:r w:rsidR="004A5022" w:rsidRPr="004A5022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4A5022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 </w:t>
      </w:r>
      <w:r w:rsidR="004A5022" w:rsidRPr="004A5022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– pripravnik (Univerzitet Crne Gore, Biotehnički institut)</w:t>
      </w:r>
    </w:p>
    <w:p w:rsidR="004B2385" w:rsidRDefault="004B2385" w:rsidP="006A7094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</w:p>
    <w:p w:rsidR="00E7081C" w:rsidRPr="00EE4981" w:rsidRDefault="004B2385" w:rsidP="00E7081C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</w:pPr>
      <w:r w:rsidRPr="004B2385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       </w:t>
      </w:r>
      <w:r w:rsidR="004E3138"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OBRAZOVANJE: </w:t>
      </w:r>
    </w:p>
    <w:p w:rsidR="007631DE" w:rsidRDefault="00E7081C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637657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2008</w:t>
      </w:r>
      <w:r w:rsidR="00CC58B3" w:rsidRPr="00637657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Doktor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</w:t>
      </w:r>
      <w:r w:rsidR="006376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Univerzitet u Beogradu,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Poljoprivredn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fakultet,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smjer: Zaštita bilja i prehrambenih proizvoda, 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K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atedr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za entomologiju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</w:t>
      </w:r>
      <w:r w:rsidR="007631DE" w:rsidRPr="00F2593F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Doktorska teza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 ''</w:t>
      </w:r>
      <w:r w:rsidR="007631DE"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Mediteranska voćna muva </w:t>
      </w:r>
      <w:r w:rsidR="007631DE" w:rsidRPr="007631DE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Ceratitis capitata</w:t>
      </w:r>
      <w:r w:rsidR="007631DE"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  </w:t>
      </w:r>
    </w:p>
    <w:p w:rsidR="007631DE" w:rsidRDefault="007631DE" w:rsidP="007631DE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                                                                         </w:t>
      </w:r>
      <w:r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Wiedem. (Diptera, Tephritidae) na području crnogorskog primorja 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</w:p>
    <w:p w:rsidR="00E7081C" w:rsidRPr="007631DE" w:rsidRDefault="007631DE" w:rsidP="007631DE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                                                                         </w:t>
      </w:r>
      <w:r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i 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njen uticaj na biljnu 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prizvodnju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'')</w:t>
      </w:r>
    </w:p>
    <w:p w:rsidR="007631DE" w:rsidRDefault="00E7081C" w:rsidP="007631DE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CC58B3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2002</w:t>
      </w:r>
      <w:r w:rsidR="00CC58B3" w:rsidRPr="00CC58B3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.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M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agistr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atura</w:t>
      </w:r>
      <w:r w:rsidR="006376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Univerzitet u Beogradu,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Poljoprivredn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fakultet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,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smjer: Zaštita bilja i prehrambenih proizvoda, 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K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atedr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za entomologiju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</w:t>
      </w:r>
      <w:r w:rsidR="007631DE" w:rsidRPr="00F2593F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Magistarska teza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7631DE" w:rsidRPr="007631DE">
        <w:t xml:space="preserve"> </w:t>
      </w:r>
      <w:r w:rsidR="007631DE">
        <w:t>‘’</w:t>
      </w:r>
      <w:r w:rsidR="007631DE"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Miner citrusa </w:t>
      </w:r>
      <w:r w:rsidR="007631DE" w:rsidRPr="007631DE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Phyllocnistis citrella</w:t>
      </w:r>
      <w:r w:rsidR="007631DE"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Stainton 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  </w:t>
      </w:r>
    </w:p>
    <w:p w:rsidR="00CC58B3" w:rsidRPr="007631DE" w:rsidRDefault="007631DE" w:rsidP="007631DE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                                                                        </w:t>
      </w:r>
      <w:r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(Lepidoptera, Phyllocnistidae), nova štetočina u Crnoj Gori 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'') </w:t>
      </w:r>
    </w:p>
    <w:p w:rsidR="007631DE" w:rsidRDefault="00E7081C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CC58B3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lastRenderedPageBreak/>
        <w:t>1996.</w:t>
      </w:r>
      <w:r w:rsidRPr="00060C26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Diplom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a</w:t>
      </w:r>
      <w:r w:rsidR="006376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: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Univerzitet u Beogradu, 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Poljoprivredn</w:t>
      </w:r>
      <w:r w:rsidR="00CC58B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i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fakultet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,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sm</w:t>
      </w:r>
      <w:r w:rsidR="0005723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jer: Zaštita bilja i prehrambenih proizvoda</w:t>
      </w:r>
      <w:r w:rsidR="00CC58B3" w:rsidRPr="00E66A3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(</w:t>
      </w:r>
      <w:r w:rsidR="007631DE" w:rsidRPr="00F2593F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Diplomski rad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: </w:t>
      </w:r>
      <w:r w:rsidR="007631DE"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'</w:t>
      </w:r>
      <w:r w:rsid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'</w:t>
      </w:r>
      <w:r w:rsidR="007631DE"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Praćenje leta biljnih vaši (Homoptera, Aphididae) pomoću ljepljive žičane </w:t>
      </w:r>
    </w:p>
    <w:p w:rsidR="0005723C" w:rsidRDefault="007631DE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                                                     </w:t>
      </w:r>
      <w:r w:rsidR="004B2385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 xml:space="preserve">   </w:t>
      </w:r>
      <w:r w:rsidRPr="007631DE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klopke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)</w:t>
      </w:r>
    </w:p>
    <w:p w:rsidR="0005723C" w:rsidRDefault="0005723C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1989.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Gimnazija ''Slobodan Škerović'' – Podgorica, smjer: Biologija</w:t>
      </w:r>
    </w:p>
    <w:p w:rsidR="00192856" w:rsidRDefault="0005723C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05723C">
        <w:rPr>
          <w:rFonts w:ascii="Cambria" w:eastAsia="Times New Roman" w:hAnsi="Cambria" w:cs="Times New Roman"/>
          <w:b/>
          <w:spacing w:val="-3"/>
          <w:sz w:val="24"/>
          <w:szCs w:val="24"/>
          <w:lang w:val="sl-SI"/>
        </w:rPr>
        <w:t>1985.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Osnovna škola ''Savo Pejanović'' </w:t>
      </w:r>
      <w:r w:rsidR="00EE4981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–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Podgorica</w:t>
      </w:r>
    </w:p>
    <w:p w:rsidR="007631DE" w:rsidRDefault="007631DE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</w:p>
    <w:p w:rsidR="00CC58B3" w:rsidRDefault="004E3138" w:rsidP="00CC58B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</w:pPr>
      <w:r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NAUČNA OBLAST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 (UŽA NAUČNA OBLAST)</w:t>
      </w:r>
      <w:r w:rsidRPr="00EE4981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 xml:space="preserve">: </w:t>
      </w:r>
      <w:bookmarkStart w:id="0" w:name="_GoBack"/>
      <w:bookmarkEnd w:id="0"/>
    </w:p>
    <w:p w:rsidR="007631DE" w:rsidRDefault="00EE4981" w:rsidP="00CC58B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EE4981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Zaštita bilja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(entomologija</w:t>
      </w:r>
      <w:r w:rsidR="00493AA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i poljoprivredna zoologija</w:t>
      </w:r>
      <w:r w:rsidR="00DF45FC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)</w:t>
      </w:r>
      <w:r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 </w:t>
      </w:r>
    </w:p>
    <w:p w:rsidR="00EE4981" w:rsidRPr="00EE4981" w:rsidRDefault="00EE4981" w:rsidP="00CC58B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lang w:val="sl-SI"/>
        </w:rPr>
      </w:pPr>
      <w:r w:rsidRPr="00EE4981">
        <w:rPr>
          <w:rFonts w:ascii="Cambria" w:hAnsi="Cambria"/>
          <w:b/>
          <w:spacing w:val="-3"/>
          <w:sz w:val="24"/>
          <w:szCs w:val="24"/>
          <w:lang w:val="sl-SI"/>
        </w:rPr>
        <w:t xml:space="preserve"> </w:t>
      </w:r>
    </w:p>
    <w:p w:rsidR="001B22A8" w:rsidRPr="00EE4981" w:rsidRDefault="004E3138" w:rsidP="001B22A8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  <w:r w:rsidRPr="00EE4981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STRUČNO USAVRŠAVANJE:   </w:t>
      </w:r>
    </w:p>
    <w:p w:rsidR="001B22A8" w:rsidRPr="00060C26" w:rsidRDefault="001B22A8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2009.</w:t>
      </w:r>
      <w:r w:rsidRPr="00060C26">
        <w:rPr>
          <w:rFonts w:ascii="Cambria" w:hAnsi="Cambria"/>
          <w:spacing w:val="-3"/>
          <w:sz w:val="24"/>
          <w:szCs w:val="24"/>
          <w:lang w:val="sl-SI"/>
        </w:rPr>
        <w:t xml:space="preserve"> Università Degli Studi di Pavia, Dipartimento di Biologia Animale, Section of Zoology, Laboratory of Insect Molecular Gene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tics &amp; Evolution, Medfly Group - P</w:t>
      </w:r>
      <w:r>
        <w:rPr>
          <w:rFonts w:ascii="Cambria" w:hAnsi="Cambria"/>
          <w:spacing w:val="-3"/>
          <w:sz w:val="24"/>
          <w:szCs w:val="24"/>
          <w:lang w:val="sl-SI"/>
        </w:rPr>
        <w:t>rimjen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a</w:t>
      </w:r>
      <w:r>
        <w:rPr>
          <w:rFonts w:ascii="Cambria" w:hAnsi="Cambria"/>
          <w:spacing w:val="-3"/>
          <w:sz w:val="24"/>
          <w:szCs w:val="24"/>
          <w:lang w:val="sl-SI"/>
        </w:rPr>
        <w:t xml:space="preserve"> molekularnih metoda u entomologiji/voćne muve</w:t>
      </w:r>
      <w:r w:rsidR="009733C6">
        <w:rPr>
          <w:rFonts w:ascii="Cambria" w:hAnsi="Cambria"/>
          <w:spacing w:val="-3"/>
          <w:sz w:val="24"/>
          <w:szCs w:val="24"/>
          <w:lang w:val="sl-SI"/>
        </w:rPr>
        <w:t xml:space="preserve">- </w:t>
      </w:r>
      <w:r w:rsidR="009733C6">
        <w:rPr>
          <w:rFonts w:ascii="Cambria" w:hAnsi="Cambria"/>
          <w:i/>
          <w:spacing w:val="-3"/>
          <w:sz w:val="24"/>
          <w:szCs w:val="24"/>
          <w:lang w:val="sl-SI"/>
        </w:rPr>
        <w:t>Ceratitis capitata</w:t>
      </w:r>
      <w:r w:rsidR="009733C6">
        <w:rPr>
          <w:rFonts w:ascii="Cambria" w:hAnsi="Cambria"/>
          <w:spacing w:val="-3"/>
          <w:sz w:val="24"/>
          <w:szCs w:val="24"/>
          <w:lang w:val="sl-SI"/>
        </w:rPr>
        <w:t xml:space="preserve"> Wiedem.</w:t>
      </w:r>
      <w:r>
        <w:rPr>
          <w:rFonts w:ascii="Cambria" w:hAnsi="Cambria"/>
          <w:spacing w:val="-3"/>
          <w:sz w:val="24"/>
          <w:szCs w:val="24"/>
          <w:lang w:val="sl-SI"/>
        </w:rPr>
        <w:t>.</w:t>
      </w:r>
    </w:p>
    <w:p w:rsidR="001B22A8" w:rsidRPr="00E66A33" w:rsidRDefault="001B22A8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hAnsi="Cambria"/>
          <w:sz w:val="24"/>
          <w:szCs w:val="24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2008: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 xml:space="preserve">  </w:t>
      </w:r>
      <w:r w:rsidR="00493AA7">
        <w:rPr>
          <w:rFonts w:ascii="Cambria" w:hAnsi="Cambria"/>
          <w:spacing w:val="-3"/>
          <w:sz w:val="24"/>
          <w:szCs w:val="24"/>
          <w:lang w:val="sl-SI"/>
        </w:rPr>
        <w:t>SAD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,</w:t>
      </w:r>
      <w:r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r w:rsidRPr="00060C26">
        <w:rPr>
          <w:rFonts w:ascii="Cambria" w:hAnsi="Cambria"/>
          <w:spacing w:val="-3"/>
          <w:sz w:val="24"/>
          <w:szCs w:val="24"/>
          <w:lang w:val="sl-SI"/>
        </w:rPr>
        <w:t xml:space="preserve"> United States Department of Agriculture (USDA Honolulu-Havaji i USDA Kolumbija-Misuri)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 xml:space="preserve"> - </w:t>
      </w:r>
      <w:proofErr w:type="spellStart"/>
      <w:r w:rsidRPr="00E66A33">
        <w:rPr>
          <w:rFonts w:ascii="Cambria" w:hAnsi="Cambria"/>
          <w:sz w:val="24"/>
          <w:szCs w:val="24"/>
        </w:rPr>
        <w:t>Biološka</w:t>
      </w:r>
      <w:proofErr w:type="spellEnd"/>
      <w:r w:rsidRPr="00E66A33">
        <w:rPr>
          <w:rFonts w:ascii="Cambria" w:hAnsi="Cambria"/>
          <w:sz w:val="24"/>
          <w:szCs w:val="24"/>
        </w:rPr>
        <w:t xml:space="preserve"> </w:t>
      </w:r>
      <w:proofErr w:type="spellStart"/>
      <w:r w:rsidRPr="00E66A33">
        <w:rPr>
          <w:rFonts w:ascii="Cambria" w:hAnsi="Cambria"/>
          <w:sz w:val="24"/>
          <w:szCs w:val="24"/>
        </w:rPr>
        <w:t>ko</w:t>
      </w:r>
      <w:r w:rsidR="00CC58B3">
        <w:rPr>
          <w:rFonts w:ascii="Cambria" w:hAnsi="Cambria"/>
          <w:sz w:val="24"/>
          <w:szCs w:val="24"/>
        </w:rPr>
        <w:t>ntrola</w:t>
      </w:r>
      <w:proofErr w:type="spellEnd"/>
      <w:r w:rsidR="00CC58B3">
        <w:rPr>
          <w:rFonts w:ascii="Cambria" w:hAnsi="Cambria"/>
          <w:sz w:val="24"/>
          <w:szCs w:val="24"/>
        </w:rPr>
        <w:t xml:space="preserve"> </w:t>
      </w:r>
      <w:proofErr w:type="spellStart"/>
      <w:r w:rsidR="00CC58B3">
        <w:rPr>
          <w:rFonts w:ascii="Cambria" w:hAnsi="Cambria"/>
          <w:sz w:val="24"/>
          <w:szCs w:val="24"/>
        </w:rPr>
        <w:t>mediteranske</w:t>
      </w:r>
      <w:proofErr w:type="spellEnd"/>
      <w:r w:rsidR="00CC58B3">
        <w:rPr>
          <w:rFonts w:ascii="Cambria" w:hAnsi="Cambria"/>
          <w:sz w:val="24"/>
          <w:szCs w:val="24"/>
        </w:rPr>
        <w:t xml:space="preserve"> </w:t>
      </w:r>
      <w:proofErr w:type="spellStart"/>
      <w:r w:rsidR="00CC58B3">
        <w:rPr>
          <w:rFonts w:ascii="Cambria" w:hAnsi="Cambria"/>
          <w:sz w:val="24"/>
          <w:szCs w:val="24"/>
        </w:rPr>
        <w:t>voćne</w:t>
      </w:r>
      <w:proofErr w:type="spellEnd"/>
      <w:r w:rsidR="00CC58B3">
        <w:rPr>
          <w:rFonts w:ascii="Cambria" w:hAnsi="Cambria"/>
          <w:sz w:val="24"/>
          <w:szCs w:val="24"/>
        </w:rPr>
        <w:t xml:space="preserve"> </w:t>
      </w:r>
      <w:proofErr w:type="spellStart"/>
      <w:r w:rsidR="00CC58B3">
        <w:rPr>
          <w:rFonts w:ascii="Cambria" w:hAnsi="Cambria"/>
          <w:sz w:val="24"/>
          <w:szCs w:val="24"/>
        </w:rPr>
        <w:t>muve</w:t>
      </w:r>
      <w:proofErr w:type="spellEnd"/>
      <w:r w:rsidR="00637657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i/>
          <w:sz w:val="24"/>
          <w:szCs w:val="24"/>
        </w:rPr>
        <w:t>Ceratitis</w:t>
      </w:r>
      <w:proofErr w:type="spellEnd"/>
      <w:r w:rsidR="00637657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i/>
          <w:sz w:val="24"/>
          <w:szCs w:val="24"/>
        </w:rPr>
        <w:t>capitata</w:t>
      </w:r>
      <w:proofErr w:type="spellEnd"/>
      <w:r w:rsidRPr="00E66A33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sz w:val="24"/>
          <w:szCs w:val="24"/>
        </w:rPr>
        <w:t>Wiedem</w:t>
      </w:r>
      <w:proofErr w:type="spellEnd"/>
      <w:r w:rsidR="00637657">
        <w:rPr>
          <w:rFonts w:ascii="Cambria" w:hAnsi="Cambria"/>
          <w:sz w:val="24"/>
          <w:szCs w:val="24"/>
        </w:rPr>
        <w:t>.</w:t>
      </w:r>
    </w:p>
    <w:p w:rsidR="001B22A8" w:rsidRPr="0053546A" w:rsidRDefault="001B22A8" w:rsidP="004E3138">
      <w:pPr>
        <w:keepLines/>
        <w:tabs>
          <w:tab w:val="left" w:pos="-720"/>
        </w:tabs>
        <w:suppressAutoHyphens/>
        <w:spacing w:after="0" w:line="360" w:lineRule="auto"/>
        <w:ind w:left="-720" w:right="-278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2005/2006.</w:t>
      </w:r>
      <w:r w:rsidRPr="0053546A"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Međunarodn</w:t>
      </w:r>
      <w:r w:rsidR="00637657">
        <w:rPr>
          <w:rFonts w:ascii="Cambria" w:hAnsi="Cambria"/>
          <w:sz w:val="24"/>
          <w:szCs w:val="24"/>
        </w:rPr>
        <w:t>a</w:t>
      </w:r>
      <w:proofErr w:type="spellEnd"/>
      <w:r w:rsidR="00637657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sz w:val="24"/>
          <w:szCs w:val="24"/>
        </w:rPr>
        <w:t>agencija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za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atomsku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energiju</w:t>
      </w:r>
      <w:proofErr w:type="spellEnd"/>
      <w:r w:rsidRPr="0053546A">
        <w:rPr>
          <w:rFonts w:ascii="Cambria" w:hAnsi="Cambria"/>
          <w:sz w:val="24"/>
          <w:szCs w:val="24"/>
        </w:rPr>
        <w:t xml:space="preserve"> (IAEA)</w:t>
      </w:r>
      <w:r w:rsidR="00CC58B3">
        <w:rPr>
          <w:rFonts w:ascii="Cambria" w:hAnsi="Cambria"/>
          <w:sz w:val="24"/>
          <w:szCs w:val="24"/>
        </w:rPr>
        <w:t xml:space="preserve">, </w:t>
      </w:r>
      <w:proofErr w:type="spellStart"/>
      <w:r w:rsidRPr="0053546A">
        <w:rPr>
          <w:rFonts w:ascii="Cambria" w:hAnsi="Cambria"/>
          <w:sz w:val="24"/>
          <w:szCs w:val="24"/>
        </w:rPr>
        <w:t>Austrij</w:t>
      </w:r>
      <w:r w:rsidR="00CC58B3">
        <w:rPr>
          <w:rFonts w:ascii="Cambria" w:hAnsi="Cambria"/>
          <w:sz w:val="24"/>
          <w:szCs w:val="24"/>
        </w:rPr>
        <w:t>a</w:t>
      </w:r>
      <w:proofErr w:type="spellEnd"/>
      <w:r w:rsidRPr="0053546A">
        <w:rPr>
          <w:rFonts w:ascii="Cambria" w:hAnsi="Cambria"/>
          <w:sz w:val="24"/>
          <w:szCs w:val="24"/>
        </w:rPr>
        <w:t xml:space="preserve"> (</w:t>
      </w:r>
      <w:proofErr w:type="spellStart"/>
      <w:r w:rsidRPr="0053546A">
        <w:rPr>
          <w:rFonts w:ascii="Cambria" w:hAnsi="Cambria"/>
          <w:sz w:val="24"/>
          <w:szCs w:val="24"/>
        </w:rPr>
        <w:t>Beč</w:t>
      </w:r>
      <w:proofErr w:type="spellEnd"/>
      <w:r w:rsidRPr="0053546A">
        <w:rPr>
          <w:rFonts w:ascii="Cambria" w:hAnsi="Cambria"/>
          <w:sz w:val="24"/>
          <w:szCs w:val="24"/>
        </w:rPr>
        <w:t xml:space="preserve">, </w:t>
      </w:r>
      <w:proofErr w:type="spellStart"/>
      <w:r w:rsidRPr="0053546A">
        <w:rPr>
          <w:rFonts w:ascii="Cambria" w:hAnsi="Cambria"/>
          <w:sz w:val="24"/>
          <w:szCs w:val="24"/>
        </w:rPr>
        <w:t>Seibersdorf</w:t>
      </w:r>
      <w:proofErr w:type="spellEnd"/>
      <w:r w:rsidRPr="0053546A">
        <w:rPr>
          <w:rFonts w:ascii="Cambria" w:hAnsi="Cambria"/>
          <w:sz w:val="24"/>
          <w:szCs w:val="24"/>
        </w:rPr>
        <w:t>)</w:t>
      </w:r>
      <w:r w:rsidR="00CC58B3">
        <w:rPr>
          <w:rFonts w:ascii="Cambria" w:hAnsi="Cambria"/>
          <w:sz w:val="24"/>
          <w:szCs w:val="24"/>
        </w:rPr>
        <w:t xml:space="preserve"> - </w:t>
      </w:r>
      <w:proofErr w:type="spellStart"/>
      <w:r w:rsidR="00CC58B3">
        <w:rPr>
          <w:rFonts w:ascii="Cambria" w:hAnsi="Cambria"/>
          <w:sz w:val="24"/>
          <w:szCs w:val="24"/>
        </w:rPr>
        <w:t>S</w:t>
      </w:r>
      <w:r w:rsidRPr="0053546A">
        <w:rPr>
          <w:rFonts w:ascii="Cambria" w:hAnsi="Cambria"/>
          <w:sz w:val="24"/>
          <w:szCs w:val="24"/>
        </w:rPr>
        <w:t>uzbijanje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štetnih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insekata</w:t>
      </w:r>
      <w:proofErr w:type="spellEnd"/>
      <w:proofErr w:type="gramStart"/>
      <w:r w:rsidR="00CC58B3">
        <w:rPr>
          <w:rFonts w:ascii="Cambria" w:hAnsi="Cambria"/>
          <w:sz w:val="24"/>
          <w:szCs w:val="24"/>
        </w:rPr>
        <w:t xml:space="preserve">; </w:t>
      </w:r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grupa</w:t>
      </w:r>
      <w:proofErr w:type="spellEnd"/>
      <w:proofErr w:type="gram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za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voćne</w:t>
      </w:r>
      <w:proofErr w:type="spellEnd"/>
      <w:r w:rsidRPr="0053546A">
        <w:rPr>
          <w:rFonts w:ascii="Cambria" w:hAnsi="Cambria"/>
          <w:sz w:val="24"/>
          <w:szCs w:val="24"/>
        </w:rPr>
        <w:t xml:space="preserve"> </w:t>
      </w:r>
      <w:proofErr w:type="spellStart"/>
      <w:r w:rsidRPr="0053546A">
        <w:rPr>
          <w:rFonts w:ascii="Cambria" w:hAnsi="Cambria"/>
          <w:sz w:val="24"/>
          <w:szCs w:val="24"/>
        </w:rPr>
        <w:t>muve</w:t>
      </w:r>
      <w:proofErr w:type="spellEnd"/>
      <w:r w:rsidR="00637657">
        <w:rPr>
          <w:rFonts w:ascii="Cambria" w:hAnsi="Cambria"/>
          <w:sz w:val="24"/>
          <w:szCs w:val="24"/>
        </w:rPr>
        <w:t xml:space="preserve"> (</w:t>
      </w:r>
      <w:proofErr w:type="spellStart"/>
      <w:r w:rsidR="00637657">
        <w:rPr>
          <w:rFonts w:ascii="Cambria" w:hAnsi="Cambria"/>
          <w:i/>
          <w:sz w:val="24"/>
          <w:szCs w:val="24"/>
        </w:rPr>
        <w:t>Ceratitis</w:t>
      </w:r>
      <w:proofErr w:type="spellEnd"/>
      <w:r w:rsidR="00637657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i/>
          <w:sz w:val="24"/>
          <w:szCs w:val="24"/>
        </w:rPr>
        <w:t>capitata</w:t>
      </w:r>
      <w:proofErr w:type="spellEnd"/>
      <w:r w:rsidR="00637657" w:rsidRPr="00E66A33">
        <w:rPr>
          <w:rFonts w:ascii="Cambria" w:hAnsi="Cambria"/>
          <w:sz w:val="24"/>
          <w:szCs w:val="24"/>
        </w:rPr>
        <w:t xml:space="preserve"> </w:t>
      </w:r>
      <w:proofErr w:type="spellStart"/>
      <w:r w:rsidR="00637657">
        <w:rPr>
          <w:rFonts w:ascii="Cambria" w:hAnsi="Cambria"/>
          <w:sz w:val="24"/>
          <w:szCs w:val="24"/>
        </w:rPr>
        <w:t>Wiedem</w:t>
      </w:r>
      <w:proofErr w:type="spellEnd"/>
      <w:r w:rsidR="00637657">
        <w:rPr>
          <w:rFonts w:ascii="Cambria" w:hAnsi="Cambria"/>
          <w:sz w:val="24"/>
          <w:szCs w:val="24"/>
        </w:rPr>
        <w:t>.)</w:t>
      </w:r>
    </w:p>
    <w:p w:rsidR="001B22A8" w:rsidRDefault="001B22A8" w:rsidP="004E3138">
      <w:pPr>
        <w:keepLines/>
        <w:tabs>
          <w:tab w:val="left" w:pos="-720"/>
        </w:tabs>
        <w:suppressAutoHyphens/>
        <w:spacing w:after="0" w:line="360" w:lineRule="auto"/>
        <w:ind w:left="-720" w:right="-279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CC58B3">
        <w:rPr>
          <w:rFonts w:ascii="Cambria" w:hAnsi="Cambria"/>
          <w:b/>
          <w:spacing w:val="-3"/>
          <w:sz w:val="24"/>
          <w:szCs w:val="24"/>
          <w:lang w:val="sl-SI"/>
        </w:rPr>
        <w:t>2002:</w:t>
      </w:r>
      <w:r w:rsidRPr="00060C26"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r w:rsidRPr="0053546A">
        <w:rPr>
          <w:rFonts w:ascii="Cambria" w:hAnsi="Cambria"/>
          <w:sz w:val="24"/>
          <w:szCs w:val="24"/>
        </w:rPr>
        <w:t>Sout</w:t>
      </w:r>
      <w:r w:rsidR="00CC58B3">
        <w:rPr>
          <w:rFonts w:ascii="Cambria" w:hAnsi="Cambria"/>
          <w:sz w:val="24"/>
          <w:szCs w:val="24"/>
        </w:rPr>
        <w:t>h China Agricultural University</w:t>
      </w:r>
      <w:r w:rsidRPr="0053546A">
        <w:rPr>
          <w:rFonts w:ascii="Cambria" w:hAnsi="Cambria"/>
          <w:sz w:val="24"/>
          <w:szCs w:val="24"/>
        </w:rPr>
        <w:t xml:space="preserve"> </w:t>
      </w:r>
      <w:r w:rsidRPr="0053546A">
        <w:rPr>
          <w:rFonts w:ascii="Cambria" w:hAnsi="Cambria"/>
          <w:spacing w:val="-3"/>
          <w:sz w:val="24"/>
          <w:szCs w:val="24"/>
          <w:lang w:val="sl-SI"/>
        </w:rPr>
        <w:t>(Guangzhou, Guangdong)</w:t>
      </w:r>
      <w:r w:rsidR="00637657">
        <w:rPr>
          <w:rFonts w:ascii="Cambria" w:hAnsi="Cambria"/>
          <w:spacing w:val="-3"/>
          <w:sz w:val="24"/>
          <w:szCs w:val="24"/>
          <w:lang w:val="sl-SI"/>
        </w:rPr>
        <w:t xml:space="preserve"> – Kurs iz oblast</w:t>
      </w:r>
      <w:r w:rsidR="00CC58B3">
        <w:rPr>
          <w:rFonts w:ascii="Cambria" w:hAnsi="Cambria"/>
          <w:spacing w:val="-3"/>
          <w:sz w:val="24"/>
          <w:szCs w:val="24"/>
          <w:lang w:val="sl-SI"/>
        </w:rPr>
        <w:t>i zaštite bilja.</w:t>
      </w:r>
    </w:p>
    <w:p w:rsidR="00192856" w:rsidRDefault="00192856" w:rsidP="00493AA7">
      <w:pPr>
        <w:keepLines/>
        <w:tabs>
          <w:tab w:val="left" w:pos="-720"/>
        </w:tabs>
        <w:suppressAutoHyphens/>
        <w:ind w:left="-720" w:right="-279"/>
        <w:jc w:val="both"/>
        <w:rPr>
          <w:rFonts w:ascii="Cambria" w:hAnsi="Cambria" w:cs="Arial"/>
          <w:b/>
          <w:u w:val="single"/>
          <w:lang w:val="hr-HR"/>
        </w:rPr>
      </w:pPr>
    </w:p>
    <w:p w:rsidR="00CC29E2" w:rsidRPr="00CC29E2" w:rsidRDefault="004E3138" w:rsidP="00493AA7">
      <w:pPr>
        <w:keepLines/>
        <w:tabs>
          <w:tab w:val="left" w:pos="-720"/>
        </w:tabs>
        <w:suppressAutoHyphens/>
        <w:ind w:left="-720" w:right="-279"/>
        <w:jc w:val="both"/>
        <w:rPr>
          <w:rFonts w:ascii="Cambria" w:hAnsi="Cambria" w:cs="Arial"/>
          <w:b/>
          <w:u w:val="single"/>
          <w:lang w:val="hr-HR"/>
        </w:rPr>
      </w:pPr>
      <w:r w:rsidRPr="00CC29E2">
        <w:rPr>
          <w:rFonts w:ascii="Cambria" w:hAnsi="Cambria" w:cs="Arial"/>
          <w:b/>
          <w:u w:val="single"/>
          <w:lang w:val="hr-HR"/>
        </w:rPr>
        <w:t>DRUGI RELEVANTNI PODACI:</w:t>
      </w:r>
    </w:p>
    <w:p w:rsidR="009E3725" w:rsidRDefault="009E3725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>
        <w:rPr>
          <w:rFonts w:ascii="Cambria" w:hAnsi="Cambria" w:cs="Arial"/>
          <w:sz w:val="24"/>
          <w:szCs w:val="24"/>
          <w:lang w:val="hr-HR"/>
        </w:rPr>
        <w:t>Član Naučnog odbora Univerziteta Crne Gore</w:t>
      </w:r>
    </w:p>
    <w:p w:rsidR="006921E2" w:rsidRDefault="00DD0476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 w:rsidRPr="006921E2">
        <w:rPr>
          <w:rFonts w:ascii="Cambria" w:hAnsi="Cambria" w:cs="Arial"/>
          <w:sz w:val="24"/>
          <w:szCs w:val="24"/>
          <w:lang w:val="hr-HR"/>
        </w:rPr>
        <w:t>Član pregovaračke radne grup</w:t>
      </w:r>
      <w:r w:rsidR="009E3725">
        <w:rPr>
          <w:rFonts w:ascii="Cambria" w:hAnsi="Cambria" w:cs="Arial"/>
          <w:sz w:val="24"/>
          <w:szCs w:val="24"/>
          <w:lang w:val="hr-HR"/>
        </w:rPr>
        <w:t>e</w:t>
      </w:r>
      <w:r w:rsidRPr="006921E2">
        <w:rPr>
          <w:rFonts w:ascii="Cambria" w:hAnsi="Cambria" w:cs="Arial"/>
          <w:sz w:val="24"/>
          <w:szCs w:val="24"/>
          <w:lang w:val="hr-HR"/>
        </w:rPr>
        <w:t xml:space="preserve"> za pripremu i v</w:t>
      </w:r>
      <w:r w:rsidR="006921E2" w:rsidRPr="006921E2">
        <w:rPr>
          <w:rFonts w:ascii="Cambria" w:hAnsi="Cambria" w:cs="Arial"/>
          <w:sz w:val="24"/>
          <w:szCs w:val="24"/>
          <w:lang w:val="hr-HR"/>
        </w:rPr>
        <w:t>ođenje pregovora o p</w:t>
      </w:r>
      <w:r w:rsidR="009E3725">
        <w:rPr>
          <w:rFonts w:ascii="Cambria" w:hAnsi="Cambria" w:cs="Arial"/>
          <w:sz w:val="24"/>
          <w:szCs w:val="24"/>
          <w:lang w:val="hr-HR"/>
        </w:rPr>
        <w:t>ristupanju Crne Gore Evropskoj U</w:t>
      </w:r>
      <w:r w:rsidRPr="006921E2">
        <w:rPr>
          <w:rFonts w:ascii="Cambria" w:hAnsi="Cambria" w:cs="Arial"/>
          <w:sz w:val="24"/>
          <w:szCs w:val="24"/>
          <w:lang w:val="hr-HR"/>
        </w:rPr>
        <w:t>niji za obla</w:t>
      </w:r>
      <w:r w:rsidR="009E3725">
        <w:rPr>
          <w:rFonts w:ascii="Cambria" w:hAnsi="Cambria" w:cs="Arial"/>
          <w:sz w:val="24"/>
          <w:szCs w:val="24"/>
          <w:lang w:val="hr-HR"/>
        </w:rPr>
        <w:t>st pravne tekovine Evropske U</w:t>
      </w:r>
      <w:r w:rsidRPr="006921E2">
        <w:rPr>
          <w:rFonts w:ascii="Cambria" w:hAnsi="Cambria" w:cs="Arial"/>
          <w:sz w:val="24"/>
          <w:szCs w:val="24"/>
          <w:lang w:val="hr-HR"/>
        </w:rPr>
        <w:t xml:space="preserve">nije koja se odnosi </w:t>
      </w:r>
      <w:r w:rsidR="006921E2" w:rsidRPr="006921E2">
        <w:rPr>
          <w:rFonts w:ascii="Cambria" w:hAnsi="Cambria" w:cs="Arial"/>
          <w:sz w:val="24"/>
          <w:szCs w:val="24"/>
          <w:lang w:val="hr-HR"/>
        </w:rPr>
        <w:t>na pregovaračko poglavlje 12 – B</w:t>
      </w:r>
      <w:r w:rsidRPr="006921E2">
        <w:rPr>
          <w:rFonts w:ascii="Cambria" w:hAnsi="Cambria" w:cs="Arial"/>
          <w:sz w:val="24"/>
          <w:szCs w:val="24"/>
          <w:lang w:val="hr-HR"/>
        </w:rPr>
        <w:t>ezbjednost hrane, veterinarstvo i fitosanitarni nadz</w:t>
      </w:r>
      <w:r w:rsidR="006921E2">
        <w:rPr>
          <w:rFonts w:ascii="Cambria" w:hAnsi="Cambria" w:cs="Arial"/>
          <w:sz w:val="24"/>
          <w:szCs w:val="24"/>
          <w:lang w:val="hr-HR"/>
        </w:rPr>
        <w:t>or</w:t>
      </w:r>
    </w:p>
    <w:p w:rsidR="006921E2" w:rsidRDefault="006921E2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>
        <w:rPr>
          <w:rFonts w:ascii="Cambria" w:hAnsi="Cambria" w:cs="Arial"/>
          <w:sz w:val="24"/>
          <w:szCs w:val="24"/>
          <w:lang w:val="hr-HR"/>
        </w:rPr>
        <w:t xml:space="preserve">Član </w:t>
      </w:r>
      <w:r w:rsidRPr="006921E2">
        <w:rPr>
          <w:rFonts w:ascii="Cambria" w:hAnsi="Cambria" w:cs="Arial"/>
          <w:sz w:val="24"/>
          <w:szCs w:val="24"/>
          <w:lang w:val="hr-HR"/>
        </w:rPr>
        <w:t>Sektorske komisije za poljoprivredu, prehranu i veterinu</w:t>
      </w:r>
      <w:r>
        <w:rPr>
          <w:rFonts w:ascii="Cambria" w:hAnsi="Cambria" w:cs="Arial"/>
          <w:sz w:val="24"/>
          <w:szCs w:val="24"/>
          <w:lang w:val="hr-HR"/>
        </w:rPr>
        <w:t xml:space="preserve">, </w:t>
      </w:r>
      <w:r w:rsidRPr="006921E2">
        <w:rPr>
          <w:rFonts w:ascii="Cambria" w:hAnsi="Cambria" w:cs="Arial"/>
          <w:sz w:val="24"/>
          <w:szCs w:val="24"/>
          <w:lang w:val="hr-HR"/>
        </w:rPr>
        <w:t>Savjet za kvalifikacije</w:t>
      </w:r>
      <w:r>
        <w:rPr>
          <w:rFonts w:ascii="Cambria" w:hAnsi="Cambria" w:cs="Arial"/>
          <w:sz w:val="24"/>
          <w:szCs w:val="24"/>
          <w:lang w:val="hr-HR"/>
        </w:rPr>
        <w:t xml:space="preserve">, </w:t>
      </w:r>
      <w:r w:rsidRPr="006921E2">
        <w:rPr>
          <w:rFonts w:ascii="Cambria" w:hAnsi="Cambria" w:cs="Arial"/>
          <w:sz w:val="24"/>
          <w:szCs w:val="24"/>
          <w:lang w:val="hr-HR"/>
        </w:rPr>
        <w:t>Ministarstvo prosvjete, nauke i inovacija</w:t>
      </w:r>
      <w:r w:rsidR="00AE60E4">
        <w:rPr>
          <w:rFonts w:ascii="Cambria" w:hAnsi="Cambria" w:cs="Arial"/>
          <w:sz w:val="24"/>
          <w:szCs w:val="24"/>
          <w:lang w:val="hr-HR"/>
        </w:rPr>
        <w:t xml:space="preserve"> (2024-)</w:t>
      </w:r>
    </w:p>
    <w:p w:rsidR="006921E2" w:rsidRDefault="006921E2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>
        <w:rPr>
          <w:rFonts w:ascii="Cambria" w:hAnsi="Cambria" w:cs="Arial"/>
          <w:sz w:val="24"/>
          <w:szCs w:val="24"/>
          <w:lang w:val="hr-HR"/>
        </w:rPr>
        <w:t xml:space="preserve">Član </w:t>
      </w:r>
      <w:r w:rsidRPr="006921E2">
        <w:rPr>
          <w:rFonts w:ascii="Cambria" w:hAnsi="Cambria" w:cs="Arial"/>
          <w:sz w:val="24"/>
          <w:szCs w:val="24"/>
          <w:lang w:val="hr-HR"/>
        </w:rPr>
        <w:t>Nacionalnog savjeta za održivi razvoj</w:t>
      </w:r>
      <w:r w:rsidR="009E3725">
        <w:rPr>
          <w:rFonts w:ascii="Cambria" w:hAnsi="Cambria" w:cs="Arial"/>
          <w:sz w:val="24"/>
          <w:szCs w:val="24"/>
          <w:lang w:val="hr-HR"/>
        </w:rPr>
        <w:t xml:space="preserve"> (</w:t>
      </w:r>
      <w:r w:rsidR="009E3725" w:rsidRPr="009E3725">
        <w:rPr>
          <w:rFonts w:ascii="Cambria" w:hAnsi="Cambria" w:cs="Arial"/>
          <w:sz w:val="24"/>
          <w:szCs w:val="24"/>
          <w:lang w:val="hr-HR"/>
        </w:rPr>
        <w:t>Unija slobodnih sindikata Crne Gore</w:t>
      </w:r>
      <w:r w:rsidR="009E3725">
        <w:rPr>
          <w:rFonts w:ascii="Cambria" w:hAnsi="Cambria" w:cs="Arial"/>
          <w:sz w:val="24"/>
          <w:szCs w:val="24"/>
          <w:lang w:val="hr-HR"/>
        </w:rPr>
        <w:t>)</w:t>
      </w:r>
    </w:p>
    <w:p w:rsidR="006A7094" w:rsidRDefault="006A7094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>
        <w:rPr>
          <w:rFonts w:ascii="Cambria" w:hAnsi="Cambria" w:cs="Arial"/>
          <w:sz w:val="24"/>
          <w:szCs w:val="24"/>
          <w:lang w:val="hr-HR"/>
        </w:rPr>
        <w:t xml:space="preserve">Član komisije za odbranu doktorske disertacije na Agronomskom fakultetu Sveučilišta u Zagrebu, mart, </w:t>
      </w:r>
      <w:r w:rsidRPr="006A7094">
        <w:rPr>
          <w:rFonts w:ascii="Cambria" w:hAnsi="Cambria" w:cs="Arial"/>
          <w:sz w:val="24"/>
          <w:szCs w:val="24"/>
          <w:lang w:val="hr-HR"/>
        </w:rPr>
        <w:t>2023)</w:t>
      </w:r>
    </w:p>
    <w:p w:rsidR="006A7094" w:rsidRPr="006921E2" w:rsidRDefault="006A7094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>
        <w:rPr>
          <w:rFonts w:ascii="Cambria" w:hAnsi="Cambria" w:cs="Arial"/>
          <w:sz w:val="24"/>
          <w:szCs w:val="24"/>
          <w:lang w:val="hr-HR"/>
        </w:rPr>
        <w:lastRenderedPageBreak/>
        <w:t>Prodekan za nauku i međunarodnu saradnju na Biotehničkom fakultetu Univerziteta Crne Gore (2019-2023)</w:t>
      </w:r>
    </w:p>
    <w:p w:rsidR="00CC29E2" w:rsidRDefault="006921E2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 w:rsidRPr="006921E2">
        <w:rPr>
          <w:rFonts w:ascii="Cambria" w:hAnsi="Cambria" w:cs="Arial"/>
          <w:sz w:val="24"/>
          <w:szCs w:val="24"/>
          <w:lang w:val="hr-HR"/>
        </w:rPr>
        <w:t>Predstavnik Crne Gore u stalnoj komisiji E</w:t>
      </w:r>
      <w:r w:rsidR="00DD0476" w:rsidRPr="006921E2">
        <w:rPr>
          <w:rFonts w:ascii="Cambria" w:hAnsi="Cambria" w:cs="Arial"/>
          <w:sz w:val="24"/>
          <w:szCs w:val="24"/>
          <w:lang w:val="hr-HR"/>
        </w:rPr>
        <w:t xml:space="preserve">vropske komisije za proučavanja u poljoprivredi – </w:t>
      </w:r>
      <w:r w:rsidRPr="006921E2">
        <w:rPr>
          <w:rFonts w:ascii="Cambria" w:hAnsi="Cambria" w:cs="Arial"/>
          <w:sz w:val="24"/>
          <w:szCs w:val="24"/>
          <w:lang w:val="hr-HR"/>
        </w:rPr>
        <w:t>SCAR (Standing Committee on A</w:t>
      </w:r>
      <w:r w:rsidR="00DD0476" w:rsidRPr="006921E2">
        <w:rPr>
          <w:rFonts w:ascii="Cambria" w:hAnsi="Cambria" w:cs="Arial"/>
          <w:sz w:val="24"/>
          <w:szCs w:val="24"/>
          <w:lang w:val="hr-HR"/>
        </w:rPr>
        <w:t>gr</w:t>
      </w:r>
      <w:r w:rsidRPr="006921E2">
        <w:rPr>
          <w:rFonts w:ascii="Cambria" w:hAnsi="Cambria" w:cs="Arial"/>
          <w:sz w:val="24"/>
          <w:szCs w:val="24"/>
          <w:lang w:val="hr-HR"/>
        </w:rPr>
        <w:t>icultural R</w:t>
      </w:r>
      <w:r w:rsidR="00DD0476" w:rsidRPr="006921E2">
        <w:rPr>
          <w:rFonts w:ascii="Cambria" w:hAnsi="Cambria" w:cs="Arial"/>
          <w:sz w:val="24"/>
          <w:szCs w:val="24"/>
          <w:lang w:val="hr-HR"/>
        </w:rPr>
        <w:t>esearch) od 2016. do 2020. godine.</w:t>
      </w:r>
    </w:p>
    <w:p w:rsidR="00710C23" w:rsidRPr="006921E2" w:rsidRDefault="0059128F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proofErr w:type="spellStart"/>
      <w:r w:rsidRPr="006921E2">
        <w:rPr>
          <w:rFonts w:ascii="Cambria" w:hAnsi="Cambria"/>
          <w:sz w:val="24"/>
          <w:szCs w:val="24"/>
        </w:rPr>
        <w:t>Član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Radne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grupe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za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pripremu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i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vođenje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pregovora</w:t>
      </w:r>
      <w:proofErr w:type="spellEnd"/>
      <w:r w:rsidRPr="006921E2">
        <w:rPr>
          <w:rFonts w:ascii="Cambria" w:hAnsi="Cambria"/>
          <w:sz w:val="24"/>
          <w:szCs w:val="24"/>
        </w:rPr>
        <w:t xml:space="preserve"> o </w:t>
      </w:r>
      <w:proofErr w:type="spellStart"/>
      <w:r w:rsidRPr="006921E2">
        <w:rPr>
          <w:rFonts w:ascii="Cambria" w:hAnsi="Cambria"/>
          <w:sz w:val="24"/>
          <w:szCs w:val="24"/>
        </w:rPr>
        <w:t>pristupanju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Crne</w:t>
      </w:r>
      <w:proofErr w:type="spellEnd"/>
      <w:r w:rsidRPr="006921E2">
        <w:rPr>
          <w:rFonts w:ascii="Cambria" w:hAnsi="Cambria"/>
          <w:sz w:val="24"/>
          <w:szCs w:val="24"/>
        </w:rPr>
        <w:t xml:space="preserve"> Gore </w:t>
      </w:r>
      <w:proofErr w:type="spellStart"/>
      <w:r w:rsidRPr="006921E2">
        <w:rPr>
          <w:rFonts w:ascii="Cambria" w:hAnsi="Cambria"/>
          <w:sz w:val="24"/>
          <w:szCs w:val="24"/>
        </w:rPr>
        <w:t>Evropskoj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uniji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za</w:t>
      </w:r>
      <w:proofErr w:type="spellEnd"/>
      <w:r w:rsidRPr="006921E2">
        <w:rPr>
          <w:rFonts w:ascii="Cambria" w:hAnsi="Cambria"/>
          <w:sz w:val="24"/>
          <w:szCs w:val="24"/>
        </w:rPr>
        <w:t xml:space="preserve"> oblast </w:t>
      </w:r>
      <w:proofErr w:type="spellStart"/>
      <w:r w:rsidRPr="006921E2">
        <w:rPr>
          <w:rFonts w:ascii="Cambria" w:hAnsi="Cambria"/>
          <w:sz w:val="24"/>
          <w:szCs w:val="24"/>
        </w:rPr>
        <w:t>koja</w:t>
      </w:r>
      <w:proofErr w:type="spellEnd"/>
      <w:r w:rsidRPr="006921E2">
        <w:rPr>
          <w:rFonts w:ascii="Cambria" w:hAnsi="Cambria"/>
          <w:sz w:val="24"/>
          <w:szCs w:val="24"/>
        </w:rPr>
        <w:t xml:space="preserve"> se </w:t>
      </w:r>
      <w:proofErr w:type="spellStart"/>
      <w:r w:rsidRPr="006921E2">
        <w:rPr>
          <w:rFonts w:ascii="Cambria" w:hAnsi="Cambria"/>
          <w:sz w:val="24"/>
          <w:szCs w:val="24"/>
        </w:rPr>
        <w:t>odnosi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na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pregovaračko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poglavlje</w:t>
      </w:r>
      <w:proofErr w:type="spellEnd"/>
      <w:r w:rsidRPr="006921E2">
        <w:rPr>
          <w:rFonts w:ascii="Cambria" w:hAnsi="Cambria"/>
          <w:sz w:val="24"/>
          <w:szCs w:val="24"/>
        </w:rPr>
        <w:t xml:space="preserve"> 25 – </w:t>
      </w:r>
      <w:proofErr w:type="spellStart"/>
      <w:r w:rsidRPr="006921E2">
        <w:rPr>
          <w:rFonts w:ascii="Cambria" w:hAnsi="Cambria"/>
          <w:sz w:val="24"/>
          <w:szCs w:val="24"/>
        </w:rPr>
        <w:t>Nauka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i</w:t>
      </w:r>
      <w:proofErr w:type="spellEnd"/>
      <w:r w:rsidRPr="006921E2">
        <w:rPr>
          <w:rFonts w:ascii="Cambria" w:hAnsi="Cambria"/>
          <w:sz w:val="24"/>
          <w:szCs w:val="24"/>
        </w:rPr>
        <w:t xml:space="preserve"> </w:t>
      </w:r>
      <w:proofErr w:type="spellStart"/>
      <w:r w:rsidRPr="006921E2">
        <w:rPr>
          <w:rFonts w:ascii="Cambria" w:hAnsi="Cambria"/>
          <w:sz w:val="24"/>
          <w:szCs w:val="24"/>
        </w:rPr>
        <w:t>istraživanje</w:t>
      </w:r>
      <w:proofErr w:type="spellEnd"/>
      <w:r w:rsidR="006921E2">
        <w:rPr>
          <w:rFonts w:ascii="Cambria" w:hAnsi="Cambria"/>
          <w:sz w:val="24"/>
          <w:szCs w:val="24"/>
        </w:rPr>
        <w:t xml:space="preserve"> (2018-2019)</w:t>
      </w:r>
    </w:p>
    <w:p w:rsidR="004202CA" w:rsidRDefault="004202CA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 w:rsidRPr="003A7E0B">
        <w:rPr>
          <w:rFonts w:ascii="Cambria" w:hAnsi="Cambria" w:cs="Arial"/>
          <w:sz w:val="24"/>
          <w:szCs w:val="24"/>
          <w:lang w:val="hr-HR"/>
        </w:rPr>
        <w:t>Već više od 1</w:t>
      </w:r>
      <w:r>
        <w:rPr>
          <w:rFonts w:ascii="Cambria" w:hAnsi="Cambria" w:cs="Arial"/>
          <w:sz w:val="24"/>
          <w:szCs w:val="24"/>
          <w:lang w:val="hr-HR"/>
        </w:rPr>
        <w:t>5</w:t>
      </w:r>
      <w:r w:rsidRPr="003A7E0B">
        <w:rPr>
          <w:rFonts w:ascii="Cambria" w:hAnsi="Cambria" w:cs="Arial"/>
          <w:sz w:val="24"/>
          <w:szCs w:val="24"/>
          <w:lang w:val="hr-HR"/>
        </w:rPr>
        <w:t xml:space="preserve"> godina učestvuje u realizaciji Programa fitosanitarnih mjera (Programi zdravstvene zaštite bilja - posebni i stalni nadzori nad štetnim organizmima, mo</w:t>
      </w:r>
      <w:r>
        <w:rPr>
          <w:rFonts w:ascii="Cambria" w:hAnsi="Cambria" w:cs="Arial"/>
          <w:sz w:val="24"/>
          <w:szCs w:val="24"/>
          <w:lang w:val="hr-HR"/>
        </w:rPr>
        <w:t xml:space="preserve">nitoring i fitosanitarne mjere, </w:t>
      </w:r>
      <w:r w:rsidRPr="003A7E0B">
        <w:rPr>
          <w:rFonts w:ascii="Cambria" w:hAnsi="Cambria" w:cs="Arial"/>
          <w:sz w:val="24"/>
          <w:szCs w:val="24"/>
          <w:lang w:val="hr-HR"/>
        </w:rPr>
        <w:t>edukacije) kao rukovodilac ili član radnog tima u dijelu koji se odnosi na štetočine. Programe finansira Uprava za bezbjednost hrane, veterinu i fitosanitarne poslove</w:t>
      </w:r>
      <w:r>
        <w:rPr>
          <w:rFonts w:ascii="Cambria" w:hAnsi="Cambria" w:cs="Arial"/>
          <w:sz w:val="24"/>
          <w:szCs w:val="24"/>
          <w:lang w:val="hr-HR"/>
        </w:rPr>
        <w:t xml:space="preserve"> Crne Gore.</w:t>
      </w:r>
    </w:p>
    <w:p w:rsidR="004202CA" w:rsidRDefault="004202CA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>
        <w:rPr>
          <w:rFonts w:ascii="Cambria" w:hAnsi="Cambria" w:cs="Arial"/>
          <w:sz w:val="24"/>
          <w:szCs w:val="24"/>
          <w:lang w:val="hr-HR"/>
        </w:rPr>
        <w:t xml:space="preserve">U </w:t>
      </w:r>
      <w:r w:rsidRPr="003A7E0B">
        <w:rPr>
          <w:rFonts w:ascii="Cambria" w:hAnsi="Cambria" w:cs="Arial"/>
          <w:sz w:val="24"/>
          <w:szCs w:val="24"/>
          <w:lang w:val="hr-HR"/>
        </w:rPr>
        <w:t>okviru Fitosanitarne laboratorije na matičnom fakultetu angažovan</w:t>
      </w:r>
      <w:r>
        <w:rPr>
          <w:rFonts w:ascii="Cambria" w:hAnsi="Cambria" w:cs="Arial"/>
          <w:sz w:val="24"/>
          <w:szCs w:val="24"/>
          <w:lang w:val="hr-HR"/>
        </w:rPr>
        <w:t xml:space="preserve">a </w:t>
      </w:r>
      <w:r w:rsidRPr="003A7E0B">
        <w:rPr>
          <w:rFonts w:ascii="Cambria" w:hAnsi="Cambria" w:cs="Arial"/>
          <w:sz w:val="24"/>
          <w:szCs w:val="24"/>
          <w:lang w:val="hr-HR"/>
        </w:rPr>
        <w:t xml:space="preserve">u segmentu zdravstvene kontrole uzoraka bilja i biljnog materijala u prometu preko državne granice. </w:t>
      </w:r>
    </w:p>
    <w:p w:rsidR="004202CA" w:rsidRPr="00910F44" w:rsidRDefault="00910F44" w:rsidP="004E3138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="0" w:line="360" w:lineRule="auto"/>
        <w:ind w:left="-363" w:right="-278" w:hanging="357"/>
        <w:jc w:val="both"/>
        <w:rPr>
          <w:rFonts w:ascii="Cambria" w:hAnsi="Cambria" w:cs="Arial"/>
          <w:sz w:val="24"/>
          <w:szCs w:val="24"/>
          <w:lang w:val="hr-HR"/>
        </w:rPr>
      </w:pPr>
      <w:r w:rsidRPr="00910F44">
        <w:rPr>
          <w:rFonts w:ascii="Cambria" w:hAnsi="Cambria" w:cs="Arial"/>
          <w:sz w:val="24"/>
          <w:szCs w:val="24"/>
          <w:lang w:val="hr-HR"/>
        </w:rPr>
        <w:t>U više navrata r</w:t>
      </w:r>
      <w:r w:rsidR="004202CA" w:rsidRPr="00910F44">
        <w:rPr>
          <w:rFonts w:ascii="Cambria" w:hAnsi="Cambria" w:cs="Arial"/>
          <w:sz w:val="24"/>
          <w:szCs w:val="24"/>
          <w:lang w:val="hr-HR"/>
        </w:rPr>
        <w:t>ecenzent u međunarodnim naučnim časopisima</w:t>
      </w:r>
      <w:r w:rsidRPr="00910F44">
        <w:rPr>
          <w:rFonts w:ascii="Cambria" w:hAnsi="Cambria" w:cs="Arial"/>
          <w:sz w:val="24"/>
          <w:szCs w:val="24"/>
          <w:lang w:val="hr-HR"/>
        </w:rPr>
        <w:t xml:space="preserve">; </w:t>
      </w:r>
      <w:r w:rsidR="004202CA" w:rsidRPr="00910F44">
        <w:rPr>
          <w:rFonts w:ascii="Cambria" w:hAnsi="Cambria" w:cs="Arial"/>
          <w:sz w:val="24"/>
          <w:szCs w:val="24"/>
          <w:lang w:val="hr-HR"/>
        </w:rPr>
        <w:t xml:space="preserve">član </w:t>
      </w:r>
      <w:r w:rsidRPr="00910F44">
        <w:rPr>
          <w:rFonts w:ascii="Cambria" w:hAnsi="Cambria" w:cs="Arial"/>
          <w:sz w:val="24"/>
          <w:szCs w:val="24"/>
          <w:lang w:val="hr-HR"/>
        </w:rPr>
        <w:t>naučnog i organizacionog  odbora u nekoliko međunarodnih i regionalnih konferencija; lokalni organizator međunarodne konferencije ,,Promoting integrated pest management in protected crops in a changing Europe and Mediterranean basin'' (16th Working Group Meeting “Integrated Control in Protected Crops, Mediterranean Climate”</w:t>
      </w:r>
      <w:r>
        <w:rPr>
          <w:rFonts w:ascii="Cambria" w:hAnsi="Cambria" w:cs="Arial"/>
          <w:sz w:val="24"/>
          <w:szCs w:val="24"/>
          <w:lang w:val="hr-HR"/>
        </w:rPr>
        <w:t>)</w:t>
      </w:r>
      <w:r w:rsidRPr="00910F44">
        <w:rPr>
          <w:rFonts w:ascii="Cambria" w:hAnsi="Cambria" w:cs="Arial"/>
          <w:sz w:val="24"/>
          <w:szCs w:val="24"/>
          <w:lang w:val="hr-HR"/>
        </w:rPr>
        <w:t xml:space="preserve"> koja će se pod pokroviteljstvom International Organization for Biological and Integrated Control of Noxious Animals and Plants (IOBC/WPRS) održati u Podgorici u septembru 2025. godine.</w:t>
      </w:r>
    </w:p>
    <w:p w:rsidR="009E3725" w:rsidRDefault="009E3725" w:rsidP="00493AA7">
      <w:pPr>
        <w:keepLines/>
        <w:tabs>
          <w:tab w:val="left" w:pos="-720"/>
        </w:tabs>
        <w:suppressAutoHyphens/>
        <w:ind w:left="-709" w:right="-279"/>
        <w:rPr>
          <w:rFonts w:ascii="Cambria" w:hAnsi="Cambria"/>
          <w:b/>
          <w:spacing w:val="-2"/>
          <w:sz w:val="24"/>
          <w:szCs w:val="24"/>
          <w:u w:val="single"/>
          <w:lang w:val="sl-SI"/>
        </w:rPr>
      </w:pPr>
    </w:p>
    <w:p w:rsidR="001B22A8" w:rsidRPr="00BF15BC" w:rsidRDefault="00DF45FC" w:rsidP="00493AA7">
      <w:pPr>
        <w:keepLines/>
        <w:tabs>
          <w:tab w:val="left" w:pos="-720"/>
        </w:tabs>
        <w:suppressAutoHyphens/>
        <w:ind w:left="-709" w:right="-279"/>
        <w:rPr>
          <w:rFonts w:ascii="Cambria" w:hAnsi="Cambria"/>
          <w:spacing w:val="-2"/>
          <w:sz w:val="24"/>
          <w:szCs w:val="24"/>
          <w:u w:val="single"/>
          <w:lang w:val="sl-SI"/>
        </w:rPr>
      </w:pPr>
      <w:r w:rsidRPr="00BF15BC">
        <w:rPr>
          <w:rFonts w:ascii="Cambria" w:hAnsi="Cambria"/>
          <w:b/>
          <w:spacing w:val="-2"/>
          <w:sz w:val="24"/>
          <w:szCs w:val="24"/>
          <w:u w:val="single"/>
          <w:lang w:val="sl-SI"/>
        </w:rPr>
        <w:t>Međunarodni</w:t>
      </w:r>
      <w:r w:rsidR="001B22A8" w:rsidRPr="00BF15BC">
        <w:rPr>
          <w:rFonts w:ascii="Cambria" w:hAnsi="Cambria"/>
          <w:b/>
          <w:spacing w:val="-2"/>
          <w:sz w:val="24"/>
          <w:szCs w:val="24"/>
          <w:u w:val="single"/>
          <w:lang w:val="sl-SI"/>
        </w:rPr>
        <w:t xml:space="preserve"> projekti</w:t>
      </w:r>
      <w:r w:rsidR="001B22A8" w:rsidRPr="00BF15BC">
        <w:rPr>
          <w:rFonts w:ascii="Cambria" w:hAnsi="Cambria"/>
          <w:spacing w:val="-2"/>
          <w:sz w:val="24"/>
          <w:szCs w:val="24"/>
          <w:u w:val="single"/>
          <w:lang w:val="sl-SI"/>
        </w:rPr>
        <w:t xml:space="preserve">: </w:t>
      </w:r>
    </w:p>
    <w:p w:rsidR="00171F2A" w:rsidRPr="00171F2A" w:rsidRDefault="00085281" w:rsidP="004E3138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360" w:lineRule="auto"/>
        <w:ind w:right="-278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085281">
        <w:rPr>
          <w:rFonts w:ascii="Cambria" w:hAnsi="Cambria"/>
          <w:color w:val="000000"/>
          <w:sz w:val="24"/>
          <w:szCs w:val="24"/>
        </w:rPr>
        <w:t>Stanje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perspektive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biološke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zaštite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Gori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085281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085281">
        <w:rPr>
          <w:rFonts w:ascii="Cambria" w:hAnsi="Cambria"/>
          <w:color w:val="000000"/>
          <w:sz w:val="24"/>
          <w:szCs w:val="24"/>
        </w:rPr>
        <w:t>Sloveniji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(2023-2024) – </w:t>
      </w:r>
      <w:proofErr w:type="spellStart"/>
      <w:r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prosvjete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nauke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i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inovacija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- </w:t>
      </w:r>
      <w:proofErr w:type="spellStart"/>
      <w:r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hAnsi="Cambria"/>
          <w:color w:val="000000"/>
          <w:sz w:val="24"/>
          <w:szCs w:val="24"/>
        </w:rPr>
        <w:t>sa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Republikom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Slovenijom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334E25">
        <w:rPr>
          <w:rFonts w:ascii="Cambria" w:hAnsi="Cambria" w:cs="Helvetica"/>
          <w:sz w:val="24"/>
          <w:szCs w:val="24"/>
        </w:rPr>
        <w:t>Rasprostranjenje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, </w:t>
      </w:r>
      <w:proofErr w:type="spellStart"/>
      <w:r w:rsidRPr="00334E25">
        <w:rPr>
          <w:rFonts w:ascii="Cambria" w:hAnsi="Cambria" w:cs="Helvetica"/>
          <w:sz w:val="24"/>
          <w:szCs w:val="24"/>
        </w:rPr>
        <w:t>biljke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domaćini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i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genetičke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karakteristike</w:t>
      </w:r>
      <w:proofErr w:type="spellEnd"/>
      <w:r w:rsidRPr="00334E25">
        <w:rPr>
          <w:rFonts w:ascii="Cambria" w:hAnsi="Cambria" w:cs="Helvetica"/>
          <w:sz w:val="24"/>
          <w:szCs w:val="24"/>
        </w:rPr>
        <w:t> </w:t>
      </w:r>
      <w:r w:rsidRPr="00334E25">
        <w:rPr>
          <w:rFonts w:ascii="Cambria" w:hAnsi="Cambria" w:cs="Helvetica"/>
          <w:i/>
          <w:sz w:val="24"/>
          <w:szCs w:val="24"/>
        </w:rPr>
        <w:t xml:space="preserve">Drosophila </w:t>
      </w:r>
      <w:proofErr w:type="spellStart"/>
      <w:r w:rsidRPr="00334E25">
        <w:rPr>
          <w:rFonts w:ascii="Cambria" w:hAnsi="Cambria" w:cs="Helvetica"/>
          <w:i/>
          <w:sz w:val="24"/>
          <w:szCs w:val="24"/>
        </w:rPr>
        <w:t>suzukii</w:t>
      </w:r>
      <w:proofErr w:type="spellEnd"/>
      <w:r w:rsidRPr="00334E25">
        <w:rPr>
          <w:rFonts w:ascii="Cambria" w:hAnsi="Cambria" w:cs="Helvetica"/>
          <w:sz w:val="24"/>
          <w:szCs w:val="24"/>
        </w:rPr>
        <w:t>  Matsumura - </w:t>
      </w:r>
      <w:proofErr w:type="spellStart"/>
      <w:r w:rsidRPr="00334E25">
        <w:rPr>
          <w:rFonts w:ascii="Cambria" w:hAnsi="Cambria" w:cs="Helvetica"/>
          <w:sz w:val="24"/>
          <w:szCs w:val="24"/>
        </w:rPr>
        <w:t>nove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invazivne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štetočine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 w:cs="Helvetica"/>
          <w:sz w:val="24"/>
          <w:szCs w:val="24"/>
        </w:rPr>
        <w:t>voćnjacima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 w:cs="Helvetica"/>
          <w:sz w:val="24"/>
          <w:szCs w:val="24"/>
        </w:rPr>
        <w:t>Crne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Gore </w:t>
      </w:r>
      <w:proofErr w:type="spellStart"/>
      <w:r w:rsidRPr="00334E25">
        <w:rPr>
          <w:rFonts w:ascii="Cambria" w:hAnsi="Cambria" w:cs="Helvetica"/>
          <w:sz w:val="24"/>
          <w:szCs w:val="24"/>
        </w:rPr>
        <w:t>i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 </w:t>
      </w:r>
      <w:proofErr w:type="spellStart"/>
      <w:r w:rsidRPr="00334E25">
        <w:rPr>
          <w:rFonts w:ascii="Cambria" w:hAnsi="Cambria" w:cs="Helvetica"/>
          <w:sz w:val="24"/>
          <w:szCs w:val="24"/>
        </w:rPr>
        <w:t>Srbije</w:t>
      </w:r>
      <w:proofErr w:type="spellEnd"/>
      <w:r w:rsidRPr="00334E25">
        <w:rPr>
          <w:rFonts w:ascii="Cambria" w:hAnsi="Cambria" w:cs="Helvetica"/>
          <w:sz w:val="24"/>
          <w:szCs w:val="24"/>
        </w:rPr>
        <w:t xml:space="preserve"> (2016-2018)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Republikom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Srbijom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>)</w:t>
      </w:r>
    </w:p>
    <w:p w:rsidR="0059128F" w:rsidRPr="00334E25" w:rsidRDefault="0059128F" w:rsidP="004E31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59128F">
        <w:rPr>
          <w:rFonts w:ascii="Cambria" w:hAnsi="Cambria"/>
          <w:sz w:val="24"/>
          <w:szCs w:val="24"/>
        </w:rPr>
        <w:t xml:space="preserve">FAO / IAEA TC Project </w:t>
      </w:r>
      <w:r w:rsidRPr="0059128F">
        <w:rPr>
          <w:rFonts w:ascii="Cambria" w:hAnsi="Cambria"/>
          <w:noProof/>
          <w:sz w:val="24"/>
          <w:szCs w:val="24"/>
        </w:rPr>
        <w:t>RER/5/021 – ‘’</w:t>
      </w:r>
      <w:r w:rsidRPr="0059128F">
        <w:rPr>
          <w:rFonts w:ascii="Cambria" w:eastAsia="Calibri" w:hAnsi="Cambria"/>
          <w:sz w:val="24"/>
          <w:szCs w:val="24"/>
        </w:rPr>
        <w:t xml:space="preserve">Supporting the Management of Fruit Flies in the Balkans and the Eastern Mediterranean’’ (2016-2017),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dijela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projekta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realizuje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Gori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334E25" w:rsidRPr="00334E25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spacing w:val="-2"/>
          <w:sz w:val="24"/>
          <w:szCs w:val="24"/>
          <w:lang w:val="sl-SI"/>
        </w:rPr>
        <w:t>Utvrđivanje statusa ekonomski značajnih vrsta tripsa (</w:t>
      </w:r>
      <w:r w:rsidRPr="00334E25">
        <w:rPr>
          <w:rFonts w:ascii="Cambria" w:hAnsi="Cambria" w:cs="Arial"/>
          <w:sz w:val="24"/>
          <w:szCs w:val="24"/>
          <w:shd w:val="clear" w:color="auto" w:fill="FFFFFF"/>
          <w:lang w:val="sl-SI"/>
        </w:rPr>
        <w:t xml:space="preserve">Thysanoptera) u južnom dijelu Crne Gore i Sloveniji (2016-2017)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</w:t>
      </w:r>
      <w:r w:rsidR="005A0B60">
        <w:rPr>
          <w:rFonts w:ascii="Cambria" w:hAnsi="Cambria"/>
          <w:color w:val="000000"/>
          <w:sz w:val="24"/>
          <w:szCs w:val="24"/>
        </w:rPr>
        <w:t>a</w:t>
      </w:r>
      <w:proofErr w:type="spellEnd"/>
      <w:r w:rsidR="005A0B6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5A0B60">
        <w:rPr>
          <w:rFonts w:ascii="Cambria" w:hAnsi="Cambria"/>
          <w:color w:val="000000"/>
          <w:sz w:val="24"/>
          <w:szCs w:val="24"/>
        </w:rPr>
        <w:t>Republikom</w:t>
      </w:r>
      <w:proofErr w:type="spellEnd"/>
      <w:r w:rsidR="005A0B60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5A0B60">
        <w:rPr>
          <w:rFonts w:ascii="Cambria" w:hAnsi="Cambria"/>
          <w:color w:val="000000"/>
          <w:sz w:val="24"/>
          <w:szCs w:val="24"/>
        </w:rPr>
        <w:t>Slovenijom</w:t>
      </w:r>
      <w:proofErr w:type="spellEnd"/>
      <w:r w:rsidR="005A0B60">
        <w:rPr>
          <w:rFonts w:ascii="Cambria" w:hAnsi="Cambria"/>
          <w:color w:val="000000"/>
          <w:sz w:val="24"/>
          <w:szCs w:val="24"/>
        </w:rPr>
        <w:t>)</w:t>
      </w:r>
    </w:p>
    <w:p w:rsidR="00334E25" w:rsidRPr="00334E25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proofErr w:type="spellStart"/>
      <w:r w:rsidRPr="00334E25">
        <w:rPr>
          <w:rFonts w:ascii="Cambria" w:hAnsi="Cambria"/>
          <w:color w:val="000000"/>
          <w:sz w:val="24"/>
          <w:szCs w:val="24"/>
        </w:rPr>
        <w:lastRenderedPageBreak/>
        <w:t>Zdravstveni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status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urbanog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zelenila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području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Podgorice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Banja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Luke (2014-2016)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 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BiH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4E31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Controlling Fruit Flies in the Balkans and the Eastern Mediterranean (2014-2015) FAO/IAEA TC Project RER/5/020 -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dijela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projekta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realizuje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Gori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334E25" w:rsidRPr="00334E25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Pest status of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Hemiptera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Aphididae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Aleyrodidae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and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Psyllidae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on citrus and their natural enemies in Montenegro and China (2012 – 2014),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NR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Kinom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proofErr w:type="spellStart"/>
      <w:r w:rsidRPr="00334E25">
        <w:rPr>
          <w:rFonts w:ascii="Cambria" w:hAnsi="Cambria"/>
          <w:i/>
          <w:iCs/>
          <w:color w:val="000000"/>
          <w:sz w:val="24"/>
          <w:szCs w:val="24"/>
        </w:rPr>
        <w:t>Tuta</w:t>
      </w:r>
      <w:proofErr w:type="spellEnd"/>
      <w:r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i/>
          <w:iCs/>
          <w:color w:val="000000"/>
          <w:sz w:val="24"/>
          <w:szCs w:val="24"/>
        </w:rPr>
        <w:t>absoluta</w:t>
      </w:r>
      <w:proofErr w:type="spellEnd"/>
      <w:r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Meyrick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(Lepidoptera,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Gelechiidae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nova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invazivna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štetočina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paradajza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(2012-2013),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BiH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4E31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Prevention and Management of Fruit Flies in the Balkans and the Eastern Mediterranean (2012-2013), FAO/IAEA TC project, RER5018 -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dijela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projekta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se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realizuje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Gori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334E25" w:rsidRPr="00334E25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9639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proofErr w:type="spellStart"/>
      <w:r w:rsidRPr="00334E25">
        <w:rPr>
          <w:rFonts w:ascii="Cambria" w:hAnsi="Cambria"/>
          <w:color w:val="000000"/>
          <w:sz w:val="24"/>
          <w:szCs w:val="24"/>
        </w:rPr>
        <w:t>Leptiraste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vaši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Aleyrodidae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virusi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koje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prenose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mediteranska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voćna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muva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Tephritidae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u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hortikulturi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Hrvatske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(2011-2012),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Zavod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međunarodnu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saradnju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Hrvatskom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</w:p>
    <w:p w:rsidR="00334E25" w:rsidRPr="00334E25" w:rsidRDefault="00334E25" w:rsidP="004E3138">
      <w:pPr>
        <w:pStyle w:val="ListParagraph"/>
        <w:numPr>
          <w:ilvl w:val="0"/>
          <w:numId w:val="10"/>
        </w:numPr>
        <w:tabs>
          <w:tab w:val="left" w:pos="9639"/>
        </w:tabs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r w:rsidRPr="00334E25">
        <w:rPr>
          <w:rFonts w:ascii="Cambria" w:hAnsi="Cambria"/>
          <w:color w:val="000000"/>
          <w:sz w:val="24"/>
          <w:szCs w:val="24"/>
        </w:rPr>
        <w:t xml:space="preserve">FP7 REGPOT 2010-5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projekat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(2010-2013):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Unapređivanje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naučne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osnove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za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održivi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razvoj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crnogorske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poljoprivrede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radnog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CC29E2" w:rsidRPr="00493AA7" w:rsidRDefault="00334E25" w:rsidP="004E3138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9639"/>
        </w:tabs>
        <w:suppressAutoHyphens/>
        <w:spacing w:after="0" w:line="360" w:lineRule="auto"/>
        <w:ind w:left="-352" w:right="-278" w:hanging="357"/>
        <w:jc w:val="both"/>
        <w:rPr>
          <w:rFonts w:ascii="Cambria" w:hAnsi="Cambria"/>
          <w:spacing w:val="-2"/>
          <w:sz w:val="24"/>
          <w:szCs w:val="24"/>
          <w:lang w:val="sl-SI"/>
        </w:rPr>
      </w:pPr>
      <w:r w:rsidRPr="00334E25">
        <w:rPr>
          <w:rFonts w:ascii="Cambria" w:hAnsi="Cambria"/>
          <w:spacing w:val="-2"/>
          <w:sz w:val="24"/>
          <w:szCs w:val="24"/>
          <w:lang w:val="sl-SI"/>
        </w:rPr>
        <w:t>Projekat EU: SEE-ERA.NET Pilot Joint Call No. 9608 (2007-2008): Landscape and regional context of insect agrobiodiversity in Southeastern Europe: a pilot survey of selected hemipteran pests, their parasitoids and predators, and bee pollinator div</w:t>
      </w:r>
      <w:r w:rsidR="00710C23">
        <w:rPr>
          <w:rFonts w:ascii="Cambria" w:hAnsi="Cambria"/>
          <w:spacing w:val="-2"/>
          <w:sz w:val="24"/>
          <w:szCs w:val="24"/>
          <w:lang w:val="sl-SI"/>
        </w:rPr>
        <w:t>ersity; član radnog tima</w:t>
      </w:r>
    </w:p>
    <w:p w:rsidR="00192856" w:rsidRDefault="00192856" w:rsidP="001B22A8">
      <w:pPr>
        <w:autoSpaceDE w:val="0"/>
        <w:autoSpaceDN w:val="0"/>
        <w:adjustRightInd w:val="0"/>
        <w:ind w:left="-709"/>
        <w:rPr>
          <w:rFonts w:ascii="Cambria" w:hAnsi="Cambria"/>
          <w:b/>
          <w:bCs/>
          <w:color w:val="000000"/>
          <w:sz w:val="24"/>
          <w:szCs w:val="24"/>
          <w:u w:val="single"/>
        </w:rPr>
      </w:pPr>
    </w:p>
    <w:p w:rsidR="001B22A8" w:rsidRDefault="001B22A8" w:rsidP="001B22A8">
      <w:pPr>
        <w:autoSpaceDE w:val="0"/>
        <w:autoSpaceDN w:val="0"/>
        <w:adjustRightInd w:val="0"/>
        <w:ind w:left="-709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>Nacionalni</w:t>
      </w:r>
      <w:proofErr w:type="spellEnd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>naučno-istraživački</w:t>
      </w:r>
      <w:proofErr w:type="spellEnd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F15BC">
        <w:rPr>
          <w:rFonts w:ascii="Cambria" w:hAnsi="Cambria"/>
          <w:b/>
          <w:bCs/>
          <w:color w:val="000000"/>
          <w:sz w:val="24"/>
          <w:szCs w:val="24"/>
          <w:u w:val="single"/>
        </w:rPr>
        <w:t>projekti</w:t>
      </w:r>
      <w:proofErr w:type="spellEnd"/>
      <w:r>
        <w:rPr>
          <w:rFonts w:ascii="Cambria" w:hAnsi="Cambria"/>
          <w:b/>
          <w:bCs/>
          <w:color w:val="000000"/>
          <w:sz w:val="24"/>
          <w:szCs w:val="24"/>
        </w:rPr>
        <w:t>:</w:t>
      </w:r>
      <w:r w:rsidRPr="00796849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</w:p>
    <w:p w:rsidR="00334E25" w:rsidRPr="00334E25" w:rsidRDefault="00334E25" w:rsidP="004E31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334E25">
        <w:rPr>
          <w:rFonts w:ascii="Cambria" w:hAnsi="Cambria"/>
          <w:color w:val="000000"/>
          <w:sz w:val="24"/>
          <w:szCs w:val="24"/>
        </w:rPr>
        <w:t>Proučavanje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cikada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Auchenorrhyncha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)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prenosioca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fitoplazmatičnih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bolesti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(2012-2015),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rukovodilac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</w:p>
    <w:p w:rsidR="00334E25" w:rsidRPr="00334E25" w:rsidRDefault="00334E25" w:rsidP="004E31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proofErr w:type="spellStart"/>
      <w:r w:rsidRPr="00796849">
        <w:rPr>
          <w:rFonts w:ascii="Cambria" w:hAnsi="Cambria"/>
          <w:color w:val="000000"/>
          <w:sz w:val="24"/>
          <w:szCs w:val="24"/>
        </w:rPr>
        <w:t>Novointrodukovane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invazivne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štetočine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biljnoj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proizvodnji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u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Crnoj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Gori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(2012-2015),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96849">
        <w:rPr>
          <w:rFonts w:ascii="Cambria" w:hAnsi="Cambria"/>
          <w:color w:val="000000"/>
          <w:sz w:val="24"/>
          <w:szCs w:val="24"/>
        </w:rPr>
        <w:t>tima</w:t>
      </w:r>
      <w:proofErr w:type="spellEnd"/>
    </w:p>
    <w:p w:rsidR="00334E25" w:rsidRPr="00334E25" w:rsidRDefault="00334E25" w:rsidP="004E31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352" w:right="-278" w:hanging="357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796849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Nove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metode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praćenja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modeli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prognoze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voćnih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muva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(</w:t>
      </w:r>
      <w:proofErr w:type="spellStart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>Bactrocera</w:t>
      </w:r>
      <w:proofErr w:type="spellEnd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>oleae</w:t>
      </w:r>
      <w:proofErr w:type="spellEnd"/>
      <w:r w:rsidR="001B22A8"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Gmel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. </w:t>
      </w:r>
      <w:proofErr w:type="spellStart"/>
      <w:r w:rsidR="001B22A8"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="001B22A8"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i/>
          <w:iCs/>
          <w:color w:val="000000"/>
          <w:sz w:val="24"/>
          <w:szCs w:val="24"/>
        </w:rPr>
        <w:t>Ceratitis</w:t>
      </w:r>
      <w:proofErr w:type="spellEnd"/>
    </w:p>
    <w:p w:rsidR="003A45AA" w:rsidRPr="00BF15BC" w:rsidRDefault="001B22A8" w:rsidP="004E3138">
      <w:pPr>
        <w:pStyle w:val="ListParagraph"/>
        <w:autoSpaceDE w:val="0"/>
        <w:autoSpaceDN w:val="0"/>
        <w:adjustRightInd w:val="0"/>
        <w:spacing w:after="0" w:line="360" w:lineRule="auto"/>
        <w:ind w:left="-349" w:right="-278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proofErr w:type="gramStart"/>
      <w:r w:rsidRPr="00334E25">
        <w:rPr>
          <w:rFonts w:ascii="Cambria" w:hAnsi="Cambria"/>
          <w:i/>
          <w:iCs/>
          <w:color w:val="000000"/>
          <w:sz w:val="24"/>
          <w:szCs w:val="24"/>
        </w:rPr>
        <w:t>capitata</w:t>
      </w:r>
      <w:proofErr w:type="spellEnd"/>
      <w:proofErr w:type="gramEnd"/>
      <w:r w:rsidRPr="00334E2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Wied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.) </w:t>
      </w:r>
      <w:proofErr w:type="spellStart"/>
      <w:proofErr w:type="gram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proofErr w:type="gram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mogućnosti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njihovog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suzbijanja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biotehničkim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biološkim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mjerama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(2009-2011),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Ministarstvo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prosvjete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nauke</w:t>
      </w:r>
      <w:proofErr w:type="spellEnd"/>
      <w:r w:rsidRP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34E25">
        <w:rPr>
          <w:rFonts w:ascii="Cambria" w:hAnsi="Cambria"/>
          <w:color w:val="000000"/>
          <w:sz w:val="24"/>
          <w:szCs w:val="24"/>
        </w:rPr>
        <w:t>Crne</w:t>
      </w:r>
      <w:proofErr w:type="spellEnd"/>
      <w:r w:rsidR="00334E25">
        <w:rPr>
          <w:rFonts w:ascii="Cambria" w:hAnsi="Cambria"/>
          <w:color w:val="000000"/>
          <w:sz w:val="24"/>
          <w:szCs w:val="24"/>
        </w:rPr>
        <w:t xml:space="preserve"> Gore – </w:t>
      </w:r>
      <w:proofErr w:type="spellStart"/>
      <w:r w:rsidR="00334E25">
        <w:rPr>
          <w:rFonts w:ascii="Cambria" w:hAnsi="Cambria"/>
          <w:color w:val="000000"/>
          <w:sz w:val="24"/>
          <w:szCs w:val="24"/>
        </w:rPr>
        <w:t>član</w:t>
      </w:r>
      <w:proofErr w:type="spellEnd"/>
      <w:r w:rsid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334E25">
        <w:rPr>
          <w:rFonts w:ascii="Cambria" w:hAnsi="Cambria"/>
          <w:color w:val="000000"/>
          <w:sz w:val="24"/>
          <w:szCs w:val="24"/>
        </w:rPr>
        <w:t>istraživačkog</w:t>
      </w:r>
      <w:proofErr w:type="spellEnd"/>
      <w:r w:rsidR="00334E25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334E25">
        <w:rPr>
          <w:rFonts w:ascii="Cambria" w:hAnsi="Cambria"/>
          <w:color w:val="000000"/>
          <w:sz w:val="24"/>
          <w:szCs w:val="24"/>
        </w:rPr>
        <w:t>tima</w:t>
      </w:r>
      <w:proofErr w:type="spellEnd"/>
    </w:p>
    <w:p w:rsidR="004E3138" w:rsidRDefault="004E3138" w:rsidP="00710C2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</w:p>
    <w:p w:rsidR="007631DE" w:rsidRDefault="007631DE" w:rsidP="00710C2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</w:p>
    <w:p w:rsidR="006971E1" w:rsidRPr="00710C23" w:rsidRDefault="006A7094" w:rsidP="00710C23">
      <w:pPr>
        <w:keepLines/>
        <w:tabs>
          <w:tab w:val="left" w:pos="-720"/>
        </w:tabs>
        <w:suppressAutoHyphens/>
        <w:ind w:left="-720" w:right="-720"/>
        <w:jc w:val="both"/>
        <w:rPr>
          <w:rFonts w:ascii="Cambria" w:hAnsi="Cambria"/>
          <w:b/>
          <w:spacing w:val="-3"/>
          <w:sz w:val="24"/>
          <w:szCs w:val="24"/>
          <w:u w:val="single"/>
          <w:lang w:val="sl-SI"/>
        </w:rPr>
      </w:pPr>
      <w:r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lastRenderedPageBreak/>
        <w:t>Z</w:t>
      </w:r>
      <w:r w:rsidR="00436076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načajniji </w:t>
      </w:r>
      <w:r w:rsidR="00002C39" w:rsidRPr="001B22A8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radovi </w:t>
      </w:r>
      <w:r w:rsidR="00436076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 xml:space="preserve">objavljeni u periodu </w:t>
      </w:r>
      <w:r w:rsidR="007F4634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2009-20</w:t>
      </w:r>
      <w:r w:rsidR="0059128F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2</w:t>
      </w:r>
      <w:r w:rsidR="00607900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4</w:t>
      </w:r>
      <w:r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.</w:t>
      </w:r>
    </w:p>
    <w:p w:rsidR="00607900" w:rsidRPr="00607900" w:rsidRDefault="00607900" w:rsidP="00607900">
      <w:pPr>
        <w:pStyle w:val="ListParagraph"/>
        <w:numPr>
          <w:ilvl w:val="0"/>
          <w:numId w:val="1"/>
        </w:numPr>
        <w:spacing w:after="0"/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</w:pPr>
      <w:proofErr w:type="spellStart"/>
      <w:r w:rsidRPr="00607900">
        <w:rPr>
          <w:rFonts w:ascii="Cambria" w:eastAsia="SimSun" w:hAnsi="Cambria" w:cs="Arial"/>
          <w:b/>
          <w:spacing w:val="-6"/>
          <w:kern w:val="1"/>
          <w:sz w:val="24"/>
          <w:szCs w:val="24"/>
          <w:lang w:val="en-GB" w:eastAsia="hi-IN" w:bidi="hi-IN"/>
        </w:rPr>
        <w:t>Sanja</w:t>
      </w:r>
      <w:proofErr w:type="spellEnd"/>
      <w:r w:rsidRPr="00607900">
        <w:rPr>
          <w:rFonts w:ascii="Cambria" w:eastAsia="SimSun" w:hAnsi="Cambria" w:cs="Arial"/>
          <w:b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607900">
        <w:rPr>
          <w:rFonts w:ascii="Cambria" w:eastAsia="SimSun" w:hAnsi="Cambria" w:cs="Arial"/>
          <w:b/>
          <w:spacing w:val="-6"/>
          <w:kern w:val="1"/>
          <w:sz w:val="24"/>
          <w:szCs w:val="24"/>
          <w:lang w:val="en-GB" w:eastAsia="hi-IN" w:bidi="hi-IN"/>
        </w:rPr>
        <w:t>Radonjić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Snježana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Hrnčić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proofErr w:type="gram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Tanja</w:t>
      </w:r>
      <w:proofErr w:type="spellEnd"/>
      <w:proofErr w:type="gram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Bohinc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Stanislav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Trdan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(2024): Natural enemies associated with some agricultural pests in Montenegro. </w:t>
      </w:r>
      <w:r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</w:t>
      </w:r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16th Slovenian Conference on Plant Protection with international participation.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Bohinjska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>Bistrica</w:t>
      </w:r>
      <w:proofErr w:type="spellEnd"/>
      <w:r w:rsidRPr="00607900"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, Slovenia. </w:t>
      </w:r>
      <w:r>
        <w:rPr>
          <w:rFonts w:ascii="Cambria" w:eastAsia="SimSun" w:hAnsi="Cambria" w:cs="Arial"/>
          <w:spacing w:val="-6"/>
          <w:kern w:val="1"/>
          <w:sz w:val="24"/>
          <w:szCs w:val="24"/>
          <w:lang w:val="en-GB" w:eastAsia="hi-IN" w:bidi="hi-IN"/>
        </w:rPr>
        <w:t xml:space="preserve"> Book of proceedings, pp.  412-429.</w:t>
      </w:r>
    </w:p>
    <w:p w:rsidR="00607900" w:rsidRPr="00607900" w:rsidRDefault="00607900" w:rsidP="00607900">
      <w:pPr>
        <w:pStyle w:val="ECVSectionDetails"/>
        <w:numPr>
          <w:ilvl w:val="0"/>
          <w:numId w:val="1"/>
        </w:numPr>
        <w:spacing w:before="0"/>
        <w:jc w:val="both"/>
        <w:rPr>
          <w:rFonts w:ascii="Cambria" w:hAnsi="Cambria" w:cs="Arial"/>
          <w:color w:val="auto"/>
          <w:sz w:val="24"/>
        </w:rPr>
      </w:pPr>
      <w:proofErr w:type="spellStart"/>
      <w:r>
        <w:rPr>
          <w:rFonts w:ascii="Cambria" w:hAnsi="Cambria" w:cs="Arial"/>
          <w:color w:val="auto"/>
          <w:sz w:val="24"/>
        </w:rPr>
        <w:t>Snježana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Hrnčić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607900">
        <w:rPr>
          <w:rFonts w:ascii="Cambria" w:hAnsi="Cambria" w:cs="Arial"/>
          <w:b/>
          <w:color w:val="auto"/>
          <w:sz w:val="24"/>
        </w:rPr>
        <w:t>Sanja</w:t>
      </w:r>
      <w:proofErr w:type="spellEnd"/>
      <w:r w:rsidRPr="00607900">
        <w:rPr>
          <w:rFonts w:ascii="Cambria" w:hAnsi="Cambria" w:cs="Arial"/>
          <w:b/>
          <w:color w:val="auto"/>
          <w:sz w:val="24"/>
        </w:rPr>
        <w:t xml:space="preserve"> </w:t>
      </w:r>
      <w:proofErr w:type="spellStart"/>
      <w:r w:rsidRPr="00607900">
        <w:rPr>
          <w:rFonts w:ascii="Cambria" w:hAnsi="Cambria" w:cs="Arial"/>
          <w:b/>
          <w:color w:val="auto"/>
          <w:sz w:val="24"/>
        </w:rPr>
        <w:t>Radonjić</w:t>
      </w:r>
      <w:proofErr w:type="spellEnd"/>
      <w:r>
        <w:rPr>
          <w:rFonts w:ascii="Cambria" w:hAnsi="Cambria" w:cs="Arial"/>
          <w:color w:val="auto"/>
          <w:sz w:val="24"/>
        </w:rPr>
        <w:t xml:space="preserve"> (2024): </w:t>
      </w:r>
      <w:proofErr w:type="spellStart"/>
      <w:r>
        <w:rPr>
          <w:rFonts w:ascii="Cambria" w:hAnsi="Cambria" w:cs="Arial"/>
          <w:i/>
          <w:color w:val="auto"/>
          <w:sz w:val="24"/>
        </w:rPr>
        <w:t>Agrotis</w:t>
      </w:r>
      <w:proofErr w:type="spellEnd"/>
      <w:r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i/>
          <w:color w:val="auto"/>
          <w:sz w:val="24"/>
        </w:rPr>
        <w:t>bigramma</w:t>
      </w:r>
      <w:proofErr w:type="spellEnd"/>
      <w:r>
        <w:rPr>
          <w:rFonts w:ascii="Cambria" w:hAnsi="Cambria" w:cs="Arial"/>
          <w:i/>
          <w:color w:val="auto"/>
          <w:sz w:val="24"/>
        </w:rPr>
        <w:t xml:space="preserve"> </w:t>
      </w:r>
      <w:r>
        <w:rPr>
          <w:rFonts w:ascii="Cambria" w:hAnsi="Cambria" w:cs="Arial"/>
          <w:color w:val="auto"/>
          <w:sz w:val="24"/>
        </w:rPr>
        <w:t>(</w:t>
      </w:r>
      <w:proofErr w:type="spellStart"/>
      <w:r>
        <w:rPr>
          <w:rFonts w:ascii="Cambria" w:hAnsi="Cambria" w:cs="Arial"/>
          <w:color w:val="auto"/>
          <w:sz w:val="24"/>
        </w:rPr>
        <w:t>Esper</w:t>
      </w:r>
      <w:proofErr w:type="spellEnd"/>
      <w:r>
        <w:rPr>
          <w:rFonts w:ascii="Cambria" w:hAnsi="Cambria" w:cs="Arial"/>
          <w:color w:val="auto"/>
          <w:sz w:val="24"/>
        </w:rPr>
        <w:t xml:space="preserve">) – captures in pheromone traps for </w:t>
      </w:r>
      <w:proofErr w:type="spellStart"/>
      <w:r>
        <w:rPr>
          <w:rFonts w:ascii="Cambria" w:hAnsi="Cambria" w:cs="Arial"/>
          <w:color w:val="auto"/>
          <w:sz w:val="24"/>
        </w:rPr>
        <w:t>iSpodoptera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frugiperda</w:t>
      </w:r>
      <w:proofErr w:type="spellEnd"/>
      <w:r>
        <w:rPr>
          <w:rFonts w:ascii="Cambria" w:hAnsi="Cambria" w:cs="Arial"/>
          <w:color w:val="auto"/>
          <w:sz w:val="24"/>
        </w:rPr>
        <w:t xml:space="preserve"> (J.E. Smith). </w:t>
      </w:r>
      <w:r w:rsidRPr="00607900">
        <w:rPr>
          <w:rFonts w:ascii="Cambria" w:hAnsi="Cambria" w:cs="Arial"/>
          <w:color w:val="auto"/>
          <w:sz w:val="24"/>
        </w:rPr>
        <w:t xml:space="preserve">16th Slovenian Conference on Plant Protection with international participation. </w:t>
      </w:r>
      <w:proofErr w:type="spellStart"/>
      <w:r w:rsidRPr="00607900">
        <w:rPr>
          <w:rFonts w:ascii="Cambria" w:hAnsi="Cambria" w:cs="Arial"/>
          <w:color w:val="auto"/>
          <w:sz w:val="24"/>
        </w:rPr>
        <w:t>Bohinjska</w:t>
      </w:r>
      <w:proofErr w:type="spellEnd"/>
      <w:r w:rsidRPr="0060790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607900">
        <w:rPr>
          <w:rFonts w:ascii="Cambria" w:hAnsi="Cambria" w:cs="Arial"/>
          <w:color w:val="auto"/>
          <w:sz w:val="24"/>
        </w:rPr>
        <w:t>Bistrica</w:t>
      </w:r>
      <w:proofErr w:type="spellEnd"/>
      <w:r w:rsidRPr="00607900">
        <w:rPr>
          <w:rFonts w:ascii="Cambria" w:hAnsi="Cambria" w:cs="Arial"/>
          <w:color w:val="auto"/>
          <w:sz w:val="24"/>
        </w:rPr>
        <w:t>, Slovenia.  Book of proceedings, pp.</w:t>
      </w:r>
      <w:r>
        <w:rPr>
          <w:rFonts w:ascii="Cambria" w:hAnsi="Cambria" w:cs="Arial"/>
          <w:color w:val="auto"/>
          <w:sz w:val="24"/>
        </w:rPr>
        <w:t xml:space="preserve"> 598-602.</w:t>
      </w:r>
    </w:p>
    <w:p w:rsidR="00F51700" w:rsidRDefault="00F51700" w:rsidP="00085281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proofErr w:type="spellStart"/>
      <w:r w:rsidRPr="00F51700">
        <w:rPr>
          <w:rFonts w:ascii="Cambria" w:hAnsi="Cambria" w:cs="Arial"/>
          <w:b/>
          <w:color w:val="auto"/>
          <w:sz w:val="24"/>
          <w:u w:val="single"/>
        </w:rPr>
        <w:t>Sanja</w:t>
      </w:r>
      <w:proofErr w:type="spellEnd"/>
      <w:r w:rsidRPr="00F51700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F51700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Snježana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Hrnčić</w:t>
      </w:r>
      <w:proofErr w:type="spellEnd"/>
      <w:r>
        <w:rPr>
          <w:rFonts w:ascii="Cambria" w:hAnsi="Cambria" w:cs="Arial"/>
          <w:color w:val="auto"/>
          <w:sz w:val="24"/>
        </w:rPr>
        <w:t xml:space="preserve"> (2023): Mites of major importance on vegetables in greenhouses. </w:t>
      </w:r>
      <w:r w:rsidRPr="00F51700">
        <w:rPr>
          <w:rFonts w:ascii="Cambria" w:hAnsi="Cambria" w:cs="Arial"/>
          <w:i/>
          <w:color w:val="auto"/>
          <w:sz w:val="24"/>
        </w:rPr>
        <w:t>IOBC-WPRS</w:t>
      </w:r>
      <w:r>
        <w:rPr>
          <w:rFonts w:ascii="Cambria" w:hAnsi="Cambria" w:cs="Arial"/>
          <w:i/>
          <w:color w:val="auto"/>
          <w:sz w:val="24"/>
        </w:rPr>
        <w:t xml:space="preserve"> </w:t>
      </w:r>
      <w:r>
        <w:rPr>
          <w:rFonts w:ascii="Cambria" w:hAnsi="Cambria" w:cs="Arial"/>
          <w:color w:val="auto"/>
          <w:sz w:val="24"/>
        </w:rPr>
        <w:t>Bulletin, Vol. 167, 146-153.</w:t>
      </w:r>
    </w:p>
    <w:p w:rsidR="00085281" w:rsidRDefault="00085281" w:rsidP="00085281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r w:rsidRPr="00085281">
        <w:rPr>
          <w:rFonts w:ascii="Cambria" w:hAnsi="Cambria" w:cs="Arial"/>
          <w:color w:val="auto"/>
          <w:sz w:val="24"/>
        </w:rPr>
        <w:t xml:space="preserve">David Lopes, Eugenia de Andrade, </w:t>
      </w:r>
      <w:proofErr w:type="spellStart"/>
      <w:r w:rsidRPr="00085281">
        <w:rPr>
          <w:rFonts w:ascii="Cambria" w:hAnsi="Cambria" w:cs="Arial"/>
          <w:color w:val="auto"/>
          <w:sz w:val="24"/>
        </w:rPr>
        <w:t>Alois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Egartner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,| Francisco </w:t>
      </w:r>
      <w:proofErr w:type="spellStart"/>
      <w:r w:rsidRPr="00085281">
        <w:rPr>
          <w:rFonts w:ascii="Cambria" w:hAnsi="Cambria" w:cs="Arial"/>
          <w:color w:val="auto"/>
          <w:sz w:val="24"/>
        </w:rPr>
        <w:t>Beitia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085281">
        <w:rPr>
          <w:rFonts w:ascii="Cambria" w:hAnsi="Cambria" w:cs="Arial"/>
          <w:color w:val="auto"/>
          <w:sz w:val="24"/>
        </w:rPr>
        <w:t>Mojca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Rot, </w:t>
      </w:r>
      <w:proofErr w:type="spellStart"/>
      <w:r w:rsidRPr="00085281">
        <w:rPr>
          <w:rFonts w:ascii="Cambria" w:hAnsi="Cambria" w:cs="Arial"/>
          <w:color w:val="auto"/>
          <w:sz w:val="24"/>
        </w:rPr>
        <w:t>Constantina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Chireceanu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Valerie </w:t>
      </w:r>
      <w:proofErr w:type="spellStart"/>
      <w:r w:rsidRPr="00085281">
        <w:rPr>
          <w:rFonts w:ascii="Cambria" w:hAnsi="Cambria" w:cs="Arial"/>
          <w:color w:val="auto"/>
          <w:sz w:val="24"/>
        </w:rPr>
        <w:t>Balmés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085281">
        <w:rPr>
          <w:rFonts w:ascii="Cambria" w:hAnsi="Cambria" w:cs="Arial"/>
          <w:color w:val="auto"/>
          <w:sz w:val="24"/>
        </w:rPr>
        <w:t>Antoon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Loomans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Tomasz </w:t>
      </w:r>
      <w:proofErr w:type="spellStart"/>
      <w:r w:rsidRPr="00085281">
        <w:rPr>
          <w:rFonts w:ascii="Cambria" w:hAnsi="Cambria" w:cs="Arial"/>
          <w:color w:val="auto"/>
          <w:sz w:val="24"/>
        </w:rPr>
        <w:t>Konefa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Sanja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>
        <w:rPr>
          <w:rFonts w:ascii="Cambria" w:hAnsi="Cambria" w:cs="Arial"/>
          <w:color w:val="auto"/>
          <w:sz w:val="24"/>
          <w:u w:val="single"/>
        </w:rPr>
        <w:t xml:space="preserve"> </w:t>
      </w:r>
      <w:r w:rsidRPr="003A7E0B">
        <w:rPr>
          <w:rFonts w:ascii="Cambria" w:hAnsi="Cambria" w:cs="Arial"/>
          <w:color w:val="auto"/>
          <w:sz w:val="24"/>
        </w:rPr>
        <w:t>(2023):</w:t>
      </w:r>
      <w:r w:rsidR="00607900">
        <w:rPr>
          <w:rFonts w:ascii="Cambria" w:hAnsi="Cambria" w:cs="Arial"/>
          <w:color w:val="auto"/>
          <w:sz w:val="24"/>
          <w:u w:val="single"/>
        </w:rPr>
        <w:t xml:space="preserve"> </w:t>
      </w:r>
      <w:r>
        <w:rPr>
          <w:rFonts w:ascii="Cambria" w:hAnsi="Cambria" w:cs="Arial"/>
          <w:color w:val="auto"/>
          <w:sz w:val="24"/>
        </w:rPr>
        <w:t>FRUIT</w:t>
      </w:r>
      <w:r w:rsidRPr="00085281">
        <w:rPr>
          <w:rFonts w:ascii="Cambria" w:hAnsi="Cambria" w:cs="Arial"/>
          <w:color w:val="auto"/>
          <w:sz w:val="24"/>
        </w:rPr>
        <w:t>FLY</w:t>
      </w:r>
      <w:r>
        <w:rPr>
          <w:rFonts w:ascii="Cambria" w:hAnsi="Cambria" w:cs="Arial"/>
          <w:color w:val="auto"/>
          <w:sz w:val="24"/>
        </w:rPr>
        <w:t>RIS KMA</w:t>
      </w:r>
      <w:r w:rsidRPr="00085281">
        <w:rPr>
          <w:rFonts w:ascii="Cambria" w:hAnsi="Cambria" w:cs="Arial"/>
          <w:color w:val="auto"/>
          <w:sz w:val="24"/>
        </w:rPr>
        <w:t xml:space="preserve">NAGE: A </w:t>
      </w:r>
      <w:proofErr w:type="spellStart"/>
      <w:r w:rsidRPr="00085281">
        <w:rPr>
          <w:rFonts w:ascii="Cambria" w:hAnsi="Cambria" w:cs="Arial"/>
          <w:color w:val="auto"/>
          <w:sz w:val="24"/>
        </w:rPr>
        <w:t>Euphresco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project for </w:t>
      </w:r>
      <w:proofErr w:type="spellStart"/>
      <w:r w:rsidRPr="00085281">
        <w:rPr>
          <w:rFonts w:ascii="Cambria" w:hAnsi="Cambria" w:cs="Arial"/>
          <w:i/>
          <w:color w:val="auto"/>
          <w:sz w:val="24"/>
        </w:rPr>
        <w:t>Ceratitis</w:t>
      </w:r>
      <w:proofErr w:type="spellEnd"/>
      <w:r w:rsidRPr="00085281"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i/>
          <w:color w:val="auto"/>
          <w:sz w:val="24"/>
        </w:rPr>
        <w:t>capitata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Wiedemann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(</w:t>
      </w:r>
      <w:proofErr w:type="spellStart"/>
      <w:r w:rsidRPr="00085281">
        <w:rPr>
          <w:rFonts w:ascii="Cambria" w:hAnsi="Cambria" w:cs="Arial"/>
          <w:color w:val="auto"/>
          <w:sz w:val="24"/>
        </w:rPr>
        <w:t>Diptera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: </w:t>
      </w:r>
      <w:proofErr w:type="spellStart"/>
      <w:r w:rsidRPr="00085281">
        <w:rPr>
          <w:rFonts w:ascii="Cambria" w:hAnsi="Cambria" w:cs="Arial"/>
          <w:color w:val="auto"/>
          <w:sz w:val="24"/>
        </w:rPr>
        <w:t>Tephritidae</w:t>
      </w:r>
      <w:proofErr w:type="spellEnd"/>
      <w:r w:rsidRPr="00085281">
        <w:rPr>
          <w:rFonts w:ascii="Cambria" w:hAnsi="Cambria" w:cs="Arial"/>
          <w:color w:val="auto"/>
          <w:sz w:val="24"/>
        </w:rPr>
        <w:t>) risk management applied in some European countries</w:t>
      </w:r>
      <w:r>
        <w:rPr>
          <w:rFonts w:ascii="Cambria" w:hAnsi="Cambria" w:cs="Arial"/>
          <w:color w:val="auto"/>
          <w:sz w:val="24"/>
        </w:rPr>
        <w:t>. EPPO Bulletin (</w:t>
      </w:r>
      <w:r w:rsidRPr="00085281">
        <w:rPr>
          <w:rFonts w:ascii="Cambria" w:hAnsi="Cambria" w:cs="Arial"/>
          <w:color w:val="auto"/>
          <w:sz w:val="24"/>
        </w:rPr>
        <w:t>53</w:t>
      </w:r>
      <w:r>
        <w:rPr>
          <w:rFonts w:ascii="Cambria" w:hAnsi="Cambria" w:cs="Arial"/>
          <w:color w:val="auto"/>
          <w:sz w:val="24"/>
        </w:rPr>
        <w:t>)</w:t>
      </w:r>
      <w:r w:rsidRPr="00085281">
        <w:rPr>
          <w:rFonts w:ascii="Cambria" w:hAnsi="Cambria" w:cs="Arial"/>
          <w:color w:val="auto"/>
          <w:sz w:val="24"/>
        </w:rPr>
        <w:t>:354–371</w:t>
      </w:r>
      <w:r>
        <w:rPr>
          <w:rFonts w:ascii="Cambria" w:hAnsi="Cambria" w:cs="Arial"/>
          <w:color w:val="auto"/>
          <w:sz w:val="24"/>
        </w:rPr>
        <w:t>.</w:t>
      </w:r>
    </w:p>
    <w:p w:rsidR="00085281" w:rsidRDefault="00085281" w:rsidP="00085281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Sanja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Oliver </w:t>
      </w:r>
      <w:proofErr w:type="spellStart"/>
      <w:r w:rsidRPr="00085281">
        <w:rPr>
          <w:rFonts w:ascii="Cambria" w:hAnsi="Cambria" w:cs="Arial"/>
          <w:color w:val="auto"/>
          <w:sz w:val="24"/>
        </w:rPr>
        <w:t>Krstić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085281">
        <w:rPr>
          <w:rFonts w:ascii="Cambria" w:hAnsi="Cambria" w:cs="Arial"/>
          <w:color w:val="auto"/>
          <w:sz w:val="24"/>
        </w:rPr>
        <w:t>Tatjana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Cvrković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085281">
        <w:rPr>
          <w:rFonts w:ascii="Cambria" w:hAnsi="Cambria" w:cs="Arial"/>
          <w:color w:val="auto"/>
          <w:sz w:val="24"/>
        </w:rPr>
        <w:t>Snježana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Hrnčić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085281">
        <w:rPr>
          <w:rFonts w:ascii="Cambria" w:hAnsi="Cambria" w:cs="Arial"/>
          <w:color w:val="auto"/>
          <w:sz w:val="24"/>
        </w:rPr>
        <w:t>Slavica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Marinković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085281">
        <w:rPr>
          <w:rFonts w:ascii="Cambria" w:hAnsi="Cambria" w:cs="Arial"/>
          <w:color w:val="auto"/>
          <w:sz w:val="24"/>
        </w:rPr>
        <w:t>Milana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Mitro</w:t>
      </w:r>
      <w:r>
        <w:rPr>
          <w:rFonts w:ascii="Cambria" w:hAnsi="Cambria" w:cs="Arial"/>
          <w:color w:val="auto"/>
          <w:sz w:val="24"/>
        </w:rPr>
        <w:t>vić</w:t>
      </w:r>
      <w:proofErr w:type="spellEnd"/>
      <w:r>
        <w:rPr>
          <w:rFonts w:ascii="Cambria" w:hAnsi="Cambria" w:cs="Arial"/>
          <w:color w:val="auto"/>
          <w:sz w:val="24"/>
        </w:rPr>
        <w:t xml:space="preserve">, Ivo </w:t>
      </w:r>
      <w:proofErr w:type="spellStart"/>
      <w:r>
        <w:rPr>
          <w:rFonts w:ascii="Cambria" w:hAnsi="Cambria" w:cs="Arial"/>
          <w:color w:val="auto"/>
          <w:sz w:val="24"/>
        </w:rPr>
        <w:t>Toševski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Jelena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Jović</w:t>
      </w:r>
      <w:proofErr w:type="spellEnd"/>
      <w:r>
        <w:rPr>
          <w:rFonts w:ascii="Cambria" w:hAnsi="Cambria" w:cs="Arial"/>
          <w:color w:val="auto"/>
          <w:sz w:val="24"/>
        </w:rPr>
        <w:t xml:space="preserve"> (2023): </w:t>
      </w:r>
      <w:r w:rsidRPr="00085281">
        <w:rPr>
          <w:rFonts w:ascii="Cambria" w:hAnsi="Cambria" w:cs="Arial"/>
          <w:color w:val="auto"/>
          <w:sz w:val="24"/>
        </w:rPr>
        <w:t xml:space="preserve">The first report on the occurrence of </w:t>
      </w:r>
      <w:proofErr w:type="spellStart"/>
      <w:r w:rsidRPr="00085281">
        <w:rPr>
          <w:rFonts w:ascii="Cambria" w:hAnsi="Cambria" w:cs="Arial"/>
          <w:color w:val="auto"/>
          <w:sz w:val="24"/>
        </w:rPr>
        <w:t>Flavescence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dorée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085281">
        <w:rPr>
          <w:rFonts w:ascii="Cambria" w:hAnsi="Cambria" w:cs="Arial"/>
          <w:color w:val="auto"/>
          <w:sz w:val="24"/>
        </w:rPr>
        <w:t>phytoplasma</w:t>
      </w:r>
      <w:proofErr w:type="spellEnd"/>
      <w:r w:rsidRPr="00085281">
        <w:rPr>
          <w:rFonts w:ascii="Cambria" w:hAnsi="Cambria" w:cs="Arial"/>
          <w:color w:val="auto"/>
          <w:sz w:val="24"/>
        </w:rPr>
        <w:t xml:space="preserve"> affecting grapevine in vineyards of Montenegro and an overview of epidemic genotypes in natural plant reservoirs</w:t>
      </w:r>
      <w:r>
        <w:rPr>
          <w:rFonts w:ascii="Cambria" w:hAnsi="Cambria" w:cs="Arial"/>
          <w:color w:val="auto"/>
          <w:sz w:val="24"/>
        </w:rPr>
        <w:t xml:space="preserve">. </w:t>
      </w:r>
      <w:r w:rsidRPr="00085281">
        <w:rPr>
          <w:rFonts w:ascii="Cambria" w:hAnsi="Cambria" w:cs="Arial"/>
          <w:color w:val="auto"/>
          <w:sz w:val="24"/>
        </w:rPr>
        <w:t>Journal of Plant Pathology</w:t>
      </w:r>
      <w:r>
        <w:rPr>
          <w:rFonts w:ascii="Cambria" w:hAnsi="Cambria" w:cs="Arial"/>
          <w:color w:val="auto"/>
          <w:sz w:val="24"/>
        </w:rPr>
        <w:t xml:space="preserve"> (</w:t>
      </w:r>
      <w:r w:rsidRPr="00085281">
        <w:rPr>
          <w:rFonts w:ascii="Cambria" w:hAnsi="Cambria" w:cs="Arial"/>
          <w:color w:val="auto"/>
          <w:sz w:val="24"/>
        </w:rPr>
        <w:t>105</w:t>
      </w:r>
      <w:r>
        <w:rPr>
          <w:rFonts w:ascii="Cambria" w:hAnsi="Cambria" w:cs="Arial"/>
          <w:color w:val="auto"/>
          <w:sz w:val="24"/>
        </w:rPr>
        <w:t>)</w:t>
      </w:r>
      <w:r w:rsidRPr="00085281">
        <w:rPr>
          <w:rFonts w:ascii="Cambria" w:hAnsi="Cambria" w:cs="Arial"/>
          <w:color w:val="auto"/>
          <w:sz w:val="24"/>
        </w:rPr>
        <w:t>, 419–427</w:t>
      </w:r>
      <w:r>
        <w:rPr>
          <w:rFonts w:ascii="Cambria" w:hAnsi="Cambria" w:cs="Arial"/>
          <w:color w:val="auto"/>
          <w:sz w:val="24"/>
        </w:rPr>
        <w:t>.</w:t>
      </w:r>
    </w:p>
    <w:p w:rsidR="00384C98" w:rsidRDefault="002A1270" w:rsidP="00D7193E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proofErr w:type="spellStart"/>
      <w:r w:rsidRPr="00384C98">
        <w:rPr>
          <w:rFonts w:ascii="Cambria" w:hAnsi="Cambria" w:cs="Arial"/>
          <w:color w:val="auto"/>
          <w:sz w:val="24"/>
        </w:rPr>
        <w:t>Snježana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Hrnčić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384C98">
        <w:rPr>
          <w:rFonts w:ascii="Cambria" w:hAnsi="Cambria" w:cs="Arial"/>
          <w:b/>
          <w:color w:val="auto"/>
          <w:sz w:val="24"/>
        </w:rPr>
        <w:t>Sanja</w:t>
      </w:r>
      <w:proofErr w:type="spellEnd"/>
      <w:r w:rsidRPr="00384C98">
        <w:rPr>
          <w:rFonts w:ascii="Cambria" w:hAnsi="Cambria" w:cs="Arial"/>
          <w:b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b/>
          <w:color w:val="auto"/>
          <w:sz w:val="24"/>
        </w:rPr>
        <w:t>Radonjić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384C98">
        <w:rPr>
          <w:rFonts w:ascii="Cambria" w:hAnsi="Cambria" w:cs="Arial"/>
          <w:color w:val="auto"/>
          <w:sz w:val="24"/>
        </w:rPr>
        <w:t>Tatjana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Perović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(2022): </w:t>
      </w:r>
      <w:proofErr w:type="spellStart"/>
      <w:r w:rsidRPr="00384C98">
        <w:rPr>
          <w:rFonts w:ascii="Cambria" w:hAnsi="Cambria" w:cs="Arial"/>
          <w:color w:val="auto"/>
          <w:sz w:val="24"/>
        </w:rPr>
        <w:t>Rasprostranjenost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leptiraste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vaši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duvana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– </w:t>
      </w:r>
      <w:proofErr w:type="spellStart"/>
      <w:r w:rsidRPr="00384C98">
        <w:rPr>
          <w:rFonts w:ascii="Cambria" w:hAnsi="Cambria" w:cs="Arial"/>
          <w:i/>
          <w:color w:val="auto"/>
          <w:sz w:val="24"/>
        </w:rPr>
        <w:t>Bemisia</w:t>
      </w:r>
      <w:proofErr w:type="spellEnd"/>
      <w:r w:rsidRPr="00384C98"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i/>
          <w:color w:val="auto"/>
          <w:sz w:val="24"/>
        </w:rPr>
        <w:t>tabaci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(</w:t>
      </w:r>
      <w:proofErr w:type="spellStart"/>
      <w:r w:rsidRPr="00384C98">
        <w:rPr>
          <w:rFonts w:ascii="Cambria" w:hAnsi="Cambria" w:cs="Arial"/>
          <w:color w:val="auto"/>
          <w:sz w:val="24"/>
        </w:rPr>
        <w:t>Gennadius</w:t>
      </w:r>
      <w:proofErr w:type="spellEnd"/>
      <w:r w:rsidRPr="00384C98">
        <w:rPr>
          <w:rFonts w:ascii="Cambria" w:hAnsi="Cambria" w:cs="Arial"/>
          <w:color w:val="auto"/>
          <w:sz w:val="24"/>
        </w:rPr>
        <w:t>) (</w:t>
      </w:r>
      <w:proofErr w:type="spellStart"/>
      <w:r w:rsidRPr="00384C98">
        <w:rPr>
          <w:rFonts w:ascii="Cambria" w:hAnsi="Cambria" w:cs="Arial"/>
          <w:color w:val="auto"/>
          <w:sz w:val="24"/>
        </w:rPr>
        <w:t>Hemiptera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: </w:t>
      </w:r>
      <w:proofErr w:type="spellStart"/>
      <w:r w:rsidRPr="00384C98">
        <w:rPr>
          <w:rFonts w:ascii="Cambria" w:hAnsi="Cambria" w:cs="Arial"/>
          <w:color w:val="auto"/>
          <w:sz w:val="24"/>
        </w:rPr>
        <w:t>Aleyrodidae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) </w:t>
      </w:r>
      <w:proofErr w:type="spellStart"/>
      <w:proofErr w:type="gramStart"/>
      <w:r w:rsidRPr="00384C98">
        <w:rPr>
          <w:rFonts w:ascii="Cambria" w:hAnsi="Cambria" w:cs="Arial"/>
          <w:color w:val="auto"/>
          <w:sz w:val="24"/>
        </w:rPr>
        <w:t>na</w:t>
      </w:r>
      <w:proofErr w:type="spellEnd"/>
      <w:proofErr w:type="gram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povrtarskim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kulturama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u </w:t>
      </w:r>
      <w:proofErr w:type="spellStart"/>
      <w:r w:rsidRPr="00384C98">
        <w:rPr>
          <w:rFonts w:ascii="Cambria" w:hAnsi="Cambria" w:cs="Arial"/>
          <w:color w:val="auto"/>
          <w:sz w:val="24"/>
        </w:rPr>
        <w:t>južnom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384C98" w:rsidRPr="00384C98">
        <w:rPr>
          <w:rFonts w:ascii="Cambria" w:hAnsi="Cambria" w:cs="Arial"/>
          <w:color w:val="auto"/>
          <w:sz w:val="24"/>
        </w:rPr>
        <w:t>dijelu</w:t>
      </w:r>
      <w:proofErr w:type="spellEnd"/>
      <w:r w:rsidR="00384C98"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384C98" w:rsidRPr="00384C98">
        <w:rPr>
          <w:rFonts w:ascii="Cambria" w:hAnsi="Cambria" w:cs="Arial"/>
          <w:color w:val="auto"/>
          <w:sz w:val="24"/>
        </w:rPr>
        <w:t>Crne</w:t>
      </w:r>
      <w:proofErr w:type="spellEnd"/>
      <w:r w:rsidR="00384C98" w:rsidRPr="00384C98">
        <w:rPr>
          <w:rFonts w:ascii="Cambria" w:hAnsi="Cambria" w:cs="Arial"/>
          <w:color w:val="auto"/>
          <w:sz w:val="24"/>
        </w:rPr>
        <w:t xml:space="preserve"> G</w:t>
      </w:r>
      <w:r w:rsidRPr="00384C98">
        <w:rPr>
          <w:rFonts w:ascii="Cambria" w:hAnsi="Cambria" w:cs="Arial"/>
          <w:color w:val="auto"/>
          <w:sz w:val="24"/>
        </w:rPr>
        <w:t>ore</w:t>
      </w:r>
      <w:r w:rsidR="00384C98" w:rsidRPr="00384C98">
        <w:rPr>
          <w:rFonts w:ascii="Cambria" w:hAnsi="Cambria" w:cs="Arial"/>
          <w:color w:val="auto"/>
          <w:sz w:val="24"/>
        </w:rPr>
        <w:t xml:space="preserve">. </w:t>
      </w:r>
      <w:proofErr w:type="spellStart"/>
      <w:r w:rsidR="00384C98" w:rsidRPr="00384C98">
        <w:rPr>
          <w:rFonts w:ascii="Cambria" w:hAnsi="Cambria" w:cs="Arial"/>
          <w:color w:val="auto"/>
          <w:sz w:val="24"/>
        </w:rPr>
        <w:t>Biljni</w:t>
      </w:r>
      <w:proofErr w:type="spellEnd"/>
      <w:r w:rsidR="00384C98"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384C98" w:rsidRPr="00384C98">
        <w:rPr>
          <w:rFonts w:ascii="Cambria" w:hAnsi="Cambria" w:cs="Arial"/>
          <w:color w:val="auto"/>
          <w:sz w:val="24"/>
        </w:rPr>
        <w:t>lekar</w:t>
      </w:r>
      <w:proofErr w:type="spellEnd"/>
      <w:r w:rsidR="00384C98" w:rsidRPr="00384C98">
        <w:rPr>
          <w:rFonts w:ascii="Cambria" w:hAnsi="Cambria" w:cs="Arial"/>
          <w:color w:val="auto"/>
          <w:sz w:val="24"/>
        </w:rPr>
        <w:t xml:space="preserve"> / Plant doctor, 50 (5), </w:t>
      </w:r>
      <w:r w:rsidR="00384C98">
        <w:rPr>
          <w:rFonts w:ascii="Cambria" w:hAnsi="Cambria" w:cs="Arial"/>
          <w:color w:val="auto"/>
          <w:sz w:val="24"/>
        </w:rPr>
        <w:t>343-352.</w:t>
      </w:r>
    </w:p>
    <w:p w:rsidR="00E95EB5" w:rsidRPr="00384C98" w:rsidRDefault="00E95EB5" w:rsidP="00D7193E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r w:rsidRPr="00384C98">
        <w:rPr>
          <w:rFonts w:ascii="Cambria" w:hAnsi="Cambria" w:cs="Arial"/>
          <w:b/>
          <w:color w:val="auto"/>
          <w:sz w:val="24"/>
          <w:u w:val="single"/>
        </w:rPr>
        <w:t xml:space="preserve">S. </w:t>
      </w:r>
      <w:proofErr w:type="spellStart"/>
      <w:r w:rsidRPr="00384C98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, S. </w:t>
      </w:r>
      <w:proofErr w:type="spellStart"/>
      <w:r w:rsidRPr="00384C98">
        <w:rPr>
          <w:rFonts w:ascii="Cambria" w:hAnsi="Cambria" w:cs="Arial"/>
          <w:color w:val="auto"/>
          <w:sz w:val="24"/>
        </w:rPr>
        <w:t>Hrnčić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(2021): Spreading of </w:t>
      </w:r>
      <w:proofErr w:type="spellStart"/>
      <w:r w:rsidRPr="00384C98">
        <w:rPr>
          <w:rFonts w:ascii="Cambria" w:hAnsi="Cambria" w:cs="Arial"/>
          <w:i/>
          <w:color w:val="auto"/>
          <w:sz w:val="24"/>
        </w:rPr>
        <w:t>Aleurocanthus</w:t>
      </w:r>
      <w:proofErr w:type="spellEnd"/>
      <w:r w:rsidRPr="00384C98"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i/>
          <w:color w:val="auto"/>
          <w:sz w:val="24"/>
        </w:rPr>
        <w:t>spiniferus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(</w:t>
      </w:r>
      <w:proofErr w:type="spellStart"/>
      <w:r w:rsidRPr="00384C98">
        <w:rPr>
          <w:rFonts w:ascii="Cambria" w:hAnsi="Cambria" w:cs="Arial"/>
          <w:color w:val="auto"/>
          <w:sz w:val="24"/>
        </w:rPr>
        <w:t>Quaintance</w:t>
      </w:r>
      <w:proofErr w:type="spellEnd"/>
      <w:r w:rsidRPr="00384C98">
        <w:rPr>
          <w:rFonts w:ascii="Cambria" w:hAnsi="Cambria" w:cs="Arial"/>
          <w:color w:val="auto"/>
          <w:sz w:val="24"/>
        </w:rPr>
        <w:t>) (</w:t>
      </w:r>
      <w:proofErr w:type="spellStart"/>
      <w:r w:rsidRPr="00384C98">
        <w:rPr>
          <w:rFonts w:ascii="Cambria" w:hAnsi="Cambria" w:cs="Arial"/>
          <w:color w:val="auto"/>
          <w:sz w:val="24"/>
        </w:rPr>
        <w:t>Hemiptera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: </w:t>
      </w:r>
      <w:proofErr w:type="spellStart"/>
      <w:r w:rsidRPr="00384C98">
        <w:rPr>
          <w:rFonts w:ascii="Cambria" w:hAnsi="Cambria" w:cs="Arial"/>
          <w:color w:val="auto"/>
          <w:sz w:val="24"/>
        </w:rPr>
        <w:t>Aleyrodidae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) in coastal area of Montenegro. </w:t>
      </w:r>
      <w:proofErr w:type="spellStart"/>
      <w:r w:rsidRPr="00384C98">
        <w:rPr>
          <w:rFonts w:ascii="Cambria" w:hAnsi="Cambria" w:cs="Arial"/>
          <w:color w:val="auto"/>
          <w:sz w:val="24"/>
        </w:rPr>
        <w:t>Acta</w:t>
      </w:r>
      <w:proofErr w:type="spellEnd"/>
      <w:r w:rsidRPr="00384C9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384C98">
        <w:rPr>
          <w:rFonts w:ascii="Cambria" w:hAnsi="Cambria" w:cs="Arial"/>
          <w:color w:val="auto"/>
          <w:sz w:val="24"/>
        </w:rPr>
        <w:t>Horticulturae</w:t>
      </w:r>
      <w:proofErr w:type="spellEnd"/>
      <w:r w:rsidRPr="00384C98">
        <w:rPr>
          <w:rFonts w:ascii="Cambria" w:hAnsi="Cambria" w:cs="Arial"/>
          <w:color w:val="auto"/>
          <w:sz w:val="24"/>
        </w:rPr>
        <w:t>, (1308), 311-318</w:t>
      </w:r>
      <w:r w:rsidR="00FD5618" w:rsidRPr="00384C98">
        <w:rPr>
          <w:rFonts w:ascii="Cambria" w:hAnsi="Cambria" w:cs="Arial"/>
          <w:color w:val="auto"/>
          <w:sz w:val="24"/>
        </w:rPr>
        <w:t>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Sanja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(2020): 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>Overview of the Arthropod Pests of Citrus Plants in Montenegro.</w:t>
      </w:r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Acta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Zoologica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Bulgarica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. 72 (4), 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>635-648.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Sanja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</w:rPr>
        <w:t>Tatjana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Perović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(2019):  Overview of fruit flies important for fruit production on the Montenegro seacoast.  </w:t>
      </w:r>
      <w:proofErr w:type="spellStart"/>
      <w:r w:rsidRPr="0059128F">
        <w:rPr>
          <w:rFonts w:ascii="Cambria" w:hAnsi="Cambria" w:cs="Arial"/>
          <w:color w:val="auto"/>
          <w:sz w:val="24"/>
        </w:rPr>
        <w:t>Biotechnol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. </w:t>
      </w:r>
      <w:proofErr w:type="spellStart"/>
      <w:r w:rsidRPr="0059128F">
        <w:rPr>
          <w:rFonts w:ascii="Cambria" w:hAnsi="Cambria" w:cs="Arial"/>
          <w:color w:val="auto"/>
          <w:sz w:val="24"/>
        </w:rPr>
        <w:t>Agron</w:t>
      </w:r>
      <w:proofErr w:type="spellEnd"/>
      <w:r w:rsidRPr="0059128F">
        <w:rPr>
          <w:rFonts w:ascii="Cambria" w:hAnsi="Cambria" w:cs="Arial"/>
          <w:color w:val="auto"/>
          <w:sz w:val="24"/>
        </w:rPr>
        <w:t>. Soc. Environ.  23(1), 46-56</w:t>
      </w:r>
      <w:r>
        <w:rPr>
          <w:rFonts w:ascii="Cambria" w:hAnsi="Cambria" w:cs="Arial"/>
          <w:color w:val="auto"/>
          <w:sz w:val="24"/>
        </w:rPr>
        <w:t>.</w:t>
      </w:r>
    </w:p>
    <w:p w:rsidR="0059128F" w:rsidRPr="002A1270" w:rsidRDefault="0059128F" w:rsidP="0059128F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proofErr w:type="spellStart"/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Krstić</w:t>
      </w:r>
      <w:proofErr w:type="spellEnd"/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 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Oliver,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Cvrković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Tatjana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Mitrović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Milana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>Radonjić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>Sanja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proofErr w:type="gram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Toševski</w:t>
      </w:r>
      <w:proofErr w:type="spellEnd"/>
      <w:proofErr w:type="gram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Ivo,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Jović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Jelena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(2019): </w:t>
      </w:r>
      <w:r w:rsidRPr="0059128F">
        <w:rPr>
          <w:rStyle w:val="Emphasis"/>
          <w:rFonts w:ascii="Cambria" w:hAnsi="Cambria" w:cs="Arial"/>
          <w:bCs/>
          <w:color w:val="auto"/>
          <w:sz w:val="24"/>
          <w:shd w:val="clear" w:color="auto" w:fill="FFFFFF"/>
        </w:rPr>
        <w:t xml:space="preserve">Clematis </w:t>
      </w:r>
      <w:proofErr w:type="spellStart"/>
      <w:r w:rsidRPr="0059128F">
        <w:rPr>
          <w:rStyle w:val="Emphasis"/>
          <w:rFonts w:ascii="Cambria" w:hAnsi="Cambria" w:cs="Arial"/>
          <w:bCs/>
          <w:color w:val="auto"/>
          <w:sz w:val="24"/>
          <w:shd w:val="clear" w:color="auto" w:fill="FFFFFF"/>
        </w:rPr>
        <w:t>vitalba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-</w:t>
      </w:r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sourced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> </w:t>
      </w:r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''</w:t>
      </w:r>
      <w:proofErr w:type="spellStart"/>
      <w:r w:rsidRPr="00FD5618">
        <w:rPr>
          <w:rFonts w:ascii="Cambria" w:hAnsi="Cambria" w:cs="Arial"/>
          <w:color w:val="auto"/>
          <w:sz w:val="24"/>
          <w:shd w:val="clear" w:color="auto" w:fill="FFFFFF"/>
        </w:rPr>
        <w:t>F</w:t>
      </w:r>
      <w:r w:rsidRPr="00FD5618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l</w:t>
      </w:r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avescence</w:t>
      </w:r>
      <w:proofErr w:type="spellEnd"/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Style w:val="Emphasis"/>
          <w:rFonts w:ascii="Cambria" w:hAnsi="Cambria" w:cs="Arial"/>
          <w:bCs/>
          <w:i w:val="0"/>
          <w:color w:val="auto"/>
          <w:sz w:val="24"/>
          <w:shd w:val="clear" w:color="auto" w:fill="FFFFFF"/>
        </w:rPr>
        <w:t>dorée</w:t>
      </w:r>
      <w:proofErr w:type="spellEnd"/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''</w:t>
      </w:r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phytoplasmas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and </w:t>
      </w:r>
      <w:proofErr w:type="spellStart"/>
      <w:r w:rsidRPr="0059128F">
        <w:rPr>
          <w:rFonts w:ascii="Cambria" w:hAnsi="Cambria" w:cs="Arial"/>
          <w:i/>
          <w:color w:val="auto"/>
          <w:sz w:val="24"/>
          <w:shd w:val="clear" w:color="auto" w:fill="FFFFFF"/>
        </w:rPr>
        <w:t>Wolbachia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in naturally infested populations of </w:t>
      </w:r>
      <w:proofErr w:type="spellStart"/>
      <w:r w:rsidRPr="00487783">
        <w:rPr>
          <w:rFonts w:ascii="Cambria" w:hAnsi="Cambria" w:cs="Arial"/>
          <w:i/>
          <w:color w:val="auto"/>
          <w:sz w:val="24"/>
          <w:shd w:val="clear" w:color="auto" w:fill="FFFFFF"/>
        </w:rPr>
        <w:t>Dictyophara</w:t>
      </w:r>
      <w:proofErr w:type="spellEnd"/>
      <w:r w:rsidRPr="00487783">
        <w:rPr>
          <w:rFonts w:ascii="Cambria" w:hAnsi="Cambria" w:cs="Arial"/>
          <w:i/>
          <w:color w:val="auto"/>
          <w:sz w:val="24"/>
          <w:shd w:val="clear" w:color="auto" w:fill="FFFFFF"/>
        </w:rPr>
        <w:t xml:space="preserve"> </w:t>
      </w:r>
      <w:proofErr w:type="spellStart"/>
      <w:r w:rsidRPr="00487783">
        <w:rPr>
          <w:rFonts w:ascii="Cambria" w:hAnsi="Cambria" w:cs="Arial"/>
          <w:i/>
          <w:color w:val="auto"/>
          <w:sz w:val="24"/>
          <w:shd w:val="clear" w:color="auto" w:fill="FFFFFF"/>
        </w:rPr>
        <w:t>europaea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.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P</w:t>
      </w:r>
      <w:r w:rsidRPr="0059128F">
        <w:rPr>
          <w:rFonts w:ascii="Cambria" w:eastAsia="Arial Unicode MS" w:hAnsi="Cambria" w:cs="Arial"/>
          <w:color w:val="auto"/>
          <w:sz w:val="24"/>
        </w:rPr>
        <w:t>hytopathogenic</w:t>
      </w:r>
      <w:proofErr w:type="spellEnd"/>
      <w:r w:rsidRPr="0059128F">
        <w:rPr>
          <w:rFonts w:ascii="Cambria" w:eastAsia="Arial Unicode MS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eastAsia="Arial Unicode MS" w:hAnsi="Cambria" w:cs="Arial"/>
          <w:color w:val="auto"/>
          <w:sz w:val="24"/>
        </w:rPr>
        <w:t>Mo</w:t>
      </w:r>
      <w:r w:rsidR="001E0F57">
        <w:rPr>
          <w:rFonts w:ascii="Cambria" w:eastAsia="Arial Unicode MS" w:hAnsi="Cambria" w:cs="Arial"/>
          <w:color w:val="auto"/>
          <w:sz w:val="24"/>
        </w:rPr>
        <w:t>llicutes</w:t>
      </w:r>
      <w:proofErr w:type="spellEnd"/>
      <w:r w:rsidR="001E0F57">
        <w:rPr>
          <w:rFonts w:ascii="Cambria" w:eastAsia="Arial Unicode MS" w:hAnsi="Cambria" w:cs="Arial"/>
          <w:color w:val="auto"/>
          <w:sz w:val="24"/>
        </w:rPr>
        <w:t xml:space="preserve">. Vol. 9, Issue: 1, </w:t>
      </w:r>
      <w:r w:rsidRPr="0059128F">
        <w:rPr>
          <w:rFonts w:ascii="Cambria" w:eastAsia="Arial Unicode MS" w:hAnsi="Cambria" w:cs="Arial"/>
          <w:color w:val="auto"/>
          <w:sz w:val="24"/>
        </w:rPr>
        <w:t xml:space="preserve">113-114. </w:t>
      </w:r>
    </w:p>
    <w:p w:rsidR="002A1270" w:rsidRPr="002A1270" w:rsidRDefault="002A1270" w:rsidP="00AA7E32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proofErr w:type="spellStart"/>
      <w:r w:rsidRPr="002A1270">
        <w:rPr>
          <w:rFonts w:ascii="Cambria" w:hAnsi="Cambria" w:cs="Arial"/>
          <w:color w:val="auto"/>
          <w:sz w:val="24"/>
        </w:rPr>
        <w:t>Gábor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Vétek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Peter Zach, </w:t>
      </w:r>
      <w:proofErr w:type="spellStart"/>
      <w:r w:rsidRPr="002A1270">
        <w:rPr>
          <w:rFonts w:ascii="Cambria" w:hAnsi="Cambria" w:cs="Arial"/>
          <w:color w:val="auto"/>
          <w:sz w:val="24"/>
        </w:rPr>
        <w:t>Dinka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Matošević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Katalin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Tuba, </w:t>
      </w:r>
      <w:proofErr w:type="spellStart"/>
      <w:r w:rsidRPr="002A1270">
        <w:rPr>
          <w:rFonts w:ascii="Cambria" w:hAnsi="Cambria" w:cs="Arial"/>
          <w:color w:val="auto"/>
          <w:sz w:val="24"/>
        </w:rPr>
        <w:t>Ferenc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Lakatos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 Jan </w:t>
      </w:r>
      <w:proofErr w:type="spellStart"/>
      <w:r w:rsidRPr="002A1270">
        <w:rPr>
          <w:rFonts w:ascii="Cambria" w:hAnsi="Cambria" w:cs="Arial"/>
          <w:color w:val="auto"/>
          <w:sz w:val="24"/>
        </w:rPr>
        <w:t>Kulfan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György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Csóka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Stanislav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Gomboc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Sándor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Nagy, </w:t>
      </w:r>
      <w:proofErr w:type="spellStart"/>
      <w:r w:rsidRPr="002A1270">
        <w:rPr>
          <w:rFonts w:ascii="Cambria" w:hAnsi="Cambria" w:cs="Arial"/>
          <w:color w:val="auto"/>
          <w:sz w:val="24"/>
        </w:rPr>
        <w:t>Milka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Glavendekić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Dimitrios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N. </w:t>
      </w:r>
      <w:proofErr w:type="spellStart"/>
      <w:r w:rsidRPr="002A1270">
        <w:rPr>
          <w:rFonts w:ascii="Cambria" w:hAnsi="Cambria" w:cs="Arial"/>
          <w:color w:val="auto"/>
          <w:sz w:val="24"/>
        </w:rPr>
        <w:t>Avtzis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Maarten de Groot, </w:t>
      </w:r>
      <w:proofErr w:type="spellStart"/>
      <w:r w:rsidRPr="002A1270">
        <w:rPr>
          <w:rFonts w:ascii="Cambria" w:hAnsi="Cambria" w:cs="Arial"/>
          <w:color w:val="auto"/>
          <w:sz w:val="24"/>
        </w:rPr>
        <w:t>Levente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Szőcs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Irena </w:t>
      </w:r>
      <w:proofErr w:type="spellStart"/>
      <w:r w:rsidRPr="002A1270">
        <w:rPr>
          <w:rFonts w:ascii="Cambria" w:hAnsi="Cambria" w:cs="Arial"/>
          <w:color w:val="auto"/>
          <w:sz w:val="24"/>
        </w:rPr>
        <w:t>Papazova-Anakieva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Sterja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Nacheski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Snježana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Hrnčić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b/>
          <w:color w:val="auto"/>
          <w:sz w:val="24"/>
          <w:u w:val="single"/>
        </w:rPr>
        <w:t>Sanja</w:t>
      </w:r>
      <w:proofErr w:type="spellEnd"/>
      <w:r w:rsidRPr="002A1270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2A1270">
        <w:rPr>
          <w:rFonts w:ascii="Cambria" w:hAnsi="Cambria" w:cs="Arial"/>
          <w:b/>
          <w:color w:val="auto"/>
          <w:sz w:val="24"/>
          <w:u w:val="single"/>
        </w:rPr>
        <w:t>Radonjić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2A1270">
        <w:rPr>
          <w:rFonts w:ascii="Cambria" w:hAnsi="Cambria" w:cs="Arial"/>
          <w:color w:val="auto"/>
          <w:sz w:val="24"/>
        </w:rPr>
        <w:t>Veronika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Fekete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(2019): Invasive </w:t>
      </w:r>
      <w:proofErr w:type="spellStart"/>
      <w:r w:rsidRPr="002A1270">
        <w:rPr>
          <w:rFonts w:ascii="Cambria" w:hAnsi="Cambria" w:cs="Arial"/>
          <w:color w:val="auto"/>
          <w:sz w:val="24"/>
        </w:rPr>
        <w:t>dendrophilous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organisms: Challenges and Protection Operations.  1.2. Invasion by the box tree moth, </w:t>
      </w:r>
      <w:proofErr w:type="spellStart"/>
      <w:r w:rsidRPr="002A1270">
        <w:rPr>
          <w:rFonts w:ascii="Cambria" w:hAnsi="Cambria" w:cs="Arial"/>
          <w:color w:val="auto"/>
          <w:sz w:val="24"/>
        </w:rPr>
        <w:t>Cydalima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2A1270">
        <w:rPr>
          <w:rFonts w:ascii="Cambria" w:hAnsi="Cambria" w:cs="Arial"/>
          <w:color w:val="auto"/>
          <w:sz w:val="24"/>
        </w:rPr>
        <w:t>perspectalis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(Lepidoptera: </w:t>
      </w:r>
      <w:proofErr w:type="spellStart"/>
      <w:r w:rsidRPr="002A1270">
        <w:rPr>
          <w:rFonts w:ascii="Cambria" w:hAnsi="Cambria" w:cs="Arial"/>
          <w:color w:val="auto"/>
          <w:sz w:val="24"/>
        </w:rPr>
        <w:t>Crambidae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), in </w:t>
      </w:r>
      <w:proofErr w:type="spellStart"/>
      <w:r w:rsidRPr="002A1270">
        <w:rPr>
          <w:rFonts w:ascii="Cambria" w:hAnsi="Cambria" w:cs="Arial"/>
          <w:color w:val="auto"/>
          <w:sz w:val="24"/>
        </w:rPr>
        <w:t>southeastern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Europe. All-Russian Research Institute of </w:t>
      </w:r>
      <w:proofErr w:type="spellStart"/>
      <w:r w:rsidRPr="002A1270">
        <w:rPr>
          <w:rFonts w:ascii="Cambria" w:hAnsi="Cambria" w:cs="Arial"/>
          <w:color w:val="auto"/>
          <w:sz w:val="24"/>
        </w:rPr>
        <w:t>Silviculture</w:t>
      </w:r>
      <w:proofErr w:type="spellEnd"/>
      <w:r w:rsidRPr="002A1270">
        <w:rPr>
          <w:rFonts w:ascii="Cambria" w:hAnsi="Cambria" w:cs="Arial"/>
          <w:color w:val="auto"/>
          <w:sz w:val="24"/>
        </w:rPr>
        <w:t xml:space="preserve"> and Mechanization of Forestry East Palearctic Regional Section International Organization for the Biological Control of Pests and Animals</w:t>
      </w:r>
      <w:r>
        <w:rPr>
          <w:rFonts w:ascii="Cambria" w:hAnsi="Cambria" w:cs="Arial"/>
          <w:color w:val="auto"/>
          <w:sz w:val="24"/>
        </w:rPr>
        <w:t>.</w:t>
      </w:r>
    </w:p>
    <w:p w:rsidR="0059128F" w:rsidRPr="0059128F" w:rsidRDefault="00514076" w:rsidP="00FD5618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hyperlink r:id="rId10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O.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Krstić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> ,</w:t>
      </w:r>
      <w:hyperlink r:id="rId11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T.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Cvrković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</w:t>
      </w:r>
      <w:hyperlink r:id="rId12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M.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Mitrović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</w:t>
      </w:r>
      <w:hyperlink r:id="rId13" w:history="1">
        <w:r w:rsidR="0059128F" w:rsidRPr="005F021C">
          <w:rPr>
            <w:rStyle w:val="Hyperlink"/>
            <w:rFonts w:ascii="Cambria" w:hAnsi="Cambria" w:cs="Arial"/>
            <w:b/>
            <w:color w:val="auto"/>
            <w:sz w:val="24"/>
          </w:rPr>
          <w:t xml:space="preserve">S. </w:t>
        </w:r>
        <w:proofErr w:type="spellStart"/>
        <w:r w:rsidR="0059128F" w:rsidRPr="005F021C">
          <w:rPr>
            <w:rStyle w:val="Hyperlink"/>
            <w:rFonts w:ascii="Cambria" w:hAnsi="Cambria" w:cs="Arial"/>
            <w:b/>
            <w:color w:val="auto"/>
            <w:sz w:val="24"/>
          </w:rPr>
          <w:t>Radonjić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</w:t>
      </w:r>
      <w:hyperlink r:id="rId14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S.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Hrnčić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 ,</w:t>
      </w:r>
      <w:hyperlink r:id="rId15" w:history="1"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I. </w:t>
        </w:r>
        <w:proofErr w:type="spellStart"/>
        <w:r w:rsidR="0059128F"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Toševski</w:t>
        </w:r>
        <w:proofErr w:type="spellEnd"/>
      </w:hyperlink>
      <w:r w:rsidR="0059128F" w:rsidRPr="0059128F">
        <w:rPr>
          <w:rFonts w:ascii="Cambria" w:hAnsi="Cambria" w:cs="Arial"/>
          <w:color w:val="auto"/>
          <w:sz w:val="24"/>
        </w:rPr>
        <w:t xml:space="preserve">, J.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Jović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 (2018): </w:t>
      </w:r>
      <w:proofErr w:type="spellStart"/>
      <w:r w:rsidR="0059128F" w:rsidRPr="0059128F">
        <w:rPr>
          <w:rFonts w:ascii="Cambria" w:hAnsi="Cambria" w:cs="Arial"/>
          <w:i/>
          <w:color w:val="auto"/>
          <w:sz w:val="24"/>
        </w:rPr>
        <w:t>Wolbachia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> infection in natural populations of </w:t>
      </w:r>
      <w:proofErr w:type="spellStart"/>
      <w:r w:rsidR="0059128F" w:rsidRPr="0059128F">
        <w:rPr>
          <w:rFonts w:ascii="Cambria" w:hAnsi="Cambria" w:cs="Arial"/>
          <w:i/>
          <w:color w:val="auto"/>
          <w:sz w:val="24"/>
        </w:rPr>
        <w:t>Dictyophara</w:t>
      </w:r>
      <w:proofErr w:type="spellEnd"/>
      <w:r w:rsidR="0059128F" w:rsidRPr="0059128F">
        <w:rPr>
          <w:rFonts w:ascii="Cambria" w:hAnsi="Cambria" w:cs="Arial"/>
          <w:i/>
          <w:color w:val="auto"/>
          <w:sz w:val="24"/>
        </w:rPr>
        <w:t xml:space="preserve"> </w:t>
      </w:r>
      <w:proofErr w:type="spellStart"/>
      <w:r w:rsidR="0059128F" w:rsidRPr="0059128F">
        <w:rPr>
          <w:rFonts w:ascii="Cambria" w:hAnsi="Cambria" w:cs="Arial"/>
          <w:i/>
          <w:color w:val="auto"/>
          <w:sz w:val="24"/>
        </w:rPr>
        <w:t>europaea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, an alternative vector of grapevine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Flavescence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dorée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59128F" w:rsidRPr="0059128F">
        <w:rPr>
          <w:rFonts w:ascii="Cambria" w:hAnsi="Cambria" w:cs="Arial"/>
          <w:color w:val="auto"/>
          <w:sz w:val="24"/>
        </w:rPr>
        <w:t>phytoplasma</w:t>
      </w:r>
      <w:proofErr w:type="spellEnd"/>
      <w:r w:rsidR="0059128F" w:rsidRPr="0059128F">
        <w:rPr>
          <w:rFonts w:ascii="Cambria" w:hAnsi="Cambria" w:cs="Arial"/>
          <w:color w:val="auto"/>
          <w:sz w:val="24"/>
        </w:rPr>
        <w:t xml:space="preserve">: effects and interactions, </w:t>
      </w:r>
      <w:r w:rsidR="00FD5618" w:rsidRPr="00FD5618">
        <w:rPr>
          <w:rFonts w:ascii="Cambria" w:hAnsi="Cambria" w:cs="Arial"/>
          <w:color w:val="auto"/>
          <w:sz w:val="24"/>
        </w:rPr>
        <w:t>Annals of Applied Biology</w:t>
      </w:r>
      <w:r w:rsidR="00FD5618">
        <w:rPr>
          <w:rFonts w:ascii="Cambria" w:hAnsi="Cambria" w:cs="Arial"/>
          <w:color w:val="auto"/>
          <w:sz w:val="24"/>
        </w:rPr>
        <w:t xml:space="preserve">, </w:t>
      </w:r>
      <w:r w:rsidR="0059128F" w:rsidRPr="0059128F">
        <w:rPr>
          <w:rFonts w:ascii="Cambria" w:hAnsi="Cambria" w:cs="Arial"/>
          <w:color w:val="auto"/>
          <w:sz w:val="24"/>
        </w:rPr>
        <w:t>Vol</w:t>
      </w:r>
      <w:r w:rsidR="00FD5618">
        <w:rPr>
          <w:rFonts w:ascii="Cambria" w:hAnsi="Cambria" w:cs="Arial"/>
          <w:color w:val="auto"/>
          <w:sz w:val="24"/>
        </w:rPr>
        <w:t>.</w:t>
      </w:r>
      <w:r w:rsidR="0059128F" w:rsidRPr="0059128F">
        <w:rPr>
          <w:rFonts w:ascii="Cambria" w:hAnsi="Cambria" w:cs="Arial"/>
          <w:color w:val="auto"/>
          <w:sz w:val="24"/>
        </w:rPr>
        <w:t xml:space="preserve"> 172, Issue 1, 47-64</w:t>
      </w:r>
      <w:r w:rsidR="0059128F">
        <w:rPr>
          <w:rFonts w:ascii="Cambria" w:hAnsi="Cambria" w:cs="Arial"/>
          <w:color w:val="auto"/>
          <w:sz w:val="24"/>
        </w:rPr>
        <w:t>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spacing w:before="0" w:line="240" w:lineRule="auto"/>
        <w:jc w:val="both"/>
        <w:rPr>
          <w:rFonts w:ascii="Cambria" w:hAnsi="Cambria" w:cs="Arial"/>
          <w:color w:val="auto"/>
          <w:sz w:val="24"/>
        </w:rPr>
      </w:pP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Snježana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>Sanja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(2018): </w:t>
      </w:r>
      <w:r w:rsidRPr="0059128F">
        <w:rPr>
          <w:rFonts w:ascii="Cambria" w:eastAsia="Times New Roman" w:hAnsi="Cambria" w:cs="Arial"/>
          <w:color w:val="auto"/>
          <w:sz w:val="24"/>
        </w:rPr>
        <w:t xml:space="preserve">Flight activity of red palm weevil </w:t>
      </w:r>
      <w:proofErr w:type="spellStart"/>
      <w:r w:rsidRPr="0059128F">
        <w:rPr>
          <w:rFonts w:ascii="Cambria" w:eastAsia="Times New Roman" w:hAnsi="Cambria" w:cs="Arial"/>
          <w:i/>
          <w:color w:val="auto"/>
          <w:sz w:val="24"/>
        </w:rPr>
        <w:t>Rhynchophorus</w:t>
      </w:r>
      <w:proofErr w:type="spellEnd"/>
      <w:r w:rsidRPr="0059128F">
        <w:rPr>
          <w:rFonts w:ascii="Cambria" w:eastAsia="Times New Roman" w:hAnsi="Cambria" w:cs="Arial"/>
          <w:i/>
          <w:color w:val="auto"/>
          <w:sz w:val="24"/>
        </w:rPr>
        <w:t xml:space="preserve"> </w:t>
      </w:r>
      <w:proofErr w:type="spellStart"/>
      <w:r w:rsidRPr="0059128F">
        <w:rPr>
          <w:rFonts w:ascii="Cambria" w:eastAsia="Times New Roman" w:hAnsi="Cambria" w:cs="Arial"/>
          <w:i/>
          <w:color w:val="auto"/>
          <w:sz w:val="24"/>
        </w:rPr>
        <w:t>ferrugineus</w:t>
      </w:r>
      <w:proofErr w:type="spellEnd"/>
      <w:r w:rsidRPr="0059128F">
        <w:rPr>
          <w:rFonts w:ascii="Cambria" w:eastAsia="Times New Roman" w:hAnsi="Cambria" w:cs="Arial"/>
          <w:color w:val="auto"/>
          <w:sz w:val="24"/>
        </w:rPr>
        <w:t xml:space="preserve"> Olivier (</w:t>
      </w:r>
      <w:proofErr w:type="spellStart"/>
      <w:r w:rsidRPr="0059128F">
        <w:rPr>
          <w:rFonts w:ascii="Cambria" w:eastAsia="Times New Roman" w:hAnsi="Cambria" w:cs="Arial"/>
          <w:color w:val="auto"/>
          <w:sz w:val="24"/>
        </w:rPr>
        <w:t>Coleoptera</w:t>
      </w:r>
      <w:proofErr w:type="spellEnd"/>
      <w:r w:rsidRPr="0059128F">
        <w:rPr>
          <w:rFonts w:ascii="Cambria" w:eastAsia="Times New Roman" w:hAnsi="Cambria" w:cs="Arial"/>
          <w:color w:val="auto"/>
          <w:sz w:val="24"/>
        </w:rPr>
        <w:t xml:space="preserve">: </w:t>
      </w:r>
      <w:proofErr w:type="spellStart"/>
      <w:r w:rsidRPr="0059128F">
        <w:rPr>
          <w:rFonts w:ascii="Cambria" w:eastAsia="Times New Roman" w:hAnsi="Cambria" w:cs="Arial"/>
          <w:color w:val="auto"/>
          <w:sz w:val="24"/>
        </w:rPr>
        <w:t>Curculionidae</w:t>
      </w:r>
      <w:proofErr w:type="spellEnd"/>
      <w:r w:rsidRPr="0059128F">
        <w:rPr>
          <w:rFonts w:ascii="Cambria" w:eastAsia="Times New Roman" w:hAnsi="Cambria" w:cs="Arial"/>
          <w:color w:val="auto"/>
          <w:sz w:val="24"/>
        </w:rPr>
        <w:t xml:space="preserve">) in Montenegro. Proceedings of the </w:t>
      </w:r>
      <w:r w:rsidRPr="0059128F">
        <w:rPr>
          <w:rFonts w:ascii="Cambria" w:hAnsi="Cambria" w:cs="Arial"/>
          <w:color w:val="auto"/>
          <w:sz w:val="24"/>
        </w:rPr>
        <w:t>Sixth International Date Palm Conference; March 1</w:t>
      </w:r>
      <w:r w:rsidR="001E0F57">
        <w:rPr>
          <w:rFonts w:ascii="Cambria" w:hAnsi="Cambria" w:cs="Arial"/>
          <w:color w:val="auto"/>
          <w:sz w:val="24"/>
        </w:rPr>
        <w:t xml:space="preserve">9-21, 2018, Abu Dhabi (UAE), </w:t>
      </w:r>
      <w:r w:rsidRPr="0059128F">
        <w:rPr>
          <w:rFonts w:ascii="Cambria" w:hAnsi="Cambria" w:cs="Arial"/>
          <w:color w:val="auto"/>
          <w:sz w:val="24"/>
        </w:rPr>
        <w:t>41-45.</w:t>
      </w:r>
    </w:p>
    <w:p w:rsidR="0059128F" w:rsidRPr="0059128F" w:rsidRDefault="0059128F" w:rsidP="0059128F">
      <w:pPr>
        <w:pStyle w:val="ECVSectionDetails"/>
        <w:numPr>
          <w:ilvl w:val="0"/>
          <w:numId w:val="1"/>
        </w:numPr>
        <w:jc w:val="both"/>
        <w:rPr>
          <w:rFonts w:ascii="Cambria" w:hAnsi="Cambria" w:cs="Arial"/>
          <w:color w:val="auto"/>
          <w:sz w:val="24"/>
        </w:rPr>
      </w:pP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lastRenderedPageBreak/>
        <w:t>Snježana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>Hrnčić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,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>Sanja</w:t>
      </w:r>
      <w:proofErr w:type="spellEnd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 xml:space="preserve"> </w:t>
      </w:r>
      <w:proofErr w:type="spellStart"/>
      <w:r w:rsidRPr="005F021C">
        <w:rPr>
          <w:rFonts w:ascii="Cambria" w:hAnsi="Cambria" w:cs="Arial"/>
          <w:b/>
          <w:color w:val="auto"/>
          <w:sz w:val="24"/>
          <w:u w:val="single"/>
          <w:shd w:val="clear" w:color="auto" w:fill="FFFFFF"/>
        </w:rPr>
        <w:t>Radonjić</w:t>
      </w:r>
      <w:proofErr w:type="spellEnd"/>
      <w:r w:rsidRPr="0059128F">
        <w:rPr>
          <w:rFonts w:ascii="Cambria" w:hAnsi="Cambria" w:cs="Arial"/>
          <w:color w:val="auto"/>
          <w:sz w:val="24"/>
          <w:shd w:val="clear" w:color="auto" w:fill="FFFFFF"/>
        </w:rPr>
        <w:t xml:space="preserve"> (2017):</w:t>
      </w:r>
      <w:r w:rsidRPr="0059128F">
        <w:rPr>
          <w:rFonts w:ascii="Cambria" w:hAnsi="Cambria" w:cs="Arial"/>
          <w:color w:val="auto"/>
          <w:sz w:val="24"/>
        </w:rPr>
        <w:t xml:space="preserve"> </w:t>
      </w:r>
      <w:hyperlink r:id="rId16" w:tgtFrame="_blank" w:history="1">
        <w:r w:rsidRPr="0059128F">
          <w:rPr>
            <w:rStyle w:val="Hyperlink"/>
            <w:rFonts w:ascii="Cambria" w:hAnsi="Cambria" w:cs="Arial"/>
            <w:color w:val="auto"/>
            <w:sz w:val="24"/>
            <w:u w:val="none"/>
            <w:lang w:val="sr-Latn-CS"/>
          </w:rPr>
          <w:t>Spreading of </w:t>
        </w:r>
        <w:r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 xml:space="preserve">red palm weevil </w:t>
        </w:r>
        <w:proofErr w:type="spellStart"/>
        <w:r w:rsidRPr="00FD5618">
          <w:rPr>
            <w:rStyle w:val="Hyperlink"/>
            <w:rFonts w:ascii="Cambria" w:hAnsi="Cambria" w:cs="Arial"/>
            <w:i/>
            <w:color w:val="auto"/>
            <w:sz w:val="24"/>
            <w:u w:val="none"/>
          </w:rPr>
          <w:t>Rhynchophorus</w:t>
        </w:r>
        <w:proofErr w:type="spellEnd"/>
        <w:proofErr w:type="gramStart"/>
        <w:r w:rsidRPr="00FD5618">
          <w:rPr>
            <w:rStyle w:val="Hyperlink"/>
            <w:rFonts w:ascii="Cambria" w:hAnsi="Cambria" w:cs="Arial"/>
            <w:i/>
            <w:color w:val="auto"/>
            <w:sz w:val="24"/>
            <w:u w:val="none"/>
          </w:rPr>
          <w:t>  </w:t>
        </w:r>
        <w:proofErr w:type="spellStart"/>
        <w:r w:rsidRPr="00FD5618">
          <w:rPr>
            <w:rStyle w:val="Hyperlink"/>
            <w:rFonts w:ascii="Cambria" w:hAnsi="Cambria" w:cs="Arial"/>
            <w:i/>
            <w:color w:val="auto"/>
            <w:sz w:val="24"/>
            <w:u w:val="none"/>
          </w:rPr>
          <w:t>ferrugineus</w:t>
        </w:r>
        <w:proofErr w:type="spellEnd"/>
        <w:proofErr w:type="gramEnd"/>
        <w:r w:rsidRPr="0059128F">
          <w:rPr>
            <w:rStyle w:val="Hyperlink"/>
            <w:rFonts w:ascii="Cambria" w:hAnsi="Cambria" w:cs="Arial"/>
            <w:color w:val="auto"/>
            <w:sz w:val="24"/>
            <w:u w:val="none"/>
          </w:rPr>
          <w:t>  [Olivier]), a devastating pest of palms in Montenegro</w:t>
        </w:r>
      </w:hyperlink>
      <w:r w:rsidRPr="0059128F">
        <w:rPr>
          <w:rFonts w:ascii="Cambria" w:hAnsi="Cambria" w:cs="Arial"/>
          <w:color w:val="auto"/>
          <w:sz w:val="24"/>
        </w:rPr>
        <w:t xml:space="preserve">. </w:t>
      </w:r>
      <w:r w:rsidR="00FD5618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Zbornik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predavanj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in </w:t>
      </w:r>
      <w:proofErr w:type="spellStart"/>
      <w:r w:rsidRPr="0059128F">
        <w:rPr>
          <w:rFonts w:ascii="Cambria" w:hAnsi="Cambria" w:cs="Arial"/>
          <w:color w:val="auto"/>
          <w:sz w:val="24"/>
        </w:rPr>
        <w:t>referatov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13. </w:t>
      </w:r>
      <w:proofErr w:type="spellStart"/>
      <w:r w:rsidRPr="0059128F">
        <w:rPr>
          <w:rFonts w:ascii="Cambria" w:hAnsi="Cambria" w:cs="Arial"/>
          <w:color w:val="auto"/>
          <w:sz w:val="24"/>
        </w:rPr>
        <w:t>Slovenskega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posvetovanje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o </w:t>
      </w:r>
      <w:proofErr w:type="spellStart"/>
      <w:r w:rsidRPr="0059128F">
        <w:rPr>
          <w:rFonts w:ascii="Cambria" w:hAnsi="Cambria" w:cs="Arial"/>
          <w:color w:val="auto"/>
          <w:sz w:val="24"/>
        </w:rPr>
        <w:t>varstvu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rastlin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z </w:t>
      </w:r>
      <w:proofErr w:type="spellStart"/>
      <w:r w:rsidRPr="0059128F">
        <w:rPr>
          <w:rFonts w:ascii="Cambria" w:hAnsi="Cambria" w:cs="Arial"/>
          <w:color w:val="auto"/>
          <w:sz w:val="24"/>
        </w:rPr>
        <w:t>mednarodno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udeležbo</w:t>
      </w:r>
      <w:proofErr w:type="spellEnd"/>
      <w:r w:rsidRPr="0059128F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59128F">
        <w:rPr>
          <w:rFonts w:ascii="Cambria" w:hAnsi="Cambria" w:cs="Arial"/>
          <w:color w:val="auto"/>
          <w:sz w:val="24"/>
        </w:rPr>
        <w:t>Rimsk</w:t>
      </w:r>
      <w:r w:rsidR="001E0F57">
        <w:rPr>
          <w:rFonts w:ascii="Cambria" w:hAnsi="Cambria" w:cs="Arial"/>
          <w:color w:val="auto"/>
          <w:sz w:val="24"/>
        </w:rPr>
        <w:t>e</w:t>
      </w:r>
      <w:proofErr w:type="spellEnd"/>
      <w:r w:rsidR="001E0F57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="001E0F57">
        <w:rPr>
          <w:rFonts w:ascii="Cambria" w:hAnsi="Cambria" w:cs="Arial"/>
          <w:color w:val="auto"/>
          <w:sz w:val="24"/>
        </w:rPr>
        <w:t>Toplice</w:t>
      </w:r>
      <w:proofErr w:type="spellEnd"/>
      <w:r w:rsidR="001E0F57">
        <w:rPr>
          <w:rFonts w:ascii="Cambria" w:hAnsi="Cambria" w:cs="Arial"/>
          <w:color w:val="auto"/>
          <w:sz w:val="24"/>
        </w:rPr>
        <w:t xml:space="preserve">, 7-8. </w:t>
      </w:r>
      <w:proofErr w:type="spellStart"/>
      <w:proofErr w:type="gramStart"/>
      <w:r w:rsidR="001E0F57">
        <w:rPr>
          <w:rFonts w:ascii="Cambria" w:hAnsi="Cambria" w:cs="Arial"/>
          <w:color w:val="auto"/>
          <w:sz w:val="24"/>
        </w:rPr>
        <w:t>marec</w:t>
      </w:r>
      <w:proofErr w:type="spellEnd"/>
      <w:proofErr w:type="gramEnd"/>
      <w:r w:rsidR="001E0F57">
        <w:rPr>
          <w:rFonts w:ascii="Cambria" w:hAnsi="Cambria" w:cs="Arial"/>
          <w:color w:val="auto"/>
          <w:sz w:val="24"/>
        </w:rPr>
        <w:t xml:space="preserve"> 2017, </w:t>
      </w:r>
      <w:r w:rsidRPr="0059128F">
        <w:rPr>
          <w:rFonts w:ascii="Cambria" w:hAnsi="Cambria" w:cs="Arial"/>
          <w:color w:val="auto"/>
          <w:sz w:val="24"/>
        </w:rPr>
        <w:t>125-131.</w:t>
      </w:r>
    </w:p>
    <w:p w:rsidR="00BF15BC" w:rsidRPr="0059128F" w:rsidRDefault="00BF15BC" w:rsidP="005912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63awvxn"/>
          <w:sz w:val="24"/>
          <w:szCs w:val="24"/>
        </w:rPr>
      </w:pPr>
      <w:proofErr w:type="spellStart"/>
      <w:r w:rsidRPr="005F021C">
        <w:rPr>
          <w:rFonts w:ascii="Cambria" w:hAnsi="Cambria"/>
          <w:b/>
          <w:sz w:val="24"/>
          <w:szCs w:val="24"/>
          <w:u w:val="single"/>
        </w:rPr>
        <w:t>Sanja</w:t>
      </w:r>
      <w:proofErr w:type="spellEnd"/>
      <w:r w:rsidRPr="005F021C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sz w:val="24"/>
          <w:szCs w:val="24"/>
          <w:u w:val="single"/>
        </w:rPr>
        <w:t>Radonjić</w:t>
      </w:r>
      <w:proofErr w:type="spellEnd"/>
      <w:r w:rsidRPr="0059128F">
        <w:rPr>
          <w:rFonts w:ascii="Cambria" w:hAnsi="Cambria"/>
          <w:sz w:val="24"/>
          <w:szCs w:val="24"/>
        </w:rPr>
        <w:t xml:space="preserve"> &amp; </w:t>
      </w:r>
      <w:proofErr w:type="spellStart"/>
      <w:r w:rsidRPr="0059128F">
        <w:rPr>
          <w:rFonts w:ascii="Cambria" w:hAnsi="Cambria"/>
          <w:sz w:val="24"/>
          <w:szCs w:val="24"/>
        </w:rPr>
        <w:t>Snježana</w:t>
      </w:r>
      <w:proofErr w:type="spellEnd"/>
      <w:r w:rsidRPr="0059128F">
        <w:rPr>
          <w:rFonts w:ascii="Cambria" w:hAnsi="Cambria"/>
          <w:sz w:val="24"/>
          <w:szCs w:val="24"/>
        </w:rPr>
        <w:t xml:space="preserve"> </w:t>
      </w:r>
      <w:proofErr w:type="spellStart"/>
      <w:r w:rsidRPr="0059128F">
        <w:rPr>
          <w:rFonts w:ascii="Cambria" w:hAnsi="Cambria"/>
          <w:sz w:val="24"/>
          <w:szCs w:val="24"/>
        </w:rPr>
        <w:t>Hrnčić</w:t>
      </w:r>
      <w:proofErr w:type="spellEnd"/>
      <w:r w:rsidRPr="0059128F">
        <w:rPr>
          <w:rFonts w:ascii="Cambria" w:hAnsi="Cambria"/>
          <w:sz w:val="24"/>
          <w:szCs w:val="24"/>
        </w:rPr>
        <w:t xml:space="preserve"> (2017): A Review of New Alien Arthropod Pests and their Impact on Agricul</w:t>
      </w:r>
      <w:r w:rsidR="00FD5618">
        <w:rPr>
          <w:rFonts w:ascii="Cambria" w:hAnsi="Cambria"/>
          <w:sz w:val="24"/>
          <w:szCs w:val="24"/>
        </w:rPr>
        <w:t xml:space="preserve">ture Crops in Montenegro. </w:t>
      </w:r>
      <w:proofErr w:type="spellStart"/>
      <w:r w:rsidR="00FD5618">
        <w:rPr>
          <w:rFonts w:ascii="Cambria" w:hAnsi="Cambria"/>
          <w:sz w:val="24"/>
          <w:szCs w:val="24"/>
        </w:rPr>
        <w:t>Acta</w:t>
      </w:r>
      <w:proofErr w:type="spellEnd"/>
      <w:r w:rsidR="00FD5618">
        <w:rPr>
          <w:rFonts w:ascii="Cambria" w:hAnsi="Cambria"/>
          <w:sz w:val="24"/>
          <w:szCs w:val="24"/>
        </w:rPr>
        <w:t xml:space="preserve"> Zool. B</w:t>
      </w:r>
      <w:r w:rsidRPr="0059128F">
        <w:rPr>
          <w:rFonts w:ascii="Cambria" w:hAnsi="Cambria"/>
          <w:sz w:val="24"/>
          <w:szCs w:val="24"/>
        </w:rPr>
        <w:t>ulg.</w:t>
      </w:r>
      <w:proofErr w:type="gramStart"/>
      <w:r w:rsidRPr="0059128F">
        <w:rPr>
          <w:rFonts w:ascii="Cambria" w:hAnsi="Cambria"/>
          <w:sz w:val="24"/>
          <w:szCs w:val="24"/>
        </w:rPr>
        <w:t>,  Suppl</w:t>
      </w:r>
      <w:proofErr w:type="gramEnd"/>
      <w:r w:rsidRPr="0059128F">
        <w:rPr>
          <w:rFonts w:ascii="Cambria" w:hAnsi="Cambria"/>
          <w:sz w:val="24"/>
          <w:szCs w:val="24"/>
        </w:rPr>
        <w:t xml:space="preserve">. 9: 203-210.  </w:t>
      </w:r>
    </w:p>
    <w:p w:rsidR="00BF15BC" w:rsidRPr="00710C23" w:rsidRDefault="00BF15BC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5F021C">
        <w:rPr>
          <w:rFonts w:ascii="Cambria" w:hAnsi="Cambria"/>
          <w:b/>
          <w:sz w:val="24"/>
          <w:szCs w:val="24"/>
          <w:u w:val="single"/>
        </w:rPr>
        <w:t>Sanja</w:t>
      </w:r>
      <w:proofErr w:type="spellEnd"/>
      <w:r w:rsidRPr="005F021C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Snježana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Hrnčić</w:t>
      </w:r>
      <w:proofErr w:type="spellEnd"/>
      <w:r w:rsidRPr="00710C23">
        <w:rPr>
          <w:rFonts w:ascii="Cambria" w:hAnsi="Cambria"/>
          <w:sz w:val="24"/>
          <w:szCs w:val="24"/>
        </w:rPr>
        <w:t xml:space="preserve"> (2017): First record of the alien </w:t>
      </w:r>
      <w:proofErr w:type="spellStart"/>
      <w:r w:rsidRPr="00710C23">
        <w:rPr>
          <w:rFonts w:ascii="Cambria" w:hAnsi="Cambria"/>
          <w:sz w:val="24"/>
          <w:szCs w:val="24"/>
        </w:rPr>
        <w:t>psyllid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i/>
          <w:sz w:val="24"/>
          <w:szCs w:val="24"/>
        </w:rPr>
        <w:t>Macrohomotoma</w:t>
      </w:r>
      <w:proofErr w:type="spellEnd"/>
      <w:r w:rsidRPr="00710C2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i/>
          <w:sz w:val="24"/>
          <w:szCs w:val="24"/>
        </w:rPr>
        <w:t>gladiata</w:t>
      </w:r>
      <w:proofErr w:type="spellEnd"/>
      <w:r w:rsidRPr="00710C23">
        <w:rPr>
          <w:rFonts w:ascii="Cambria" w:hAnsi="Cambria"/>
          <w:sz w:val="24"/>
          <w:szCs w:val="24"/>
        </w:rPr>
        <w:t xml:space="preserve"> (</w:t>
      </w:r>
      <w:proofErr w:type="spellStart"/>
      <w:r w:rsidRPr="00710C23">
        <w:rPr>
          <w:rFonts w:ascii="Cambria" w:hAnsi="Cambria"/>
          <w:sz w:val="24"/>
          <w:szCs w:val="24"/>
        </w:rPr>
        <w:t>Hemiptera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Psylloidea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Homotomidae</w:t>
      </w:r>
      <w:proofErr w:type="spellEnd"/>
      <w:r w:rsidRPr="00710C23">
        <w:rPr>
          <w:rFonts w:ascii="Cambria" w:hAnsi="Cambria"/>
          <w:sz w:val="24"/>
          <w:szCs w:val="24"/>
        </w:rPr>
        <w:t xml:space="preserve">) in Montenegro. </w:t>
      </w:r>
      <w:proofErr w:type="spellStart"/>
      <w:r w:rsidRPr="00710C23">
        <w:rPr>
          <w:rFonts w:ascii="Cambria" w:hAnsi="Cambria"/>
          <w:sz w:val="24"/>
          <w:szCs w:val="24"/>
        </w:rPr>
        <w:t>Redia</w:t>
      </w:r>
      <w:proofErr w:type="spellEnd"/>
      <w:r w:rsidRPr="00710C23">
        <w:rPr>
          <w:rFonts w:ascii="Cambria" w:hAnsi="Cambria"/>
          <w:sz w:val="24"/>
          <w:szCs w:val="24"/>
        </w:rPr>
        <w:t>, 100: 77-80.</w:t>
      </w:r>
    </w:p>
    <w:p w:rsidR="00BF15BC" w:rsidRPr="00710C23" w:rsidRDefault="00BF15BC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63awvxn"/>
          <w:sz w:val="24"/>
          <w:szCs w:val="24"/>
        </w:rPr>
      </w:pPr>
      <w:proofErr w:type="spellStart"/>
      <w:r w:rsidRPr="00710C23">
        <w:rPr>
          <w:rFonts w:ascii="Cambria" w:hAnsi="Cambria"/>
          <w:sz w:val="24"/>
          <w:szCs w:val="24"/>
        </w:rPr>
        <w:t>Snježana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Hrnčić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5F021C">
        <w:rPr>
          <w:rFonts w:ascii="Cambria" w:hAnsi="Cambria"/>
          <w:b/>
          <w:sz w:val="24"/>
          <w:szCs w:val="24"/>
          <w:u w:val="single"/>
        </w:rPr>
        <w:t>Sanja</w:t>
      </w:r>
      <w:proofErr w:type="spellEnd"/>
      <w:r w:rsidRPr="005F021C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 &amp; </w:t>
      </w:r>
      <w:proofErr w:type="spellStart"/>
      <w:r w:rsidRPr="00710C23">
        <w:rPr>
          <w:rFonts w:ascii="Cambria" w:hAnsi="Cambria"/>
          <w:sz w:val="24"/>
          <w:szCs w:val="24"/>
        </w:rPr>
        <w:t>Tatjana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Perović</w:t>
      </w:r>
      <w:proofErr w:type="spellEnd"/>
      <w:r w:rsidRPr="00710C23">
        <w:rPr>
          <w:rFonts w:ascii="Cambria" w:hAnsi="Cambria"/>
          <w:sz w:val="24"/>
          <w:szCs w:val="24"/>
        </w:rPr>
        <w:t xml:space="preserve"> (2017): The Impact of Alien Horticultural Pests on Urban Landscape in the Southern Part of Monteneg</w:t>
      </w:r>
      <w:r w:rsidR="00FD5618">
        <w:rPr>
          <w:rFonts w:ascii="Cambria" w:hAnsi="Cambria"/>
          <w:sz w:val="24"/>
          <w:szCs w:val="24"/>
        </w:rPr>
        <w:t xml:space="preserve">ro. </w:t>
      </w:r>
      <w:proofErr w:type="spellStart"/>
      <w:r w:rsidR="00FD5618">
        <w:rPr>
          <w:rFonts w:ascii="Cambria" w:hAnsi="Cambria"/>
          <w:sz w:val="24"/>
          <w:szCs w:val="24"/>
        </w:rPr>
        <w:t>Acta</w:t>
      </w:r>
      <w:proofErr w:type="spellEnd"/>
      <w:r w:rsidR="00FD5618">
        <w:rPr>
          <w:rFonts w:ascii="Cambria" w:hAnsi="Cambria"/>
          <w:sz w:val="24"/>
          <w:szCs w:val="24"/>
        </w:rPr>
        <w:t xml:space="preserve"> Zool. B</w:t>
      </w:r>
      <w:r w:rsidRPr="00710C23">
        <w:rPr>
          <w:rFonts w:ascii="Cambria" w:hAnsi="Cambria"/>
          <w:sz w:val="24"/>
          <w:szCs w:val="24"/>
        </w:rPr>
        <w:t>ulg., Suppl. 9: 191-202.</w:t>
      </w:r>
    </w:p>
    <w:p w:rsidR="002E588B" w:rsidRPr="001A059A" w:rsidRDefault="00BF15BC" w:rsidP="001A05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5F021C">
        <w:rPr>
          <w:rFonts w:ascii="Cambria" w:hAnsi="Cambria" w:cs="Arial"/>
          <w:b/>
          <w:sz w:val="24"/>
          <w:szCs w:val="24"/>
        </w:rPr>
        <w:t>Radonjić</w:t>
      </w:r>
      <w:proofErr w:type="spellEnd"/>
      <w:r w:rsidRPr="005F021C">
        <w:rPr>
          <w:rFonts w:ascii="Cambria" w:hAnsi="Cambria" w:cs="Arial"/>
          <w:b/>
          <w:sz w:val="24"/>
          <w:szCs w:val="24"/>
        </w:rPr>
        <w:t>, S</w:t>
      </w:r>
      <w:r w:rsidRPr="00710C23">
        <w:rPr>
          <w:rFonts w:ascii="Cambria" w:hAnsi="Cambria" w:cs="Arial"/>
          <w:sz w:val="24"/>
          <w:szCs w:val="24"/>
        </w:rPr>
        <w:t xml:space="preserve">., </w:t>
      </w:r>
      <w:proofErr w:type="spellStart"/>
      <w:r w:rsidRPr="00710C23">
        <w:rPr>
          <w:rFonts w:ascii="Cambria" w:hAnsi="Cambria" w:cs="Arial"/>
          <w:sz w:val="24"/>
          <w:szCs w:val="24"/>
        </w:rPr>
        <w:t>Hrnčić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S., </w:t>
      </w:r>
      <w:proofErr w:type="spellStart"/>
      <w:r w:rsidRPr="00710C23">
        <w:rPr>
          <w:rFonts w:ascii="Cambria" w:hAnsi="Cambria" w:cs="Arial"/>
          <w:sz w:val="24"/>
          <w:szCs w:val="24"/>
        </w:rPr>
        <w:t>Kosovac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A., </w:t>
      </w:r>
      <w:proofErr w:type="spellStart"/>
      <w:r w:rsidRPr="00710C23">
        <w:rPr>
          <w:rFonts w:ascii="Cambria" w:hAnsi="Cambria" w:cs="Arial"/>
          <w:sz w:val="24"/>
          <w:szCs w:val="24"/>
        </w:rPr>
        <w:t>Krstić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O., </w:t>
      </w:r>
      <w:proofErr w:type="spellStart"/>
      <w:r w:rsidRPr="00710C23">
        <w:rPr>
          <w:rFonts w:ascii="Cambria" w:hAnsi="Cambria" w:cs="Arial"/>
          <w:sz w:val="24"/>
          <w:szCs w:val="24"/>
        </w:rPr>
        <w:t>Mitrović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M., </w:t>
      </w:r>
      <w:proofErr w:type="spellStart"/>
      <w:r w:rsidRPr="00710C23">
        <w:rPr>
          <w:rFonts w:ascii="Cambria" w:hAnsi="Cambria" w:cs="Arial"/>
          <w:sz w:val="24"/>
          <w:szCs w:val="24"/>
        </w:rPr>
        <w:t>Jović</w:t>
      </w:r>
      <w:proofErr w:type="spellEnd"/>
      <w:r w:rsidRPr="00710C23">
        <w:rPr>
          <w:rFonts w:ascii="Cambria" w:hAnsi="Cambria" w:cs="Arial"/>
          <w:sz w:val="24"/>
          <w:szCs w:val="24"/>
        </w:rPr>
        <w:t xml:space="preserve">, J. and </w:t>
      </w:r>
      <w:proofErr w:type="spellStart"/>
      <w:r w:rsidRPr="00710C23">
        <w:rPr>
          <w:rFonts w:ascii="Cambria" w:hAnsi="Cambria" w:cs="Arial"/>
          <w:sz w:val="24"/>
          <w:szCs w:val="24"/>
        </w:rPr>
        <w:t>Toševski</w:t>
      </w:r>
      <w:proofErr w:type="spellEnd"/>
      <w:r w:rsidRPr="00710C23">
        <w:rPr>
          <w:rFonts w:ascii="Cambria" w:hAnsi="Cambria" w:cs="Arial"/>
          <w:sz w:val="24"/>
          <w:szCs w:val="24"/>
        </w:rPr>
        <w:t>, I. (201</w:t>
      </w:r>
      <w:r w:rsidR="00FD5618">
        <w:rPr>
          <w:rFonts w:ascii="Cambria" w:hAnsi="Cambria" w:cs="Arial"/>
          <w:sz w:val="24"/>
          <w:szCs w:val="24"/>
        </w:rPr>
        <w:t>6</w:t>
      </w:r>
      <w:r w:rsidRPr="00710C23">
        <w:rPr>
          <w:rFonts w:ascii="Cambria" w:hAnsi="Cambria" w:cs="Arial"/>
          <w:sz w:val="24"/>
          <w:szCs w:val="24"/>
        </w:rPr>
        <w:t xml:space="preserve">): </w:t>
      </w:r>
      <w:hyperlink r:id="rId17" w:tgtFrame="_blank" w:history="1">
        <w:r w:rsidRPr="00FD5618">
          <w:rPr>
            <w:rStyle w:val="Hyperlink"/>
            <w:rFonts w:ascii="Cambria" w:hAnsi="Cambria" w:cs="Arial"/>
            <w:color w:val="auto"/>
            <w:sz w:val="24"/>
            <w:szCs w:val="24"/>
            <w:u w:val="none"/>
            <w:bdr w:val="none" w:sz="0" w:space="0" w:color="auto" w:frame="1"/>
          </w:rPr>
          <w:t>First Report of ‘Candidatus Phytoplasma solani’ Associated With Potato Stolbur Disease in Montenegro</w:t>
        </w:r>
      </w:hyperlink>
      <w:r w:rsidR="00FD5618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 xml:space="preserve">. Plant Disease. </w:t>
      </w:r>
      <w:r w:rsidR="00FD5618" w:rsidRPr="00FD5618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>100, 8, 1775-1775</w:t>
      </w:r>
      <w:r w:rsidR="00FD5618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1A059A">
        <w:rPr>
          <w:rStyle w:val="Hyperlink"/>
          <w:rFonts w:ascii="Cambria" w:hAnsi="Cambria" w:cs="Arial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hyperlink r:id="rId18" w:history="1">
        <w:r w:rsidR="002E588B" w:rsidRPr="001A059A">
          <w:rPr>
            <w:rStyle w:val="Hyperlink"/>
            <w:rFonts w:ascii="Cambria" w:hAnsi="Cambria" w:cs="63awvxn"/>
            <w:sz w:val="24"/>
            <w:szCs w:val="24"/>
          </w:rPr>
          <w:t>http://dx.doi.org/10.1094/PDIS-02-16-0180-PDN</w:t>
        </w:r>
      </w:hyperlink>
    </w:p>
    <w:p w:rsidR="001A059A" w:rsidRDefault="002F20BC" w:rsidP="00ED4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dvPSSAB-R"/>
          <w:sz w:val="24"/>
          <w:szCs w:val="24"/>
        </w:rPr>
      </w:pPr>
      <w:proofErr w:type="spellStart"/>
      <w:r w:rsidRPr="001A059A">
        <w:rPr>
          <w:rFonts w:ascii="Cambria" w:hAnsi="Cambria" w:cs="AdvPSHEL"/>
          <w:sz w:val="24"/>
          <w:szCs w:val="24"/>
        </w:rPr>
        <w:t>Kosovac</w:t>
      </w:r>
      <w:proofErr w:type="spellEnd"/>
      <w:r w:rsidRPr="001A059A">
        <w:rPr>
          <w:rFonts w:ascii="Cambria" w:hAnsi="Cambria" w:cs="AdvPSHEL"/>
          <w:sz w:val="24"/>
          <w:szCs w:val="24"/>
        </w:rPr>
        <w:t>, A.</w:t>
      </w:r>
      <w:r w:rsidR="00436076" w:rsidRPr="001A059A">
        <w:rPr>
          <w:rFonts w:ascii="Cambria" w:hAnsi="Cambria" w:cs="AdvPSHEL"/>
          <w:sz w:val="24"/>
          <w:szCs w:val="24"/>
        </w:rPr>
        <w:t xml:space="preserve">, </w:t>
      </w:r>
      <w:proofErr w:type="spellStart"/>
      <w:r w:rsidRPr="005F021C">
        <w:rPr>
          <w:rFonts w:ascii="Cambria" w:hAnsi="Cambria" w:cs="AdvPSHEL"/>
          <w:b/>
          <w:sz w:val="24"/>
          <w:szCs w:val="24"/>
          <w:u w:val="single"/>
        </w:rPr>
        <w:t>Radonjić</w:t>
      </w:r>
      <w:proofErr w:type="spellEnd"/>
      <w:r w:rsidRPr="005F021C">
        <w:rPr>
          <w:rFonts w:ascii="Cambria" w:hAnsi="Cambria" w:cs="AdvPSHEL"/>
          <w:b/>
          <w:sz w:val="24"/>
          <w:szCs w:val="24"/>
          <w:u w:val="single"/>
        </w:rPr>
        <w:t>, S</w:t>
      </w:r>
      <w:r w:rsidRPr="001A059A">
        <w:rPr>
          <w:rFonts w:ascii="Cambria" w:hAnsi="Cambria" w:cs="AdvPSHEL"/>
          <w:sz w:val="24"/>
          <w:szCs w:val="24"/>
          <w:u w:val="single"/>
        </w:rPr>
        <w:t>.,</w:t>
      </w:r>
      <w:r w:rsidRPr="001A059A">
        <w:rPr>
          <w:rFonts w:ascii="Cambria" w:hAnsi="Cambria" w:cs="AdvPSHEL"/>
          <w:sz w:val="24"/>
          <w:szCs w:val="24"/>
        </w:rPr>
        <w:t xml:space="preserve"> </w:t>
      </w:r>
      <w:proofErr w:type="spellStart"/>
      <w:r w:rsidRPr="001A059A">
        <w:rPr>
          <w:rFonts w:ascii="Cambria" w:hAnsi="Cambria" w:cs="AdvPSHEL"/>
          <w:sz w:val="24"/>
          <w:szCs w:val="24"/>
        </w:rPr>
        <w:t>Hrnčić</w:t>
      </w:r>
      <w:proofErr w:type="spellEnd"/>
      <w:r w:rsidRPr="001A059A">
        <w:rPr>
          <w:rFonts w:ascii="Cambria" w:hAnsi="Cambria" w:cs="AdvPSHEL"/>
          <w:sz w:val="24"/>
          <w:szCs w:val="24"/>
        </w:rPr>
        <w:t xml:space="preserve">, S., </w:t>
      </w:r>
      <w:proofErr w:type="spellStart"/>
      <w:r w:rsidRPr="001A059A">
        <w:rPr>
          <w:rFonts w:ascii="Cambria" w:hAnsi="Cambria" w:cs="AdvPSHEL"/>
          <w:sz w:val="24"/>
          <w:szCs w:val="24"/>
        </w:rPr>
        <w:t>Krstić</w:t>
      </w:r>
      <w:proofErr w:type="spellEnd"/>
      <w:r w:rsidRPr="001A059A">
        <w:rPr>
          <w:rFonts w:ascii="Cambria" w:hAnsi="Cambria" w:cs="AdvPSHEL"/>
          <w:sz w:val="24"/>
          <w:szCs w:val="24"/>
        </w:rPr>
        <w:t xml:space="preserve">, O., </w:t>
      </w:r>
      <w:proofErr w:type="spellStart"/>
      <w:r w:rsidRPr="001A059A">
        <w:rPr>
          <w:rFonts w:ascii="Cambria" w:hAnsi="Cambria" w:cs="AdvPSHEL"/>
          <w:sz w:val="24"/>
          <w:szCs w:val="24"/>
        </w:rPr>
        <w:t>Toševski</w:t>
      </w:r>
      <w:proofErr w:type="spellEnd"/>
      <w:r w:rsidRPr="001A059A">
        <w:rPr>
          <w:rFonts w:ascii="Cambria" w:hAnsi="Cambria" w:cs="AdvPSHEL"/>
          <w:sz w:val="24"/>
          <w:szCs w:val="24"/>
        </w:rPr>
        <w:t xml:space="preserve">, I., and J. </w:t>
      </w:r>
      <w:proofErr w:type="spellStart"/>
      <w:r w:rsidRPr="001A059A">
        <w:rPr>
          <w:rFonts w:ascii="Cambria" w:hAnsi="Cambria" w:cs="AdvPSHEL"/>
          <w:sz w:val="24"/>
          <w:szCs w:val="24"/>
        </w:rPr>
        <w:t>Jović</w:t>
      </w:r>
      <w:proofErr w:type="spellEnd"/>
      <w:r w:rsidRPr="001A059A">
        <w:rPr>
          <w:rFonts w:ascii="Cambria" w:hAnsi="Cambria" w:cs="AdvPSHEL"/>
          <w:sz w:val="24"/>
          <w:szCs w:val="24"/>
        </w:rPr>
        <w:t>, J. (</w:t>
      </w:r>
      <w:r w:rsidR="00436076" w:rsidRPr="001A059A">
        <w:rPr>
          <w:rFonts w:ascii="Cambria" w:hAnsi="Cambria" w:cs="AdvPSHEL"/>
          <w:sz w:val="24"/>
          <w:szCs w:val="24"/>
        </w:rPr>
        <w:t xml:space="preserve">2016): </w:t>
      </w:r>
      <w:r w:rsidR="00436076" w:rsidRPr="001A059A">
        <w:rPr>
          <w:rFonts w:ascii="Cambria" w:hAnsi="Cambria" w:cs="AdvPSHV-BL"/>
          <w:sz w:val="24"/>
          <w:szCs w:val="24"/>
        </w:rPr>
        <w:t xml:space="preserve">Molecular tracing of the transmission routes of bois noir in Mediterranean vineyards of Montenegro and experimental evidence for the epidemiological role of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Vitex</w:t>
      </w:r>
      <w:proofErr w:type="spellEnd"/>
      <w:r w:rsidR="00436076" w:rsidRPr="001A059A">
        <w:rPr>
          <w:rFonts w:ascii="Cambria" w:hAnsi="Cambria" w:cs="AdvPSHV-BLO"/>
          <w:i/>
          <w:sz w:val="24"/>
          <w:szCs w:val="24"/>
        </w:rPr>
        <w:t xml:space="preserve">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agnus-castus</w:t>
      </w:r>
      <w:proofErr w:type="spellEnd"/>
      <w:r w:rsidR="00436076" w:rsidRPr="001A059A">
        <w:rPr>
          <w:rFonts w:ascii="Cambria" w:hAnsi="Cambria" w:cs="AdvPSHV-BLO"/>
          <w:sz w:val="24"/>
          <w:szCs w:val="24"/>
        </w:rPr>
        <w:t xml:space="preserve"> </w:t>
      </w:r>
      <w:r w:rsidR="00436076" w:rsidRPr="001A059A">
        <w:rPr>
          <w:rFonts w:ascii="Cambria" w:hAnsi="Cambria" w:cs="AdvPSHV-BL"/>
          <w:sz w:val="24"/>
          <w:szCs w:val="24"/>
        </w:rPr>
        <w:t>(</w:t>
      </w:r>
      <w:proofErr w:type="spellStart"/>
      <w:r w:rsidR="00436076" w:rsidRPr="001A059A">
        <w:rPr>
          <w:rFonts w:ascii="Cambria" w:hAnsi="Cambria" w:cs="AdvPSHV-BL"/>
          <w:sz w:val="24"/>
          <w:szCs w:val="24"/>
        </w:rPr>
        <w:t>Lamiaceae</w:t>
      </w:r>
      <w:proofErr w:type="spellEnd"/>
      <w:r w:rsidR="00436076" w:rsidRPr="001A059A">
        <w:rPr>
          <w:rFonts w:ascii="Cambria" w:hAnsi="Cambria" w:cs="AdvPSHV-BL"/>
          <w:sz w:val="24"/>
          <w:szCs w:val="24"/>
        </w:rPr>
        <w:t xml:space="preserve">) and associated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Hyalesthes</w:t>
      </w:r>
      <w:proofErr w:type="spellEnd"/>
      <w:r w:rsidR="00436076" w:rsidRPr="001A059A">
        <w:rPr>
          <w:rFonts w:ascii="Cambria" w:hAnsi="Cambria" w:cs="AdvPSHV-BLO"/>
          <w:i/>
          <w:sz w:val="24"/>
          <w:szCs w:val="24"/>
        </w:rPr>
        <w:t xml:space="preserve"> </w:t>
      </w:r>
      <w:proofErr w:type="spellStart"/>
      <w:r w:rsidR="00436076" w:rsidRPr="001A059A">
        <w:rPr>
          <w:rFonts w:ascii="Cambria" w:hAnsi="Cambria" w:cs="AdvPSHV-BLO"/>
          <w:i/>
          <w:sz w:val="24"/>
          <w:szCs w:val="24"/>
        </w:rPr>
        <w:t>obsoletus</w:t>
      </w:r>
      <w:proofErr w:type="spellEnd"/>
      <w:r w:rsidR="00436076" w:rsidRPr="001A059A">
        <w:rPr>
          <w:rFonts w:ascii="Cambria" w:hAnsi="Cambria" w:cs="AdvPSHV-BLO"/>
          <w:sz w:val="24"/>
          <w:szCs w:val="24"/>
        </w:rPr>
        <w:t xml:space="preserve"> </w:t>
      </w:r>
      <w:r w:rsidR="00436076" w:rsidRPr="001A059A">
        <w:rPr>
          <w:rFonts w:ascii="Cambria" w:hAnsi="Cambria" w:cs="AdvPSHV-BL"/>
          <w:sz w:val="24"/>
          <w:szCs w:val="24"/>
        </w:rPr>
        <w:t>(</w:t>
      </w:r>
      <w:proofErr w:type="spellStart"/>
      <w:r w:rsidR="00436076" w:rsidRPr="001A059A">
        <w:rPr>
          <w:rFonts w:ascii="Cambria" w:hAnsi="Cambria" w:cs="AdvPSHV-BL"/>
          <w:sz w:val="24"/>
          <w:szCs w:val="24"/>
        </w:rPr>
        <w:t>Cixiidae</w:t>
      </w:r>
      <w:proofErr w:type="spellEnd"/>
      <w:r w:rsidR="00436076" w:rsidRPr="001A059A">
        <w:rPr>
          <w:rFonts w:ascii="Cambria" w:hAnsi="Cambria" w:cs="AdvPSHV-BL"/>
          <w:sz w:val="24"/>
          <w:szCs w:val="24"/>
        </w:rPr>
        <w:t xml:space="preserve">). </w:t>
      </w:r>
      <w:r w:rsidR="004D2A8A" w:rsidRPr="001A059A">
        <w:rPr>
          <w:rFonts w:ascii="Cambria" w:hAnsi="Cambria" w:cs="AdvPSSAB-I"/>
          <w:sz w:val="24"/>
          <w:szCs w:val="24"/>
        </w:rPr>
        <w:t>Plant Pathology</w:t>
      </w:r>
      <w:r w:rsidR="00436076" w:rsidRPr="001A059A">
        <w:rPr>
          <w:rFonts w:ascii="Cambria" w:hAnsi="Cambria" w:cs="AdvPSSAB-R"/>
          <w:sz w:val="24"/>
          <w:szCs w:val="24"/>
        </w:rPr>
        <w:t xml:space="preserve">, </w:t>
      </w:r>
      <w:r w:rsidR="00436076" w:rsidRPr="001A059A">
        <w:rPr>
          <w:rFonts w:ascii="Cambria" w:hAnsi="Cambria" w:cs="AdvPSSab-B"/>
          <w:sz w:val="24"/>
          <w:szCs w:val="24"/>
        </w:rPr>
        <w:t xml:space="preserve">65, </w:t>
      </w:r>
      <w:r w:rsidR="00436076" w:rsidRPr="001A059A">
        <w:rPr>
          <w:rFonts w:ascii="Cambria" w:hAnsi="Cambria" w:cs="AdvPSSAB-R"/>
          <w:sz w:val="24"/>
          <w:szCs w:val="24"/>
        </w:rPr>
        <w:t>285–298.</w:t>
      </w:r>
      <w:r w:rsidR="009812C6" w:rsidRPr="001A059A">
        <w:rPr>
          <w:rFonts w:ascii="Cambria" w:hAnsi="Cambria" w:cs="AdvPSSAB-R"/>
          <w:sz w:val="24"/>
          <w:szCs w:val="24"/>
        </w:rPr>
        <w:t xml:space="preserve"> </w:t>
      </w:r>
    </w:p>
    <w:p w:rsidR="00EF5340" w:rsidRPr="001A059A" w:rsidRDefault="009812C6" w:rsidP="00C77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1A059A">
        <w:rPr>
          <w:rFonts w:ascii="Cambria" w:hAnsi="Cambria" w:cs="GaramondPremrPro-Smbd"/>
          <w:sz w:val="24"/>
          <w:szCs w:val="24"/>
        </w:rPr>
        <w:t>Draga</w:t>
      </w:r>
      <w:proofErr w:type="spellEnd"/>
      <w:r w:rsidRPr="001A059A">
        <w:rPr>
          <w:rFonts w:ascii="Cambria" w:hAnsi="Cambria" w:cs="GaramondPremrPro-Smbd"/>
          <w:sz w:val="24"/>
          <w:szCs w:val="24"/>
        </w:rPr>
        <w:t xml:space="preserve"> </w:t>
      </w:r>
      <w:proofErr w:type="spellStart"/>
      <w:r w:rsidRPr="001A059A">
        <w:rPr>
          <w:rFonts w:ascii="Cambria" w:hAnsi="Cambria" w:cs="GaramondPremrPro-Smbd"/>
          <w:sz w:val="24"/>
          <w:szCs w:val="24"/>
        </w:rPr>
        <w:t>Graora</w:t>
      </w:r>
      <w:proofErr w:type="spellEnd"/>
      <w:r w:rsidR="000A2AB7" w:rsidRPr="001A059A">
        <w:rPr>
          <w:rFonts w:ascii="Cambria" w:hAnsi="Cambria" w:cs="GaramondPremrPro-Smbd"/>
          <w:sz w:val="24"/>
          <w:szCs w:val="24"/>
        </w:rPr>
        <w:t xml:space="preserve">, </w:t>
      </w:r>
      <w:proofErr w:type="spellStart"/>
      <w:r w:rsidRPr="005F021C">
        <w:rPr>
          <w:rFonts w:ascii="Cambria" w:hAnsi="Cambria" w:cs="GaramondPremrPro-Smbd"/>
          <w:b/>
          <w:sz w:val="24"/>
          <w:szCs w:val="24"/>
          <w:u w:val="single"/>
        </w:rPr>
        <w:t>Sanja</w:t>
      </w:r>
      <w:proofErr w:type="spellEnd"/>
      <w:r w:rsidRPr="005F021C">
        <w:rPr>
          <w:rFonts w:ascii="Cambria" w:hAnsi="Cambria" w:cs="GaramondPremrPro-Smbd"/>
          <w:b/>
          <w:sz w:val="24"/>
          <w:szCs w:val="24"/>
          <w:u w:val="single"/>
        </w:rPr>
        <w:t xml:space="preserve"> </w:t>
      </w:r>
      <w:proofErr w:type="spellStart"/>
      <w:r w:rsidRPr="005F021C">
        <w:rPr>
          <w:rFonts w:ascii="Cambria" w:hAnsi="Cambria" w:cs="GaramondPremrPro-Smbd"/>
          <w:b/>
          <w:sz w:val="24"/>
          <w:szCs w:val="24"/>
          <w:u w:val="single"/>
        </w:rPr>
        <w:t>Radonjić</w:t>
      </w:r>
      <w:proofErr w:type="spellEnd"/>
      <w:r w:rsidRPr="001A059A">
        <w:rPr>
          <w:rFonts w:ascii="Cambria" w:hAnsi="Cambria" w:cs="GaramondPremrPro-Smbd"/>
          <w:sz w:val="24"/>
          <w:szCs w:val="24"/>
        </w:rPr>
        <w:t xml:space="preserve"> (2016): </w:t>
      </w:r>
      <w:proofErr w:type="spellStart"/>
      <w:r w:rsidRPr="001A059A">
        <w:rPr>
          <w:rFonts w:ascii="Cambria" w:hAnsi="Cambria" w:cs="MyriadPro-Semibold"/>
          <w:sz w:val="24"/>
          <w:szCs w:val="24"/>
        </w:rPr>
        <w:t>Bionomy</w:t>
      </w:r>
      <w:proofErr w:type="spellEnd"/>
      <w:r w:rsidRPr="001A059A">
        <w:rPr>
          <w:rFonts w:ascii="Cambria" w:hAnsi="Cambria" w:cs="MyriadPro-Semibold"/>
          <w:sz w:val="24"/>
          <w:szCs w:val="24"/>
        </w:rPr>
        <w:t xml:space="preserve"> of the laurel scale </w:t>
      </w:r>
      <w:proofErr w:type="spellStart"/>
      <w:r w:rsidRPr="001A059A">
        <w:rPr>
          <w:rFonts w:ascii="Cambria" w:hAnsi="Cambria" w:cs="MyriadPro-SemiboldIt"/>
          <w:i/>
          <w:iCs/>
          <w:sz w:val="24"/>
          <w:szCs w:val="24"/>
        </w:rPr>
        <w:t>Aonidia</w:t>
      </w:r>
      <w:proofErr w:type="spellEnd"/>
      <w:r w:rsidRPr="001A059A">
        <w:rPr>
          <w:rFonts w:ascii="Cambria" w:hAnsi="Cambria" w:cs="MyriadPro-SemiboldIt"/>
          <w:i/>
          <w:iCs/>
          <w:sz w:val="24"/>
          <w:szCs w:val="24"/>
        </w:rPr>
        <w:t xml:space="preserve"> </w:t>
      </w:r>
      <w:proofErr w:type="spellStart"/>
      <w:r w:rsidRPr="001A059A">
        <w:rPr>
          <w:rFonts w:ascii="Cambria" w:hAnsi="Cambria" w:cs="MyriadPro-SemiboldIt"/>
          <w:i/>
          <w:iCs/>
          <w:sz w:val="24"/>
          <w:szCs w:val="24"/>
        </w:rPr>
        <w:t>lauri</w:t>
      </w:r>
      <w:proofErr w:type="spellEnd"/>
      <w:r w:rsidRPr="001A059A">
        <w:rPr>
          <w:rFonts w:ascii="Cambria" w:hAnsi="Cambria" w:cs="MyriadPro-SemiboldIt"/>
          <w:i/>
          <w:iCs/>
          <w:sz w:val="24"/>
          <w:szCs w:val="24"/>
        </w:rPr>
        <w:t xml:space="preserve"> </w:t>
      </w:r>
      <w:r w:rsidRPr="001A059A">
        <w:rPr>
          <w:rFonts w:ascii="Cambria" w:hAnsi="Cambria" w:cs="MyriadPro-Semibold"/>
          <w:sz w:val="24"/>
          <w:szCs w:val="24"/>
        </w:rPr>
        <w:t>(Bouche)</w:t>
      </w:r>
      <w:r w:rsidR="001A059A" w:rsidRPr="001A059A">
        <w:rPr>
          <w:rFonts w:ascii="Cambria" w:hAnsi="Cambria" w:cs="MyriadPro-Semibold"/>
          <w:sz w:val="24"/>
          <w:szCs w:val="24"/>
        </w:rPr>
        <w:t xml:space="preserve"> </w:t>
      </w:r>
      <w:r w:rsidRPr="001A059A">
        <w:rPr>
          <w:rFonts w:ascii="Cambria" w:hAnsi="Cambria" w:cs="MyriadPro-Semibold"/>
          <w:sz w:val="24"/>
          <w:szCs w:val="24"/>
        </w:rPr>
        <w:t>(</w:t>
      </w:r>
      <w:proofErr w:type="spellStart"/>
      <w:r w:rsidRPr="001A059A">
        <w:rPr>
          <w:rFonts w:ascii="Cambria" w:hAnsi="Cambria" w:cs="MyriadPro-Semibold"/>
          <w:sz w:val="24"/>
          <w:szCs w:val="24"/>
        </w:rPr>
        <w:t>Hemiptera</w:t>
      </w:r>
      <w:proofErr w:type="spellEnd"/>
      <w:r w:rsidRPr="001A059A">
        <w:rPr>
          <w:rFonts w:ascii="Cambria" w:hAnsi="Cambria" w:cs="MyriadPro-Semibold"/>
          <w:sz w:val="24"/>
          <w:szCs w:val="24"/>
        </w:rPr>
        <w:t xml:space="preserve">: </w:t>
      </w:r>
      <w:proofErr w:type="spellStart"/>
      <w:r w:rsidRPr="001A059A">
        <w:rPr>
          <w:rFonts w:ascii="Cambria" w:hAnsi="Cambria" w:cs="MyriadPro-Semibold"/>
          <w:sz w:val="24"/>
          <w:szCs w:val="24"/>
        </w:rPr>
        <w:t>Diaspididae</w:t>
      </w:r>
      <w:proofErr w:type="spellEnd"/>
      <w:r w:rsidRPr="001A059A">
        <w:rPr>
          <w:rFonts w:ascii="Cambria" w:hAnsi="Cambria" w:cs="MyriadPro-Semibold"/>
          <w:sz w:val="24"/>
          <w:szCs w:val="24"/>
        </w:rPr>
        <w:t xml:space="preserve">) in Podgorica, Montenegro. </w:t>
      </w:r>
      <w:proofErr w:type="spellStart"/>
      <w:r w:rsidRPr="001A059A">
        <w:rPr>
          <w:rFonts w:ascii="Cambria" w:hAnsi="Cambria" w:cs="MyriadPro-Light"/>
          <w:sz w:val="24"/>
          <w:szCs w:val="24"/>
        </w:rPr>
        <w:t>Pestic</w:t>
      </w:r>
      <w:proofErr w:type="spellEnd"/>
      <w:r w:rsidRPr="001A059A">
        <w:rPr>
          <w:rFonts w:ascii="Cambria" w:hAnsi="Cambria" w:cs="MyriadPro-Light"/>
          <w:sz w:val="24"/>
          <w:szCs w:val="24"/>
        </w:rPr>
        <w:t xml:space="preserve">. </w:t>
      </w:r>
      <w:proofErr w:type="spellStart"/>
      <w:r w:rsidRPr="001A059A">
        <w:rPr>
          <w:rFonts w:ascii="Cambria" w:hAnsi="Cambria" w:cs="MyriadPro-Light"/>
          <w:sz w:val="24"/>
          <w:szCs w:val="24"/>
        </w:rPr>
        <w:t>Phytomed</w:t>
      </w:r>
      <w:proofErr w:type="spellEnd"/>
      <w:r w:rsidRPr="001A059A">
        <w:rPr>
          <w:rFonts w:ascii="Cambria" w:hAnsi="Cambria" w:cs="MyriadPro-Light"/>
          <w:sz w:val="24"/>
          <w:szCs w:val="24"/>
        </w:rPr>
        <w:t>. (Belgrade), 31(1-2)</w:t>
      </w:r>
      <w:proofErr w:type="gramStart"/>
      <w:r w:rsidRPr="001A059A">
        <w:rPr>
          <w:rFonts w:ascii="Cambria" w:hAnsi="Cambria" w:cs="MyriadPro-Light"/>
          <w:sz w:val="24"/>
          <w:szCs w:val="24"/>
        </w:rPr>
        <w:t>,  69</w:t>
      </w:r>
      <w:proofErr w:type="gramEnd"/>
      <w:r w:rsidRPr="001A059A">
        <w:rPr>
          <w:rFonts w:ascii="Cambria" w:hAnsi="Cambria" w:cs="MyriadPro-Light"/>
          <w:sz w:val="24"/>
          <w:szCs w:val="24"/>
        </w:rPr>
        <w:t>–75</w:t>
      </w:r>
      <w:r w:rsidR="00EF5340" w:rsidRPr="001A059A">
        <w:rPr>
          <w:rFonts w:ascii="Cambria" w:hAnsi="Cambria" w:cs="MyriadPro-Light"/>
          <w:sz w:val="24"/>
          <w:szCs w:val="24"/>
        </w:rPr>
        <w:t xml:space="preserve">. </w:t>
      </w:r>
      <w:r w:rsidR="00391F31" w:rsidRPr="001A059A">
        <w:rPr>
          <w:rFonts w:ascii="Cambria" w:hAnsi="Cambria" w:cs="MyriadPro-Light"/>
          <w:sz w:val="24"/>
          <w:szCs w:val="24"/>
        </w:rPr>
        <w:t xml:space="preserve">DOI: 10.2298/PIF1602069G. </w:t>
      </w:r>
      <w:r w:rsidR="00EF5340" w:rsidRPr="001A059A">
        <w:rPr>
          <w:rFonts w:ascii="Cambria" w:hAnsi="Cambria" w:cs="MyriadPro-Light"/>
          <w:sz w:val="24"/>
          <w:szCs w:val="24"/>
        </w:rPr>
        <w:t>ISSN 1820-3949</w:t>
      </w:r>
    </w:p>
    <w:p w:rsidR="000A2AB7" w:rsidRPr="00710C23" w:rsidRDefault="000A2A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proofErr w:type="spellStart"/>
      <w:r w:rsidRPr="00710C23">
        <w:rPr>
          <w:rFonts w:ascii="Cambria" w:hAnsi="Cambria" w:cs="AdvPSHEL"/>
          <w:sz w:val="24"/>
          <w:szCs w:val="24"/>
        </w:rPr>
        <w:t>Kosovac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A., </w:t>
      </w:r>
      <w:proofErr w:type="spellStart"/>
      <w:r w:rsidRPr="005F021C">
        <w:rPr>
          <w:rFonts w:ascii="Cambria" w:hAnsi="Cambria" w:cs="AdvPSHEL"/>
          <w:b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 w:cs="AdvPSHEL"/>
          <w:sz w:val="24"/>
          <w:szCs w:val="24"/>
          <w:u w:val="single"/>
        </w:rPr>
        <w:t>, S.,</w:t>
      </w:r>
      <w:r w:rsidRPr="00710C23">
        <w:rPr>
          <w:rFonts w:ascii="Cambria" w:hAnsi="Cambria" w:cs="AdvPSHEL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AdvPSHEL"/>
          <w:sz w:val="24"/>
          <w:szCs w:val="24"/>
        </w:rPr>
        <w:t>Hrnčić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S., </w:t>
      </w:r>
      <w:proofErr w:type="spellStart"/>
      <w:r w:rsidRPr="00710C23">
        <w:rPr>
          <w:rFonts w:ascii="Cambria" w:hAnsi="Cambria" w:cs="AdvPSHEL"/>
          <w:sz w:val="24"/>
          <w:szCs w:val="24"/>
        </w:rPr>
        <w:t>Krstić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O., </w:t>
      </w:r>
      <w:proofErr w:type="spellStart"/>
      <w:r w:rsidRPr="00710C23">
        <w:rPr>
          <w:rFonts w:ascii="Cambria" w:hAnsi="Cambria" w:cs="AdvPSHEL"/>
          <w:sz w:val="24"/>
          <w:szCs w:val="24"/>
        </w:rPr>
        <w:t>Toševski</w:t>
      </w:r>
      <w:proofErr w:type="spellEnd"/>
      <w:r w:rsidRPr="00710C23">
        <w:rPr>
          <w:rFonts w:ascii="Cambria" w:hAnsi="Cambria" w:cs="AdvPSHEL"/>
          <w:sz w:val="24"/>
          <w:szCs w:val="24"/>
        </w:rPr>
        <w:t xml:space="preserve">, I., and J. </w:t>
      </w:r>
      <w:proofErr w:type="spellStart"/>
      <w:r w:rsidRPr="00710C23">
        <w:rPr>
          <w:rFonts w:ascii="Cambria" w:hAnsi="Cambria" w:cs="AdvPSHEL"/>
          <w:sz w:val="24"/>
          <w:szCs w:val="24"/>
        </w:rPr>
        <w:t>Jović</w:t>
      </w:r>
      <w:proofErr w:type="spellEnd"/>
      <w:r w:rsidRPr="00710C23">
        <w:rPr>
          <w:rFonts w:ascii="Cambria" w:hAnsi="Cambria" w:cs="AdvPSHEL"/>
          <w:sz w:val="24"/>
          <w:szCs w:val="24"/>
        </w:rPr>
        <w:t>, J. (2016): T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he role of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Vitex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agnus-castus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and associated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Hyalesthes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bCs/>
          <w:i/>
          <w:iCs/>
          <w:sz w:val="24"/>
          <w:szCs w:val="24"/>
        </w:rPr>
        <w:t>obsoletus</w:t>
      </w:r>
      <w:proofErr w:type="spellEnd"/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in the epidemiology of </w:t>
      </w:r>
      <w:r w:rsidRPr="00710C23">
        <w:rPr>
          <w:rFonts w:ascii="Cambria" w:hAnsi="Cambria" w:cs="Times New Roman"/>
          <w:bCs/>
          <w:i/>
          <w:iCs/>
          <w:sz w:val="24"/>
          <w:szCs w:val="24"/>
        </w:rPr>
        <w:t xml:space="preserve">Bois noir </w:t>
      </w:r>
      <w:r w:rsidRPr="00710C23">
        <w:rPr>
          <w:rFonts w:ascii="Cambria" w:hAnsi="Cambria" w:cs="TimesNewRomanPS-BoldMT"/>
          <w:bCs/>
          <w:sz w:val="24"/>
          <w:szCs w:val="24"/>
        </w:rPr>
        <w:t xml:space="preserve">in Mediterranean vineyards. </w:t>
      </w:r>
      <w:r w:rsidRPr="00710C23">
        <w:rPr>
          <w:rFonts w:ascii="Cambria" w:hAnsi="Cambria" w:cs="TimesNewRomanPSMT"/>
          <w:sz w:val="24"/>
          <w:szCs w:val="24"/>
        </w:rPr>
        <w:t>MITTEILUNGEN KLOSTERNEUBURG 66, 1-21 (1-3).</w:t>
      </w:r>
      <w:r w:rsidR="007A4FE3" w:rsidRPr="00710C23">
        <w:rPr>
          <w:rFonts w:ascii="Cambria" w:hAnsi="Cambria"/>
          <w:sz w:val="24"/>
          <w:szCs w:val="24"/>
        </w:rPr>
        <w:t xml:space="preserve"> ISSN: 0007-5922</w:t>
      </w:r>
    </w:p>
    <w:p w:rsidR="00436076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yriadPro-Light"/>
          <w:sz w:val="24"/>
          <w:szCs w:val="24"/>
        </w:rPr>
      </w:pPr>
      <w:r w:rsidRPr="005F021C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  and Snježana Hrnčić (2015): First record of spotted wing drosophila </w:t>
      </w:r>
      <w:r w:rsidRPr="00710C23">
        <w:rPr>
          <w:rFonts w:ascii="Cambria" w:hAnsi="Cambria"/>
          <w:i/>
          <w:spacing w:val="-3"/>
          <w:sz w:val="24"/>
          <w:szCs w:val="24"/>
          <w:lang w:val="sl-SI"/>
        </w:rPr>
        <w:t>Drosophila suzukii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 (Diptera: Drosophilidae) in Montenegro. Pestic. Phytomed. (Belgrade), 30(1), 35–40.</w:t>
      </w:r>
      <w:r w:rsidR="007A4FE3" w:rsidRPr="00710C23">
        <w:rPr>
          <w:rFonts w:ascii="Cambria" w:hAnsi="Cambria" w:cs="MyriadPro-Light"/>
          <w:sz w:val="24"/>
          <w:szCs w:val="24"/>
        </w:rPr>
        <w:t xml:space="preserve"> DOI: 10.2298/PIF1501035R. ISSN 1820-3949</w:t>
      </w:r>
    </w:p>
    <w:p w:rsidR="00002C39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Chris Malumphy, </w:t>
      </w:r>
      <w:r w:rsidRPr="005F021C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>, Snježana Hrnčić and Milorad Raičević (2015): New data on the whiteflies (Insecta: Hemiptera: Aleyrodidae) of Montenegro, including three species new for the country.</w:t>
      </w:r>
      <w:r w:rsidR="00436076" w:rsidRPr="00710C23">
        <w:rPr>
          <w:rFonts w:ascii="Cambria" w:hAnsi="Cambria"/>
          <w:spacing w:val="-3"/>
          <w:sz w:val="24"/>
          <w:szCs w:val="24"/>
          <w:lang w:val="sl-SI"/>
        </w:rPr>
        <w:t xml:space="preserve"> </w:t>
      </w:r>
      <w:r w:rsidR="001E0F57">
        <w:rPr>
          <w:rFonts w:ascii="Cambria" w:hAnsi="Cambria"/>
          <w:spacing w:val="-3"/>
          <w:sz w:val="24"/>
          <w:szCs w:val="24"/>
          <w:lang w:val="sl-SI"/>
        </w:rPr>
        <w:t>Acta E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ntomologica </w:t>
      </w:r>
      <w:r w:rsidR="001E0F57">
        <w:rPr>
          <w:rFonts w:ascii="Cambria" w:hAnsi="Cambria"/>
          <w:spacing w:val="-3"/>
          <w:sz w:val="24"/>
          <w:szCs w:val="24"/>
          <w:lang w:val="sl-SI"/>
        </w:rPr>
        <w:t>S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>erbica, 20: 29-41 .</w:t>
      </w:r>
      <w:r w:rsidR="007A4FE3" w:rsidRPr="00710C23">
        <w:rPr>
          <w:rFonts w:ascii="Cambria" w:hAnsi="Cambria" w:cs="Arial"/>
          <w:sz w:val="24"/>
          <w:szCs w:val="24"/>
        </w:rPr>
        <w:t xml:space="preserve"> DOI: 10.5281/zenodo.44654.  ISSN </w:t>
      </w:r>
      <w:r w:rsidR="007A4FE3" w:rsidRPr="00710C23">
        <w:rPr>
          <w:rFonts w:ascii="Cambria" w:hAnsi="Cambria" w:cs="Arial"/>
          <w:sz w:val="24"/>
          <w:szCs w:val="24"/>
          <w:shd w:val="clear" w:color="auto" w:fill="FFFFFF"/>
        </w:rPr>
        <w:t>2406-1581</w:t>
      </w:r>
    </w:p>
    <w:p w:rsidR="00436076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5F021C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, Snježana Hrnčić, Chris Malumphy (2014): First record of </w:t>
      </w:r>
      <w:r w:rsidRPr="00710C23">
        <w:rPr>
          <w:rFonts w:ascii="Cambria" w:hAnsi="Cambria"/>
          <w:i/>
          <w:spacing w:val="-3"/>
          <w:sz w:val="24"/>
          <w:szCs w:val="24"/>
          <w:lang w:val="sl-SI"/>
        </w:rPr>
        <w:t>Aleurocanthus spiniferus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 (Quaintance) (Hemiptera Aleyrodidae) in Montenegro. REDIA, XCVII, 141-145. </w:t>
      </w:r>
      <w:r w:rsidR="007A4FE3" w:rsidRPr="00710C23">
        <w:rPr>
          <w:rFonts w:ascii="Cambria" w:hAnsi="Cambria"/>
          <w:spacing w:val="-3"/>
          <w:sz w:val="24"/>
          <w:szCs w:val="24"/>
          <w:lang w:val="sl-SI"/>
        </w:rPr>
        <w:t>ISSN 0370-4327.</w:t>
      </w:r>
    </w:p>
    <w:p w:rsidR="00436076" w:rsidRPr="00710C23" w:rsidRDefault="00002C39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5F021C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hAnsi="Cambria"/>
          <w:spacing w:val="-3"/>
          <w:sz w:val="24"/>
          <w:szCs w:val="24"/>
          <w:lang w:val="sl-SI"/>
        </w:rPr>
        <w:t xml:space="preserve">, Čizmović, M., Pereira, R. (2013): Population Dynamics of the Mediterranean Fruit Fly in Montenegro. International Journal of Insect Science, Vol. 5, pp. 35-40. doi:10.4137/IJIS.S12964. (ISSN: 1179-5433) </w:t>
      </w:r>
      <w:r w:rsidR="00373667">
        <w:fldChar w:fldCharType="begin"/>
      </w:r>
      <w:r w:rsidR="00373667">
        <w:instrText xml:space="preserve"> HYPERLINK "http://www.la-press.com" </w:instrText>
      </w:r>
      <w:r w:rsidR="00373667">
        <w:fldChar w:fldCharType="separate"/>
      </w:r>
      <w:r w:rsidR="00436076" w:rsidRPr="00710C23">
        <w:rPr>
          <w:rStyle w:val="Hyperlink"/>
          <w:rFonts w:ascii="Cambria" w:hAnsi="Cambria"/>
          <w:spacing w:val="-3"/>
          <w:sz w:val="24"/>
          <w:szCs w:val="24"/>
          <w:lang w:val="sl-SI"/>
        </w:rPr>
        <w:t>http://www.la-press.com</w:t>
      </w:r>
      <w:r w:rsidR="00373667">
        <w:rPr>
          <w:rStyle w:val="Hyperlink"/>
          <w:rFonts w:ascii="Cambria" w:hAnsi="Cambria"/>
          <w:spacing w:val="-3"/>
          <w:sz w:val="24"/>
          <w:szCs w:val="24"/>
          <w:lang w:val="sl-SI"/>
        </w:rPr>
        <w:fldChar w:fldCharType="end"/>
      </w:r>
    </w:p>
    <w:p w:rsidR="000736CA" w:rsidRPr="00710C23" w:rsidRDefault="008F468B" w:rsidP="00710C23">
      <w:pPr>
        <w:pStyle w:val="ListParagraph"/>
        <w:keepLines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Cambria" w:eastAsia="Times New Roman" w:hAnsi="Cambria" w:cs="Times New Roman"/>
          <w:spacing w:val="-3"/>
          <w:sz w:val="24"/>
          <w:szCs w:val="24"/>
          <w:lang w:val="hr-HR"/>
        </w:rPr>
      </w:pPr>
      <w:r w:rsidRPr="005F021C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(2013): Dispersion of the Mediterranean Fruit Fly </w:t>
      </w:r>
      <w:r w:rsidRPr="00710C23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Ceratitis capitata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Wiedem. (Diptera: Tephritidae) in mandarin orchards on Montenegrin Seacoast, Pestic</w:t>
      </w:r>
      <w:r w:rsidR="001E0F57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idi i Fitomedicina, 26(4), 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>355-361.</w:t>
      </w:r>
    </w:p>
    <w:p w:rsidR="008F468B" w:rsidRPr="00710C23" w:rsidRDefault="000736CA" w:rsidP="00710C23">
      <w:pPr>
        <w:pStyle w:val="ListParagraph"/>
        <w:keepLines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Cambria" w:eastAsia="Times New Roman" w:hAnsi="Cambria" w:cs="Times New Roman"/>
          <w:spacing w:val="-3"/>
          <w:sz w:val="24"/>
          <w:szCs w:val="24"/>
          <w:lang w:val="hr-HR"/>
        </w:rPr>
      </w:pPr>
      <w:proofErr w:type="spellStart"/>
      <w:r w:rsidRPr="005F021C">
        <w:rPr>
          <w:rFonts w:ascii="Cambria" w:hAnsi="Cambria" w:cs="Times New Roman"/>
          <w:b/>
          <w:bCs/>
          <w:sz w:val="24"/>
          <w:szCs w:val="24"/>
          <w:u w:val="single"/>
        </w:rPr>
        <w:t>Sanja</w:t>
      </w:r>
      <w:proofErr w:type="spellEnd"/>
      <w:r w:rsidRPr="005F021C">
        <w:rPr>
          <w:rFonts w:ascii="Cambria" w:hAnsi="Cambria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021C">
        <w:rPr>
          <w:rFonts w:ascii="Cambria" w:hAnsi="Cambria" w:cs="Times New Roman"/>
          <w:b/>
          <w:bCs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Snježana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Hrnčić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O.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Krstić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Tatjana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Cvrković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Milana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Mitrović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Jelena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Jović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and I.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Toševski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(2013): First report of 16SrV </w:t>
      </w:r>
      <w:proofErr w:type="spellStart"/>
      <w:r w:rsidRPr="00710C23">
        <w:rPr>
          <w:rFonts w:ascii="Cambria" w:hAnsi="Cambria" w:cs="Times New Roman"/>
          <w:sz w:val="24"/>
          <w:szCs w:val="24"/>
        </w:rPr>
        <w:t>phytoplasma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 group infecting common and grey alder (</w:t>
      </w:r>
      <w:proofErr w:type="spellStart"/>
      <w:r w:rsidRPr="00710C23">
        <w:rPr>
          <w:rFonts w:ascii="Cambria" w:hAnsi="Cambria" w:cs="Times New Roman"/>
          <w:i/>
          <w:iCs/>
          <w:sz w:val="24"/>
          <w:szCs w:val="24"/>
        </w:rPr>
        <w:t>Alnus</w:t>
      </w:r>
      <w:proofErr w:type="spellEnd"/>
      <w:r w:rsidRPr="00710C23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710C23">
        <w:rPr>
          <w:rFonts w:ascii="Cambria" w:hAnsi="Cambria" w:cs="Times New Roman"/>
          <w:i/>
          <w:iCs/>
          <w:sz w:val="24"/>
          <w:szCs w:val="24"/>
        </w:rPr>
        <w:t>glutinosa</w:t>
      </w:r>
      <w:proofErr w:type="spellEnd"/>
      <w:r w:rsidRPr="00710C23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710C23">
        <w:rPr>
          <w:rFonts w:ascii="Cambria" w:hAnsi="Cambria" w:cs="Times New Roman"/>
          <w:sz w:val="24"/>
          <w:szCs w:val="24"/>
        </w:rPr>
        <w:t xml:space="preserve">and </w:t>
      </w:r>
      <w:r w:rsidRPr="00710C23">
        <w:rPr>
          <w:rFonts w:ascii="Cambria" w:hAnsi="Cambria" w:cs="Times New Roman"/>
          <w:i/>
          <w:iCs/>
          <w:sz w:val="24"/>
          <w:szCs w:val="24"/>
        </w:rPr>
        <w:t xml:space="preserve">A. </w:t>
      </w:r>
      <w:proofErr w:type="spellStart"/>
      <w:r w:rsidRPr="00710C23">
        <w:rPr>
          <w:rFonts w:ascii="Cambria" w:hAnsi="Cambria" w:cs="Times New Roman"/>
          <w:i/>
          <w:iCs/>
          <w:sz w:val="24"/>
          <w:szCs w:val="24"/>
        </w:rPr>
        <w:t>incana</w:t>
      </w:r>
      <w:proofErr w:type="spellEnd"/>
      <w:r w:rsidRPr="00710C23">
        <w:rPr>
          <w:rFonts w:ascii="Cambria" w:hAnsi="Cambria" w:cs="Times New Roman"/>
          <w:sz w:val="24"/>
          <w:szCs w:val="24"/>
        </w:rPr>
        <w:t xml:space="preserve">) in Montenegro, Plant Disease, Vol. 97, No. 5, pp. 686. Published online as http://apsjournals.apsnet.org/doi/abs/10.1094/PDIS-11-12-1087-PDN </w:t>
      </w:r>
    </w:p>
    <w:p w:rsidR="00CD7BB7" w:rsidRDefault="009768CD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z w:val="24"/>
          <w:szCs w:val="24"/>
          <w:lang w:val="hr-HR"/>
        </w:rPr>
        <w:lastRenderedPageBreak/>
        <w:t>Marisa Škaljac, Katja Žanić,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="00002C39" w:rsidRPr="00710C23">
        <w:rPr>
          <w:rFonts w:ascii="Cambria" w:hAnsi="Cambria"/>
          <w:spacing w:val="-3"/>
          <w:sz w:val="24"/>
          <w:szCs w:val="24"/>
          <w:lang w:val="sl-SI"/>
        </w:rPr>
        <w:t>Snježana Hrnčić,</w:t>
      </w:r>
      <w:r w:rsidR="00002C39" w:rsidRPr="00710C23">
        <w:rPr>
          <w:rFonts w:ascii="Cambria" w:hAnsi="Cambria"/>
          <w:spacing w:val="-3"/>
          <w:sz w:val="24"/>
          <w:szCs w:val="24"/>
          <w:u w:val="single"/>
          <w:lang w:val="sl-SI"/>
        </w:rPr>
        <w:t xml:space="preserve"> </w:t>
      </w:r>
      <w:r w:rsidR="00002C39" w:rsidRPr="005F021C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Sanja Radonjić</w:t>
      </w:r>
      <w:r w:rsidR="00002C39" w:rsidRPr="00710C23">
        <w:rPr>
          <w:rFonts w:ascii="Cambria" w:hAnsi="Cambria"/>
          <w:spacing w:val="-3"/>
          <w:sz w:val="24"/>
          <w:szCs w:val="24"/>
          <w:lang w:val="sl-SI"/>
        </w:rPr>
        <w:t>, Tatjana Perović, Ghanim M. (2013): Diversity and localization of bacterial symbionts in three whitefly species (Hemiptera: Aleyrodidae) from the east coast of the Adriatic Sea, Bulletin of Entomological Research, 103 (1), pp. 48-59. (ISSN:0007-4853) doi:10.1017/S0007485312000399</w:t>
      </w:r>
    </w:p>
    <w:p w:rsidR="00384C98" w:rsidRPr="00710C23" w:rsidRDefault="00384C98" w:rsidP="00384C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384C98">
        <w:rPr>
          <w:rFonts w:ascii="Cambria" w:hAnsi="Cambria"/>
          <w:b/>
          <w:spacing w:val="-3"/>
          <w:sz w:val="24"/>
          <w:szCs w:val="24"/>
          <w:u w:val="single"/>
          <w:lang w:val="sl-SI"/>
        </w:rPr>
        <w:t>Sanja Radonjić</w:t>
      </w:r>
      <w:r w:rsidRPr="00384C98">
        <w:rPr>
          <w:rFonts w:ascii="Cambria" w:hAnsi="Cambria"/>
          <w:spacing w:val="-3"/>
          <w:sz w:val="24"/>
          <w:szCs w:val="24"/>
          <w:lang w:val="sl-SI"/>
        </w:rPr>
        <w:t>, Snježana Hrnčić (2013): Najznačajnije  štetočine u rasadnicima voćnih vrsta na području Podgorice, Biljni lekar, Vol. 41, No</w:t>
      </w:r>
      <w:r>
        <w:rPr>
          <w:rFonts w:ascii="Cambria" w:hAnsi="Cambria"/>
          <w:spacing w:val="-3"/>
          <w:sz w:val="24"/>
          <w:szCs w:val="24"/>
          <w:lang w:val="sl-SI"/>
        </w:rPr>
        <w:t>,</w:t>
      </w:r>
      <w:r w:rsidRPr="00384C98">
        <w:rPr>
          <w:rFonts w:ascii="Cambria" w:hAnsi="Cambria"/>
          <w:spacing w:val="-3"/>
          <w:sz w:val="24"/>
          <w:szCs w:val="24"/>
          <w:lang w:val="sl-SI"/>
        </w:rPr>
        <w:t xml:space="preserve"> 3, 319-327.</w:t>
      </w:r>
    </w:p>
    <w:p w:rsidR="007F4634" w:rsidRPr="00710C23" w:rsidRDefault="007F4634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5F021C">
        <w:rPr>
          <w:rFonts w:ascii="Cambria" w:hAnsi="Cambria"/>
          <w:b/>
          <w:bCs/>
          <w:u w:val="single"/>
        </w:rPr>
        <w:t>Sanja</w:t>
      </w:r>
      <w:proofErr w:type="spellEnd"/>
      <w:r w:rsidRPr="005F021C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bCs/>
          <w:u w:val="single"/>
        </w:rPr>
        <w:t>Radonjić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Krstić</w:t>
      </w:r>
      <w:proofErr w:type="spellEnd"/>
      <w:r w:rsidRPr="00710C23">
        <w:rPr>
          <w:rFonts w:ascii="Cambria" w:hAnsi="Cambria"/>
        </w:rPr>
        <w:t xml:space="preserve">, O., </w:t>
      </w:r>
      <w:proofErr w:type="spellStart"/>
      <w:r w:rsidRPr="00710C23">
        <w:rPr>
          <w:rFonts w:ascii="Cambria" w:hAnsi="Cambria"/>
        </w:rPr>
        <w:t>Toševski</w:t>
      </w:r>
      <w:proofErr w:type="spellEnd"/>
      <w:r w:rsidRPr="00710C23">
        <w:rPr>
          <w:rFonts w:ascii="Cambria" w:hAnsi="Cambria"/>
        </w:rPr>
        <w:t xml:space="preserve">, I., </w:t>
      </w:r>
      <w:proofErr w:type="spellStart"/>
      <w:r w:rsidRPr="00710C23">
        <w:rPr>
          <w:rFonts w:ascii="Cambria" w:hAnsi="Cambria"/>
        </w:rPr>
        <w:t>Jelena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Jović</w:t>
      </w:r>
      <w:proofErr w:type="spellEnd"/>
      <w:r w:rsidRPr="00710C23">
        <w:rPr>
          <w:rFonts w:ascii="Cambria" w:hAnsi="Cambria"/>
        </w:rPr>
        <w:t xml:space="preserve"> (2012): Presence and distribution of </w:t>
      </w:r>
      <w:proofErr w:type="spellStart"/>
      <w:r w:rsidRPr="00710C23">
        <w:rPr>
          <w:rFonts w:ascii="Cambria" w:hAnsi="Cambria"/>
          <w:i/>
          <w:iCs/>
        </w:rPr>
        <w:t>Scaphoideus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titanus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r w:rsidRPr="00710C23">
        <w:rPr>
          <w:rFonts w:ascii="Cambria" w:hAnsi="Cambria"/>
        </w:rPr>
        <w:t>Ball (</w:t>
      </w:r>
      <w:proofErr w:type="spellStart"/>
      <w:r w:rsidRPr="00710C23">
        <w:rPr>
          <w:rFonts w:ascii="Cambria" w:hAnsi="Cambria"/>
        </w:rPr>
        <w:t>Hemiptera</w:t>
      </w:r>
      <w:proofErr w:type="spellEnd"/>
      <w:r w:rsidRPr="00710C23">
        <w:rPr>
          <w:rFonts w:ascii="Cambria" w:hAnsi="Cambria"/>
        </w:rPr>
        <w:t xml:space="preserve">: </w:t>
      </w:r>
      <w:proofErr w:type="spellStart"/>
      <w:r w:rsidRPr="00710C23">
        <w:rPr>
          <w:rFonts w:ascii="Cambria" w:hAnsi="Cambria"/>
        </w:rPr>
        <w:t>Cicadellidae</w:t>
      </w:r>
      <w:proofErr w:type="spellEnd"/>
      <w:r w:rsidRPr="00710C23">
        <w:rPr>
          <w:rFonts w:ascii="Cambria" w:hAnsi="Cambria"/>
        </w:rPr>
        <w:t xml:space="preserve">) in the vineyards of Montenegro, International Symposium on Current Trends in Plant Protection, Belgrade, Serbia, 25-28th September, Proceedings pp. 506-510. (ISBN: 978-86-910951-1-6). </w:t>
      </w:r>
    </w:p>
    <w:p w:rsidR="00CD7BB7" w:rsidRPr="00710C23" w:rsidRDefault="00CD7B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Snježana Hrnčić, </w:t>
      </w:r>
      <w:r w:rsidRPr="005F021C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(2012): Tomato leafminer - </w:t>
      </w:r>
      <w:r w:rsidRPr="00710C23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Tuta absoluta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Meyrick (Lepidoptera: Gelechiidae), the current status in Montenegro, Bulletin OEPP/EPPO Bulletin, 42 (2), pp. 341–343. (Online ISSN: 1365-2338)</w:t>
      </w:r>
    </w:p>
    <w:p w:rsidR="00CD7BB7" w:rsidRPr="00710C23" w:rsidRDefault="00CD7B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-3"/>
          <w:sz w:val="24"/>
          <w:szCs w:val="24"/>
          <w:lang w:val="sl-SI"/>
        </w:rPr>
      </w:pPr>
      <w:r w:rsidRPr="005F021C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, Snježana Hrnčić (2012): The cotton bollworm </w:t>
      </w:r>
      <w:r w:rsidRPr="00710C23">
        <w:rPr>
          <w:rFonts w:ascii="Cambria" w:eastAsia="Times New Roman" w:hAnsi="Cambria" w:cs="Times New Roman"/>
          <w:i/>
          <w:spacing w:val="-3"/>
          <w:sz w:val="24"/>
          <w:szCs w:val="24"/>
          <w:lang w:val="sl-SI"/>
        </w:rPr>
        <w:t>Helicoverpa armigera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(Lepidoptera: Noctuidae) – is it becoming a serious pest on pepper and tomato in Montenegro? IOBC-WPRS Bulletin, Vol. 80, pp. 35-38. (ISBN: 978-92-9067-258-6).</w:t>
      </w:r>
    </w:p>
    <w:p w:rsidR="00384C98" w:rsidRPr="00384C98" w:rsidRDefault="000838E9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5F021C">
        <w:rPr>
          <w:rFonts w:ascii="Cambria" w:hAnsi="Cambria"/>
          <w:b/>
          <w:bCs/>
          <w:u w:val="single"/>
        </w:rPr>
        <w:t>Sanja</w:t>
      </w:r>
      <w:proofErr w:type="spellEnd"/>
      <w:r w:rsidRPr="005F021C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bCs/>
          <w:u w:val="single"/>
        </w:rPr>
        <w:t>Radonjić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Tatjana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Perović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Katja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Žanić</w:t>
      </w:r>
      <w:proofErr w:type="spellEnd"/>
      <w:r w:rsidRPr="00710C23">
        <w:rPr>
          <w:rFonts w:ascii="Cambria" w:hAnsi="Cambria"/>
        </w:rPr>
        <w:t xml:space="preserve">, Marisa </w:t>
      </w:r>
      <w:proofErr w:type="spellStart"/>
      <w:r w:rsidRPr="00710C23">
        <w:rPr>
          <w:rFonts w:ascii="Cambria" w:hAnsi="Cambria"/>
        </w:rPr>
        <w:t>Škaljac</w:t>
      </w:r>
      <w:proofErr w:type="spellEnd"/>
      <w:r w:rsidRPr="00710C23">
        <w:rPr>
          <w:rFonts w:ascii="Cambria" w:hAnsi="Cambria"/>
        </w:rPr>
        <w:t xml:space="preserve"> (2012): The current status of the tobacco whitefly </w:t>
      </w:r>
      <w:proofErr w:type="spellStart"/>
      <w:r w:rsidRPr="00710C23">
        <w:rPr>
          <w:rFonts w:ascii="Cambria" w:hAnsi="Cambria"/>
          <w:i/>
          <w:iCs/>
        </w:rPr>
        <w:t>Bemisia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tabaci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r w:rsidRPr="00710C23">
        <w:rPr>
          <w:rFonts w:ascii="Cambria" w:hAnsi="Cambria"/>
        </w:rPr>
        <w:t>(</w:t>
      </w:r>
      <w:proofErr w:type="spellStart"/>
      <w:r w:rsidRPr="00710C23">
        <w:rPr>
          <w:rFonts w:ascii="Cambria" w:hAnsi="Cambria"/>
        </w:rPr>
        <w:t>Gennadius</w:t>
      </w:r>
      <w:proofErr w:type="spellEnd"/>
      <w:r w:rsidRPr="00710C23">
        <w:rPr>
          <w:rFonts w:ascii="Cambria" w:hAnsi="Cambria"/>
        </w:rPr>
        <w:t>) (</w:t>
      </w:r>
      <w:proofErr w:type="spellStart"/>
      <w:r w:rsidRPr="00710C23">
        <w:rPr>
          <w:rFonts w:ascii="Cambria" w:hAnsi="Cambria"/>
        </w:rPr>
        <w:t>Hemiptera</w:t>
      </w:r>
      <w:proofErr w:type="spellEnd"/>
      <w:r w:rsidRPr="00710C23">
        <w:rPr>
          <w:rFonts w:ascii="Cambria" w:hAnsi="Cambria"/>
        </w:rPr>
        <w:t xml:space="preserve">: </w:t>
      </w:r>
      <w:proofErr w:type="spellStart"/>
      <w:r w:rsidRPr="00710C23">
        <w:rPr>
          <w:rFonts w:ascii="Cambria" w:hAnsi="Cambria"/>
        </w:rPr>
        <w:t>Aleyrodidae</w:t>
      </w:r>
      <w:proofErr w:type="spellEnd"/>
      <w:r w:rsidRPr="00710C23">
        <w:rPr>
          <w:rFonts w:ascii="Cambria" w:hAnsi="Cambria"/>
        </w:rPr>
        <w:t>) in Montenegro, International Symposium on Current Trends in Plant Protection, Belgrade, Serbia, 25-28th September, Proceedings pp. 489-495. (ISBN 978-86-910951-1-6).</w:t>
      </w:r>
    </w:p>
    <w:p w:rsidR="000838E9" w:rsidRPr="00710C23" w:rsidRDefault="000838E9" w:rsidP="00384C98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710C23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  <w:b/>
          <w:u w:val="single"/>
        </w:rPr>
        <w:t>Sanja</w:t>
      </w:r>
      <w:proofErr w:type="spellEnd"/>
      <w:r w:rsidR="00384C98" w:rsidRPr="00384C98">
        <w:rPr>
          <w:rFonts w:ascii="Cambria" w:hAnsi="Cambria"/>
          <w:b/>
          <w:u w:val="single"/>
        </w:rPr>
        <w:t xml:space="preserve"> </w:t>
      </w:r>
      <w:proofErr w:type="spellStart"/>
      <w:r w:rsidR="00384C98" w:rsidRPr="00384C98">
        <w:rPr>
          <w:rFonts w:ascii="Cambria" w:hAnsi="Cambria"/>
          <w:b/>
          <w:u w:val="single"/>
        </w:rPr>
        <w:t>Radonjić</w:t>
      </w:r>
      <w:proofErr w:type="spellEnd"/>
      <w:r w:rsidR="00384C98" w:rsidRPr="00384C98">
        <w:rPr>
          <w:rFonts w:ascii="Cambria" w:hAnsi="Cambria"/>
        </w:rPr>
        <w:t xml:space="preserve">, </w:t>
      </w:r>
      <w:proofErr w:type="spellStart"/>
      <w:r w:rsidR="00384C98" w:rsidRPr="00384C98">
        <w:rPr>
          <w:rFonts w:ascii="Cambria" w:hAnsi="Cambria"/>
        </w:rPr>
        <w:t>Snježana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Hrnčić</w:t>
      </w:r>
      <w:proofErr w:type="spellEnd"/>
      <w:r w:rsidR="00384C98" w:rsidRPr="00384C98">
        <w:rPr>
          <w:rFonts w:ascii="Cambria" w:hAnsi="Cambria"/>
        </w:rPr>
        <w:t xml:space="preserve"> (2012): </w:t>
      </w:r>
      <w:proofErr w:type="spellStart"/>
      <w:r w:rsidR="00384C98" w:rsidRPr="00384C98">
        <w:rPr>
          <w:rFonts w:ascii="Cambria" w:hAnsi="Cambria"/>
        </w:rPr>
        <w:t>Najznačajnije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štetočine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povrća</w:t>
      </w:r>
      <w:proofErr w:type="spellEnd"/>
      <w:r w:rsidR="00384C98" w:rsidRPr="00384C98">
        <w:rPr>
          <w:rFonts w:ascii="Cambria" w:hAnsi="Cambria"/>
        </w:rPr>
        <w:t xml:space="preserve"> u </w:t>
      </w:r>
      <w:proofErr w:type="spellStart"/>
      <w:r w:rsidR="00384C98" w:rsidRPr="00384C98">
        <w:rPr>
          <w:rFonts w:ascii="Cambria" w:hAnsi="Cambria"/>
        </w:rPr>
        <w:t>zaštićenom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prostoru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proofErr w:type="gramStart"/>
      <w:r w:rsidR="00384C98" w:rsidRPr="00384C98">
        <w:rPr>
          <w:rFonts w:ascii="Cambria" w:hAnsi="Cambria"/>
        </w:rPr>
        <w:t>na</w:t>
      </w:r>
      <w:proofErr w:type="spellEnd"/>
      <w:proofErr w:type="gram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području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zetsko-bjelopavlićke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ravnice</w:t>
      </w:r>
      <w:proofErr w:type="spellEnd"/>
      <w:r w:rsidR="00384C98" w:rsidRPr="00384C98">
        <w:rPr>
          <w:rFonts w:ascii="Cambria" w:hAnsi="Cambria"/>
        </w:rPr>
        <w:t xml:space="preserve"> u 2010. </w:t>
      </w:r>
      <w:proofErr w:type="spellStart"/>
      <w:proofErr w:type="gramStart"/>
      <w:r w:rsidR="00384C98" w:rsidRPr="00384C98">
        <w:rPr>
          <w:rFonts w:ascii="Cambria" w:hAnsi="Cambria"/>
        </w:rPr>
        <w:t>i</w:t>
      </w:r>
      <w:proofErr w:type="spellEnd"/>
      <w:proofErr w:type="gramEnd"/>
      <w:r w:rsidR="00384C98" w:rsidRPr="00384C98">
        <w:rPr>
          <w:rFonts w:ascii="Cambria" w:hAnsi="Cambria"/>
        </w:rPr>
        <w:t xml:space="preserve"> 2011. </w:t>
      </w:r>
      <w:proofErr w:type="spellStart"/>
      <w:proofErr w:type="gramStart"/>
      <w:r w:rsidR="00384C98" w:rsidRPr="00384C98">
        <w:rPr>
          <w:rFonts w:ascii="Cambria" w:hAnsi="Cambria"/>
        </w:rPr>
        <w:t>godini</w:t>
      </w:r>
      <w:proofErr w:type="spellEnd"/>
      <w:proofErr w:type="gramEnd"/>
      <w:r w:rsidR="00384C98" w:rsidRPr="00384C98">
        <w:rPr>
          <w:rFonts w:ascii="Cambria" w:hAnsi="Cambria"/>
        </w:rPr>
        <w:t xml:space="preserve">, </w:t>
      </w:r>
      <w:proofErr w:type="spellStart"/>
      <w:r w:rsidR="00384C98" w:rsidRPr="00384C98">
        <w:rPr>
          <w:rFonts w:ascii="Cambria" w:hAnsi="Cambria"/>
        </w:rPr>
        <w:t>Biljni</w:t>
      </w:r>
      <w:proofErr w:type="spellEnd"/>
      <w:r w:rsidR="00384C98" w:rsidRPr="00384C98">
        <w:rPr>
          <w:rFonts w:ascii="Cambria" w:hAnsi="Cambria"/>
        </w:rPr>
        <w:t xml:space="preserve"> </w:t>
      </w:r>
      <w:proofErr w:type="spellStart"/>
      <w:r w:rsidR="00384C98" w:rsidRPr="00384C98">
        <w:rPr>
          <w:rFonts w:ascii="Cambria" w:hAnsi="Cambria"/>
        </w:rPr>
        <w:t>lekar</w:t>
      </w:r>
      <w:proofErr w:type="spellEnd"/>
      <w:r w:rsidR="00384C98" w:rsidRPr="00384C98">
        <w:rPr>
          <w:rFonts w:ascii="Cambria" w:hAnsi="Cambria"/>
        </w:rPr>
        <w:t>, Vol. 40. No. 1, str. 21-28</w:t>
      </w:r>
    </w:p>
    <w:p w:rsidR="00CD7BB7" w:rsidRPr="00710C23" w:rsidRDefault="00CD7BB7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 </w:t>
      </w:r>
      <w:r w:rsidRPr="005F021C">
        <w:rPr>
          <w:rFonts w:ascii="Cambria" w:eastAsia="Times New Roman" w:hAnsi="Cambria" w:cs="Times New Roman"/>
          <w:b/>
          <w:spacing w:val="-3"/>
          <w:sz w:val="24"/>
          <w:szCs w:val="24"/>
          <w:u w:val="single"/>
          <w:lang w:val="sl-SI"/>
        </w:rPr>
        <w:t>Sanja Radonjić</w:t>
      </w:r>
      <w:r w:rsidRPr="00710C23">
        <w:rPr>
          <w:rFonts w:ascii="Cambria" w:eastAsia="Times New Roman" w:hAnsi="Cambria" w:cs="Times New Roman"/>
          <w:spacing w:val="-3"/>
          <w:sz w:val="24"/>
          <w:szCs w:val="24"/>
          <w:lang w:val="sl-SI"/>
        </w:rPr>
        <w:t xml:space="preserve">, Snježana Hrnčić (2011): An overview of invasive species on vegetables in greenhouses in southern part of Montenegro, IOBC/WPRS Bulletin, Vol. 68, pp. 153-157. (ISBN: 978-92-9067-245-6). </w:t>
      </w:r>
    </w:p>
    <w:p w:rsidR="008D2B30" w:rsidRPr="00384C98" w:rsidRDefault="008D2B30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5F021C">
        <w:rPr>
          <w:rFonts w:ascii="Cambria" w:hAnsi="Cambria"/>
          <w:b/>
          <w:bCs/>
          <w:u w:val="single"/>
        </w:rPr>
        <w:t>Sanja</w:t>
      </w:r>
      <w:proofErr w:type="spellEnd"/>
      <w:r w:rsidRPr="005F021C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bCs/>
          <w:u w:val="single"/>
        </w:rPr>
        <w:t>Radonjić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 (2011): </w:t>
      </w:r>
      <w:proofErr w:type="spellStart"/>
      <w:r w:rsidRPr="00710C23">
        <w:rPr>
          <w:rFonts w:ascii="Cambria" w:hAnsi="Cambria"/>
        </w:rPr>
        <w:t>Mediteranska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voćna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muva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="001E0F57">
        <w:rPr>
          <w:rFonts w:ascii="Cambria" w:hAnsi="Cambria"/>
          <w:i/>
        </w:rPr>
        <w:t>Ceratitis</w:t>
      </w:r>
      <w:proofErr w:type="spellEnd"/>
      <w:r w:rsidR="001E0F57">
        <w:rPr>
          <w:rFonts w:ascii="Cambria" w:hAnsi="Cambria"/>
          <w:i/>
        </w:rPr>
        <w:t xml:space="preserve"> </w:t>
      </w:r>
      <w:proofErr w:type="spellStart"/>
      <w:r w:rsidR="001E0F57">
        <w:rPr>
          <w:rFonts w:ascii="Cambria" w:hAnsi="Cambria"/>
          <w:i/>
        </w:rPr>
        <w:t>capitata</w:t>
      </w:r>
      <w:proofErr w:type="spellEnd"/>
      <w:r w:rsidR="001E0F57">
        <w:rPr>
          <w:rFonts w:ascii="Cambria" w:hAnsi="Cambria"/>
          <w:i/>
        </w:rPr>
        <w:t xml:space="preserve"> </w:t>
      </w:r>
      <w:proofErr w:type="spellStart"/>
      <w:r w:rsidRPr="00710C23">
        <w:rPr>
          <w:rFonts w:ascii="Cambria" w:hAnsi="Cambria"/>
        </w:rPr>
        <w:t>Wiedm</w:t>
      </w:r>
      <w:proofErr w:type="spellEnd"/>
      <w:r w:rsidRPr="00710C23">
        <w:rPr>
          <w:rFonts w:ascii="Cambria" w:hAnsi="Cambria"/>
        </w:rPr>
        <w:t xml:space="preserve">. - </w:t>
      </w:r>
      <w:proofErr w:type="spellStart"/>
      <w:proofErr w:type="gramStart"/>
      <w:r w:rsidRPr="00710C23">
        <w:rPr>
          <w:rFonts w:ascii="Cambria" w:hAnsi="Cambria"/>
        </w:rPr>
        <w:t>širenje</w:t>
      </w:r>
      <w:proofErr w:type="spellEnd"/>
      <w:proofErr w:type="gram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</w:t>
      </w:r>
      <w:proofErr w:type="spellEnd"/>
      <w:r w:rsidRPr="00710C23">
        <w:rPr>
          <w:rFonts w:ascii="Cambria" w:hAnsi="Cambria"/>
        </w:rPr>
        <w:t xml:space="preserve"> nova </w:t>
      </w:r>
      <w:proofErr w:type="spellStart"/>
      <w:r w:rsidRPr="00710C23">
        <w:rPr>
          <w:rFonts w:ascii="Cambria" w:hAnsi="Cambria"/>
        </w:rPr>
        <w:t>područja</w:t>
      </w:r>
      <w:proofErr w:type="spellEnd"/>
      <w:r w:rsidRPr="00710C23">
        <w:rPr>
          <w:rFonts w:ascii="Cambria" w:hAnsi="Cambria"/>
        </w:rPr>
        <w:t xml:space="preserve"> u </w:t>
      </w:r>
      <w:proofErr w:type="spellStart"/>
      <w:r w:rsidRPr="00710C23">
        <w:rPr>
          <w:rFonts w:ascii="Cambria" w:hAnsi="Cambria"/>
        </w:rPr>
        <w:t>Crnoj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Gori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pojava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novom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domaćinu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Biljni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lekar</w:t>
      </w:r>
      <w:proofErr w:type="spellEnd"/>
      <w:r w:rsidRPr="00710C23">
        <w:rPr>
          <w:rFonts w:ascii="Cambria" w:hAnsi="Cambria"/>
        </w:rPr>
        <w:t xml:space="preserve">, Vol. 39, No. 5, str. 511-517. (ISSN 0354-6160) </w:t>
      </w:r>
    </w:p>
    <w:p w:rsidR="00384C98" w:rsidRPr="00710C23" w:rsidRDefault="00384C98" w:rsidP="00384C98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384C98">
        <w:rPr>
          <w:rFonts w:ascii="Cambria" w:hAnsi="Cambria"/>
          <w:b/>
          <w:color w:val="auto"/>
        </w:rPr>
        <w:t>Sanja</w:t>
      </w:r>
      <w:proofErr w:type="spellEnd"/>
      <w:r w:rsidRPr="00384C98">
        <w:rPr>
          <w:rFonts w:ascii="Cambria" w:hAnsi="Cambria"/>
          <w:b/>
          <w:color w:val="auto"/>
        </w:rPr>
        <w:t xml:space="preserve"> </w:t>
      </w:r>
      <w:proofErr w:type="spellStart"/>
      <w:r w:rsidRPr="00384C98">
        <w:rPr>
          <w:rFonts w:ascii="Cambria" w:hAnsi="Cambria"/>
          <w:b/>
          <w:color w:val="auto"/>
        </w:rPr>
        <w:t>Radonjić</w:t>
      </w:r>
      <w:proofErr w:type="spellEnd"/>
      <w:r w:rsidRPr="00384C98">
        <w:rPr>
          <w:rFonts w:ascii="Cambria" w:hAnsi="Cambria"/>
          <w:color w:val="auto"/>
        </w:rPr>
        <w:t xml:space="preserve">, </w:t>
      </w:r>
      <w:proofErr w:type="spellStart"/>
      <w:r w:rsidRPr="00384C98">
        <w:rPr>
          <w:rFonts w:ascii="Cambria" w:hAnsi="Cambria"/>
          <w:color w:val="auto"/>
        </w:rPr>
        <w:t>Snježana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Hrnčić</w:t>
      </w:r>
      <w:proofErr w:type="spellEnd"/>
      <w:r w:rsidRPr="00384C98">
        <w:rPr>
          <w:rFonts w:ascii="Cambria" w:hAnsi="Cambria"/>
          <w:color w:val="auto"/>
        </w:rPr>
        <w:t xml:space="preserve"> (2011): </w:t>
      </w:r>
      <w:proofErr w:type="spellStart"/>
      <w:r w:rsidRPr="00384C98">
        <w:rPr>
          <w:rFonts w:ascii="Cambria" w:hAnsi="Cambria"/>
          <w:color w:val="auto"/>
        </w:rPr>
        <w:t>Mediteranska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voćna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muva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Wiedm</w:t>
      </w:r>
      <w:proofErr w:type="spellEnd"/>
      <w:r w:rsidRPr="00384C98">
        <w:rPr>
          <w:rFonts w:ascii="Cambria" w:hAnsi="Cambria"/>
          <w:color w:val="auto"/>
        </w:rPr>
        <w:t xml:space="preserve">. - </w:t>
      </w:r>
      <w:proofErr w:type="spellStart"/>
      <w:proofErr w:type="gramStart"/>
      <w:r w:rsidRPr="00384C98">
        <w:rPr>
          <w:rFonts w:ascii="Cambria" w:hAnsi="Cambria"/>
          <w:color w:val="auto"/>
        </w:rPr>
        <w:t>širenje</w:t>
      </w:r>
      <w:proofErr w:type="spellEnd"/>
      <w:proofErr w:type="gram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na</w:t>
      </w:r>
      <w:proofErr w:type="spellEnd"/>
      <w:r w:rsidRPr="00384C98">
        <w:rPr>
          <w:rFonts w:ascii="Cambria" w:hAnsi="Cambria"/>
          <w:color w:val="auto"/>
        </w:rPr>
        <w:t xml:space="preserve"> nova </w:t>
      </w:r>
      <w:proofErr w:type="spellStart"/>
      <w:r w:rsidRPr="00384C98">
        <w:rPr>
          <w:rFonts w:ascii="Cambria" w:hAnsi="Cambria"/>
          <w:color w:val="auto"/>
        </w:rPr>
        <w:t>područja</w:t>
      </w:r>
      <w:proofErr w:type="spellEnd"/>
      <w:r w:rsidRPr="00384C98">
        <w:rPr>
          <w:rFonts w:ascii="Cambria" w:hAnsi="Cambria"/>
          <w:color w:val="auto"/>
        </w:rPr>
        <w:t xml:space="preserve"> u </w:t>
      </w:r>
      <w:proofErr w:type="spellStart"/>
      <w:r w:rsidRPr="00384C98">
        <w:rPr>
          <w:rFonts w:ascii="Cambria" w:hAnsi="Cambria"/>
          <w:color w:val="auto"/>
        </w:rPr>
        <w:t>Crnoj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Gori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i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pojava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novom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domaćinu</w:t>
      </w:r>
      <w:proofErr w:type="spellEnd"/>
      <w:r w:rsidRPr="00384C98">
        <w:rPr>
          <w:rFonts w:ascii="Cambria" w:hAnsi="Cambria"/>
          <w:color w:val="auto"/>
        </w:rPr>
        <w:t xml:space="preserve">, </w:t>
      </w:r>
      <w:proofErr w:type="spellStart"/>
      <w:r w:rsidRPr="00384C98">
        <w:rPr>
          <w:rFonts w:ascii="Cambria" w:hAnsi="Cambria"/>
          <w:color w:val="auto"/>
        </w:rPr>
        <w:t>Biljni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lekar</w:t>
      </w:r>
      <w:proofErr w:type="spellEnd"/>
      <w:r w:rsidRPr="00384C98">
        <w:rPr>
          <w:rFonts w:ascii="Cambria" w:hAnsi="Cambria"/>
          <w:color w:val="auto"/>
        </w:rPr>
        <w:t>, Vol. 39, No. 5,  511-517</w:t>
      </w:r>
      <w:r>
        <w:rPr>
          <w:rFonts w:ascii="Cambria" w:hAnsi="Cambria"/>
          <w:color w:val="auto"/>
        </w:rPr>
        <w:t>.</w:t>
      </w:r>
    </w:p>
    <w:p w:rsidR="00C517F0" w:rsidRPr="00C517F0" w:rsidRDefault="004D14F6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5F021C">
        <w:rPr>
          <w:rFonts w:ascii="Cambria" w:hAnsi="Cambria"/>
          <w:b/>
          <w:u w:val="single"/>
        </w:rPr>
        <w:t>Sanja</w:t>
      </w:r>
      <w:proofErr w:type="spellEnd"/>
      <w:r w:rsidRPr="005F021C">
        <w:rPr>
          <w:rFonts w:ascii="Cambria" w:hAnsi="Cambria"/>
          <w:b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bCs/>
          <w:u w:val="single"/>
        </w:rPr>
        <w:t>Radonjić</w:t>
      </w:r>
      <w:proofErr w:type="spellEnd"/>
      <w:r w:rsidRPr="00710C23">
        <w:rPr>
          <w:rFonts w:ascii="Cambria" w:hAnsi="Cambria"/>
          <w:b/>
          <w:bCs/>
        </w:rPr>
        <w:t xml:space="preserve"> </w:t>
      </w:r>
      <w:r w:rsidRPr="00710C23">
        <w:rPr>
          <w:rFonts w:ascii="Cambria" w:hAnsi="Cambria"/>
        </w:rPr>
        <w:t xml:space="preserve">(2011): </w:t>
      </w:r>
      <w:proofErr w:type="spellStart"/>
      <w:r w:rsidRPr="00710C23">
        <w:rPr>
          <w:rFonts w:ascii="Cambria" w:hAnsi="Cambria"/>
        </w:rPr>
        <w:t>Intenzitet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napada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mediteranske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voćne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muve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Ceratitis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capitata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</w:rPr>
        <w:t>Wiedem</w:t>
      </w:r>
      <w:proofErr w:type="spellEnd"/>
      <w:r w:rsidRPr="00710C23">
        <w:rPr>
          <w:rFonts w:ascii="Cambria" w:hAnsi="Cambria"/>
        </w:rPr>
        <w:t>. (</w:t>
      </w:r>
      <w:proofErr w:type="spellStart"/>
      <w:r w:rsidRPr="00710C23">
        <w:rPr>
          <w:rFonts w:ascii="Cambria" w:hAnsi="Cambria"/>
        </w:rPr>
        <w:t>Diptera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Tephritidae</w:t>
      </w:r>
      <w:proofErr w:type="spellEnd"/>
      <w:r w:rsidRPr="00710C23">
        <w:rPr>
          <w:rFonts w:ascii="Cambria" w:hAnsi="Cambria"/>
        </w:rPr>
        <w:t xml:space="preserve">) </w:t>
      </w:r>
      <w:proofErr w:type="spellStart"/>
      <w:proofErr w:type="gramStart"/>
      <w:r w:rsidRPr="00710C23">
        <w:rPr>
          <w:rFonts w:ascii="Cambria" w:hAnsi="Cambria"/>
        </w:rPr>
        <w:t>na</w:t>
      </w:r>
      <w:proofErr w:type="spellEnd"/>
      <w:proofErr w:type="gram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mandarini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području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crnogorskog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primorja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Pesticidi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Fitomedicina</w:t>
      </w:r>
      <w:proofErr w:type="spellEnd"/>
      <w:r w:rsidRPr="00710C23">
        <w:rPr>
          <w:rFonts w:ascii="Cambria" w:hAnsi="Cambria"/>
        </w:rPr>
        <w:t>, 26(4), str. 355-361. (ISSN 1820-3949)</w:t>
      </w:r>
    </w:p>
    <w:p w:rsidR="008D2B30" w:rsidRPr="00710C23" w:rsidRDefault="00C517F0" w:rsidP="00C517F0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C517F0">
        <w:rPr>
          <w:rFonts w:ascii="Cambria" w:hAnsi="Cambria"/>
        </w:rPr>
        <w:t>Olivera</w:t>
      </w:r>
      <w:proofErr w:type="spellEnd"/>
      <w:r w:rsidRPr="00C517F0">
        <w:rPr>
          <w:rFonts w:ascii="Cambria" w:hAnsi="Cambria"/>
        </w:rPr>
        <w:t xml:space="preserve"> </w:t>
      </w:r>
      <w:proofErr w:type="spellStart"/>
      <w:r w:rsidRPr="00C517F0">
        <w:rPr>
          <w:rFonts w:ascii="Cambria" w:hAnsi="Cambria"/>
        </w:rPr>
        <w:t>Petrović-Obradović</w:t>
      </w:r>
      <w:proofErr w:type="spellEnd"/>
      <w:r w:rsidRPr="00C517F0">
        <w:rPr>
          <w:rFonts w:ascii="Cambria" w:hAnsi="Cambria"/>
        </w:rPr>
        <w:t xml:space="preserve">, </w:t>
      </w:r>
      <w:proofErr w:type="spellStart"/>
      <w:r w:rsidRPr="00C517F0">
        <w:rPr>
          <w:rFonts w:ascii="Cambria" w:hAnsi="Cambria"/>
        </w:rPr>
        <w:t>Željko</w:t>
      </w:r>
      <w:proofErr w:type="spellEnd"/>
      <w:r w:rsidRPr="00C517F0">
        <w:rPr>
          <w:rFonts w:ascii="Cambria" w:hAnsi="Cambria"/>
        </w:rPr>
        <w:t xml:space="preserve"> </w:t>
      </w:r>
      <w:proofErr w:type="spellStart"/>
      <w:r w:rsidRPr="00C517F0">
        <w:rPr>
          <w:rFonts w:ascii="Cambria" w:hAnsi="Cambria"/>
        </w:rPr>
        <w:t>Tomanović</w:t>
      </w:r>
      <w:proofErr w:type="spellEnd"/>
      <w:r w:rsidRPr="00C517F0">
        <w:rPr>
          <w:rFonts w:ascii="Cambria" w:hAnsi="Cambria"/>
        </w:rPr>
        <w:t xml:space="preserve">, Leopold </w:t>
      </w:r>
      <w:proofErr w:type="spellStart"/>
      <w:r w:rsidRPr="00C517F0">
        <w:rPr>
          <w:rFonts w:ascii="Cambria" w:hAnsi="Cambria"/>
        </w:rPr>
        <w:t>Poljaković-Pajnik</w:t>
      </w:r>
      <w:proofErr w:type="spellEnd"/>
      <w:r w:rsidRPr="00C517F0">
        <w:rPr>
          <w:rFonts w:ascii="Cambria" w:hAnsi="Cambria"/>
        </w:rPr>
        <w:t xml:space="preserve">, </w:t>
      </w:r>
      <w:proofErr w:type="spellStart"/>
      <w:r w:rsidRPr="00C517F0">
        <w:rPr>
          <w:rFonts w:ascii="Cambria" w:hAnsi="Cambria"/>
        </w:rPr>
        <w:t>Snježana</w:t>
      </w:r>
      <w:proofErr w:type="spellEnd"/>
      <w:r w:rsidRPr="00C517F0">
        <w:rPr>
          <w:rFonts w:ascii="Cambria" w:hAnsi="Cambria"/>
        </w:rPr>
        <w:t xml:space="preserve"> </w:t>
      </w:r>
      <w:proofErr w:type="spellStart"/>
      <w:r w:rsidRPr="00C517F0">
        <w:rPr>
          <w:rFonts w:ascii="Cambria" w:hAnsi="Cambria"/>
        </w:rPr>
        <w:t>Hrnčić</w:t>
      </w:r>
      <w:proofErr w:type="spellEnd"/>
      <w:r w:rsidRPr="00C517F0">
        <w:rPr>
          <w:rFonts w:ascii="Cambria" w:hAnsi="Cambria"/>
        </w:rPr>
        <w:t xml:space="preserve">, </w:t>
      </w:r>
      <w:proofErr w:type="spellStart"/>
      <w:r w:rsidRPr="00C517F0">
        <w:rPr>
          <w:rFonts w:ascii="Cambria" w:hAnsi="Cambria"/>
        </w:rPr>
        <w:t>Anđa</w:t>
      </w:r>
      <w:proofErr w:type="spellEnd"/>
      <w:r w:rsidRPr="00C517F0">
        <w:rPr>
          <w:rFonts w:ascii="Cambria" w:hAnsi="Cambria"/>
        </w:rPr>
        <w:t xml:space="preserve"> </w:t>
      </w:r>
      <w:proofErr w:type="spellStart"/>
      <w:r w:rsidRPr="00C517F0">
        <w:rPr>
          <w:rFonts w:ascii="Cambria" w:hAnsi="Cambria"/>
        </w:rPr>
        <w:t>Vučetić</w:t>
      </w:r>
      <w:proofErr w:type="spellEnd"/>
      <w:r w:rsidRPr="00C517F0">
        <w:rPr>
          <w:rFonts w:ascii="Cambria" w:hAnsi="Cambria"/>
        </w:rPr>
        <w:t xml:space="preserve">, </w:t>
      </w:r>
      <w:proofErr w:type="spellStart"/>
      <w:r w:rsidRPr="00C517F0">
        <w:rPr>
          <w:rFonts w:ascii="Cambria" w:hAnsi="Cambria"/>
          <w:b/>
        </w:rPr>
        <w:t>Sanja</w:t>
      </w:r>
      <w:proofErr w:type="spellEnd"/>
      <w:r w:rsidRPr="00C517F0">
        <w:rPr>
          <w:rFonts w:ascii="Cambria" w:hAnsi="Cambria"/>
          <w:b/>
        </w:rPr>
        <w:t xml:space="preserve"> </w:t>
      </w:r>
      <w:proofErr w:type="spellStart"/>
      <w:r w:rsidRPr="00C517F0">
        <w:rPr>
          <w:rFonts w:ascii="Cambria" w:hAnsi="Cambria"/>
          <w:b/>
        </w:rPr>
        <w:t>Radonjić</w:t>
      </w:r>
      <w:proofErr w:type="spellEnd"/>
      <w:r w:rsidRPr="00C517F0">
        <w:rPr>
          <w:rFonts w:ascii="Cambria" w:hAnsi="Cambria"/>
        </w:rPr>
        <w:t xml:space="preserve"> (2010): New invasive species of aphids (</w:t>
      </w:r>
      <w:proofErr w:type="spellStart"/>
      <w:r w:rsidRPr="00C517F0">
        <w:rPr>
          <w:rFonts w:ascii="Cambria" w:hAnsi="Cambria"/>
        </w:rPr>
        <w:t>Hemiptera</w:t>
      </w:r>
      <w:proofErr w:type="spellEnd"/>
      <w:r w:rsidRPr="00C517F0">
        <w:rPr>
          <w:rFonts w:ascii="Cambria" w:hAnsi="Cambria"/>
        </w:rPr>
        <w:t xml:space="preserve">, </w:t>
      </w:r>
      <w:proofErr w:type="spellStart"/>
      <w:r w:rsidRPr="00C517F0">
        <w:rPr>
          <w:rFonts w:ascii="Cambria" w:hAnsi="Cambria"/>
        </w:rPr>
        <w:t>Aphididae</w:t>
      </w:r>
      <w:proofErr w:type="spellEnd"/>
      <w:r w:rsidRPr="00C517F0">
        <w:rPr>
          <w:rFonts w:ascii="Cambria" w:hAnsi="Cambria"/>
        </w:rPr>
        <w:t>) in Serbia and Montenegro, Archives of Biological Sciences, Vol. 62, No. 3, 775-780.</w:t>
      </w:r>
    </w:p>
    <w:p w:rsidR="008D2B30" w:rsidRPr="00384C98" w:rsidRDefault="008D2B30" w:rsidP="00710C23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5F021C">
        <w:rPr>
          <w:rFonts w:ascii="Cambria" w:hAnsi="Cambria"/>
          <w:b/>
          <w:u w:val="single"/>
        </w:rPr>
        <w:t>Sanja</w:t>
      </w:r>
      <w:proofErr w:type="spellEnd"/>
      <w:r w:rsidRPr="005F021C">
        <w:rPr>
          <w:rFonts w:ascii="Cambria" w:hAnsi="Cambria"/>
          <w:b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u w:val="single"/>
        </w:rPr>
        <w:t>Radonji</w:t>
      </w:r>
      <w:r w:rsidRPr="005F021C">
        <w:rPr>
          <w:rFonts w:ascii="Cambria" w:hAnsi="Cambria"/>
          <w:b/>
          <w:bCs/>
          <w:u w:val="single"/>
        </w:rPr>
        <w:t>ć</w:t>
      </w:r>
      <w:proofErr w:type="spellEnd"/>
      <w:r w:rsidRPr="00710C23">
        <w:rPr>
          <w:rFonts w:ascii="Cambria" w:hAnsi="Cambria"/>
          <w:b/>
          <w:bCs/>
        </w:rPr>
        <w:t xml:space="preserve">, </w:t>
      </w:r>
      <w:proofErr w:type="spellStart"/>
      <w:r w:rsidRPr="00710C23">
        <w:rPr>
          <w:rFonts w:ascii="Cambria" w:hAnsi="Cambria"/>
        </w:rPr>
        <w:t>Snježana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Hrnčić</w:t>
      </w:r>
      <w:proofErr w:type="spellEnd"/>
      <w:r w:rsidRPr="00710C23">
        <w:rPr>
          <w:rFonts w:ascii="Cambria" w:hAnsi="Cambria"/>
        </w:rPr>
        <w:t xml:space="preserve"> (2010): </w:t>
      </w:r>
      <w:proofErr w:type="spellStart"/>
      <w:r w:rsidRPr="00710C23">
        <w:rPr>
          <w:rFonts w:ascii="Cambria" w:hAnsi="Cambria"/>
        </w:rPr>
        <w:t>Široka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grinja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Polyphagotarsonemus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proofErr w:type="spellStart"/>
      <w:r w:rsidRPr="00710C23">
        <w:rPr>
          <w:rFonts w:ascii="Cambria" w:hAnsi="Cambria"/>
          <w:i/>
          <w:iCs/>
        </w:rPr>
        <w:t>latus</w:t>
      </w:r>
      <w:proofErr w:type="spellEnd"/>
      <w:r w:rsidRPr="00710C23">
        <w:rPr>
          <w:rFonts w:ascii="Cambria" w:hAnsi="Cambria"/>
          <w:i/>
          <w:iCs/>
        </w:rPr>
        <w:t xml:space="preserve"> </w:t>
      </w:r>
      <w:r w:rsidRPr="00710C23">
        <w:rPr>
          <w:rFonts w:ascii="Cambria" w:hAnsi="Cambria"/>
        </w:rPr>
        <w:t>Banks (</w:t>
      </w:r>
      <w:proofErr w:type="spellStart"/>
      <w:r w:rsidRPr="00710C23">
        <w:rPr>
          <w:rFonts w:ascii="Cambria" w:hAnsi="Cambria"/>
        </w:rPr>
        <w:t>Acari</w:t>
      </w:r>
      <w:proofErr w:type="spellEnd"/>
      <w:r w:rsidRPr="00710C23">
        <w:rPr>
          <w:rFonts w:ascii="Cambria" w:hAnsi="Cambria"/>
        </w:rPr>
        <w:t xml:space="preserve">: </w:t>
      </w:r>
      <w:proofErr w:type="spellStart"/>
      <w:r w:rsidRPr="00710C23">
        <w:rPr>
          <w:rFonts w:ascii="Cambria" w:hAnsi="Cambria"/>
        </w:rPr>
        <w:t>Tarsonemidae</w:t>
      </w:r>
      <w:proofErr w:type="spellEnd"/>
      <w:r w:rsidRPr="00710C23">
        <w:rPr>
          <w:rFonts w:ascii="Cambria" w:hAnsi="Cambria"/>
        </w:rPr>
        <w:t xml:space="preserve">) </w:t>
      </w:r>
      <w:proofErr w:type="spellStart"/>
      <w:proofErr w:type="gramStart"/>
      <w:r w:rsidRPr="00710C23">
        <w:rPr>
          <w:rFonts w:ascii="Cambria" w:hAnsi="Cambria"/>
        </w:rPr>
        <w:t>na</w:t>
      </w:r>
      <w:proofErr w:type="spellEnd"/>
      <w:proofErr w:type="gram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sadnicama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citrusa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i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potencijalna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opasnost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za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ukrasne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biljke</w:t>
      </w:r>
      <w:proofErr w:type="spellEnd"/>
      <w:r w:rsidRPr="00710C23">
        <w:rPr>
          <w:rFonts w:ascii="Cambria" w:hAnsi="Cambria"/>
        </w:rPr>
        <w:t xml:space="preserve"> u </w:t>
      </w:r>
      <w:proofErr w:type="spellStart"/>
      <w:r w:rsidRPr="00710C23">
        <w:rPr>
          <w:rFonts w:ascii="Cambria" w:hAnsi="Cambria"/>
        </w:rPr>
        <w:t>zaštićenom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prostoru</w:t>
      </w:r>
      <w:proofErr w:type="spellEnd"/>
      <w:r w:rsidRPr="00710C23">
        <w:rPr>
          <w:rFonts w:ascii="Cambria" w:hAnsi="Cambria"/>
        </w:rPr>
        <w:t xml:space="preserve"> u </w:t>
      </w:r>
      <w:proofErr w:type="spellStart"/>
      <w:r w:rsidRPr="00710C23">
        <w:rPr>
          <w:rFonts w:ascii="Cambria" w:hAnsi="Cambria"/>
        </w:rPr>
        <w:t>Crnoj</w:t>
      </w:r>
      <w:proofErr w:type="spellEnd"/>
      <w:r w:rsidRPr="00710C23">
        <w:rPr>
          <w:rFonts w:ascii="Cambria" w:hAnsi="Cambria"/>
        </w:rPr>
        <w:t xml:space="preserve"> </w:t>
      </w:r>
      <w:proofErr w:type="spellStart"/>
      <w:r w:rsidRPr="00710C23">
        <w:rPr>
          <w:rFonts w:ascii="Cambria" w:hAnsi="Cambria"/>
        </w:rPr>
        <w:t>Gori</w:t>
      </w:r>
      <w:proofErr w:type="spellEnd"/>
      <w:r w:rsidRPr="00710C23">
        <w:rPr>
          <w:rFonts w:ascii="Cambria" w:hAnsi="Cambria"/>
        </w:rPr>
        <w:t xml:space="preserve">, </w:t>
      </w:r>
      <w:proofErr w:type="spellStart"/>
      <w:r w:rsidRPr="00710C23">
        <w:rPr>
          <w:rFonts w:ascii="Cambria" w:hAnsi="Cambria"/>
        </w:rPr>
        <w:t>Agroznanje</w:t>
      </w:r>
      <w:proofErr w:type="spellEnd"/>
      <w:r w:rsidRPr="00710C23">
        <w:rPr>
          <w:rFonts w:ascii="Cambria" w:hAnsi="Cambria"/>
        </w:rPr>
        <w:t xml:space="preserve">, Vol. 11, No 4, str. 5-11. (ISSN 1512-2412). </w:t>
      </w:r>
    </w:p>
    <w:p w:rsidR="00384C98" w:rsidRPr="00710C23" w:rsidRDefault="00384C98" w:rsidP="00384C98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proofErr w:type="spellStart"/>
      <w:r w:rsidRPr="00384C98">
        <w:rPr>
          <w:rFonts w:ascii="Cambria" w:hAnsi="Cambria"/>
          <w:b/>
          <w:color w:val="auto"/>
        </w:rPr>
        <w:t>Sanja</w:t>
      </w:r>
      <w:proofErr w:type="spellEnd"/>
      <w:r w:rsidRPr="00384C98">
        <w:rPr>
          <w:rFonts w:ascii="Cambria" w:hAnsi="Cambria"/>
          <w:b/>
          <w:color w:val="auto"/>
        </w:rPr>
        <w:t xml:space="preserve"> </w:t>
      </w:r>
      <w:proofErr w:type="spellStart"/>
      <w:r w:rsidRPr="00384C98">
        <w:rPr>
          <w:rFonts w:ascii="Cambria" w:hAnsi="Cambria"/>
          <w:b/>
          <w:color w:val="auto"/>
        </w:rPr>
        <w:t>Radonjić</w:t>
      </w:r>
      <w:proofErr w:type="spellEnd"/>
      <w:r w:rsidRPr="00384C98">
        <w:rPr>
          <w:rFonts w:ascii="Cambria" w:hAnsi="Cambria"/>
          <w:color w:val="auto"/>
        </w:rPr>
        <w:t xml:space="preserve">, </w:t>
      </w:r>
      <w:proofErr w:type="spellStart"/>
      <w:r w:rsidRPr="00384C98">
        <w:rPr>
          <w:rFonts w:ascii="Cambria" w:hAnsi="Cambria"/>
          <w:color w:val="auto"/>
        </w:rPr>
        <w:t>Snježana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Hrnčić</w:t>
      </w:r>
      <w:proofErr w:type="spellEnd"/>
      <w:r w:rsidRPr="00384C98">
        <w:rPr>
          <w:rFonts w:ascii="Cambria" w:hAnsi="Cambria"/>
          <w:color w:val="auto"/>
        </w:rPr>
        <w:t xml:space="preserve"> (2009): </w:t>
      </w:r>
      <w:proofErr w:type="spellStart"/>
      <w:r w:rsidRPr="00384C98">
        <w:rPr>
          <w:rFonts w:ascii="Cambria" w:hAnsi="Cambria"/>
          <w:color w:val="auto"/>
        </w:rPr>
        <w:t>Crna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smokvina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muva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Silba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adipata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McAlpine</w:t>
      </w:r>
      <w:proofErr w:type="spellEnd"/>
      <w:r w:rsidRPr="00384C98">
        <w:rPr>
          <w:rFonts w:ascii="Cambria" w:hAnsi="Cambria"/>
          <w:color w:val="auto"/>
        </w:rPr>
        <w:t xml:space="preserve"> (</w:t>
      </w:r>
      <w:proofErr w:type="spellStart"/>
      <w:r w:rsidRPr="00384C98">
        <w:rPr>
          <w:rFonts w:ascii="Cambria" w:hAnsi="Cambria"/>
          <w:color w:val="auto"/>
        </w:rPr>
        <w:t>Diptera</w:t>
      </w:r>
      <w:proofErr w:type="spellEnd"/>
      <w:r w:rsidRPr="00384C98">
        <w:rPr>
          <w:rFonts w:ascii="Cambria" w:hAnsi="Cambria"/>
          <w:color w:val="auto"/>
        </w:rPr>
        <w:t xml:space="preserve">, </w:t>
      </w:r>
      <w:proofErr w:type="spellStart"/>
      <w:r w:rsidRPr="00384C98">
        <w:rPr>
          <w:rFonts w:ascii="Cambria" w:hAnsi="Cambria"/>
          <w:color w:val="auto"/>
        </w:rPr>
        <w:t>Lonchaeidae</w:t>
      </w:r>
      <w:proofErr w:type="spellEnd"/>
      <w:r w:rsidRPr="00384C98">
        <w:rPr>
          <w:rFonts w:ascii="Cambria" w:hAnsi="Cambria"/>
          <w:color w:val="auto"/>
        </w:rPr>
        <w:t xml:space="preserve">) </w:t>
      </w:r>
      <w:proofErr w:type="spellStart"/>
      <w:r w:rsidRPr="00384C98">
        <w:rPr>
          <w:rFonts w:ascii="Cambria" w:hAnsi="Cambria"/>
          <w:color w:val="auto"/>
        </w:rPr>
        <w:t>malo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poznata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štetočina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smokve</w:t>
      </w:r>
      <w:proofErr w:type="spellEnd"/>
      <w:r w:rsidRPr="00384C98">
        <w:rPr>
          <w:rFonts w:ascii="Cambria" w:hAnsi="Cambria"/>
          <w:color w:val="auto"/>
        </w:rPr>
        <w:t xml:space="preserve"> u </w:t>
      </w:r>
      <w:proofErr w:type="spellStart"/>
      <w:r w:rsidRPr="00384C98">
        <w:rPr>
          <w:rFonts w:ascii="Cambria" w:hAnsi="Cambria"/>
          <w:color w:val="auto"/>
        </w:rPr>
        <w:t>Crnoj</w:t>
      </w:r>
      <w:proofErr w:type="spellEnd"/>
      <w:r w:rsidRPr="00384C98">
        <w:rPr>
          <w:rFonts w:ascii="Cambria" w:hAnsi="Cambria"/>
          <w:color w:val="auto"/>
        </w:rPr>
        <w:t xml:space="preserve"> </w:t>
      </w:r>
      <w:proofErr w:type="spellStart"/>
      <w:r w:rsidRPr="00384C98">
        <w:rPr>
          <w:rFonts w:ascii="Cambria" w:hAnsi="Cambria"/>
          <w:color w:val="auto"/>
        </w:rPr>
        <w:t>Gori</w:t>
      </w:r>
      <w:proofErr w:type="spellEnd"/>
      <w:r w:rsidRPr="00384C98">
        <w:rPr>
          <w:rFonts w:ascii="Cambria" w:hAnsi="Cambria"/>
          <w:color w:val="auto"/>
        </w:rPr>
        <w:t xml:space="preserve">, </w:t>
      </w:r>
      <w:proofErr w:type="spellStart"/>
      <w:r w:rsidRPr="00384C98">
        <w:rPr>
          <w:rFonts w:ascii="Cambria" w:hAnsi="Cambria"/>
          <w:color w:val="auto"/>
        </w:rPr>
        <w:t>Agroznanje</w:t>
      </w:r>
      <w:proofErr w:type="spellEnd"/>
      <w:r w:rsidRPr="00384C98">
        <w:rPr>
          <w:rFonts w:ascii="Cambria" w:hAnsi="Cambria"/>
          <w:color w:val="auto"/>
        </w:rPr>
        <w:t>, Vol. 10, br. 4, 31-41.</w:t>
      </w:r>
    </w:p>
    <w:p w:rsidR="009E3725" w:rsidRPr="009E3725" w:rsidRDefault="000736CA" w:rsidP="00710C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proofErr w:type="spellStart"/>
      <w:r w:rsidRPr="005F021C">
        <w:rPr>
          <w:rFonts w:ascii="Cambria" w:hAnsi="Cambria"/>
          <w:b/>
          <w:bCs/>
          <w:sz w:val="24"/>
          <w:szCs w:val="24"/>
          <w:u w:val="single"/>
        </w:rPr>
        <w:t>Sanja</w:t>
      </w:r>
      <w:proofErr w:type="spellEnd"/>
      <w:r w:rsidRPr="005F021C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5F021C">
        <w:rPr>
          <w:rFonts w:ascii="Cambria" w:hAnsi="Cambria"/>
          <w:b/>
          <w:bCs/>
          <w:sz w:val="24"/>
          <w:szCs w:val="24"/>
          <w:u w:val="single"/>
        </w:rPr>
        <w:t>Radonjić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Snježana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Hrnčić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Jelena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Jović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</w:t>
      </w:r>
      <w:proofErr w:type="spellStart"/>
      <w:r w:rsidRPr="00710C23">
        <w:rPr>
          <w:rFonts w:ascii="Cambria" w:hAnsi="Cambria"/>
          <w:sz w:val="24"/>
          <w:szCs w:val="24"/>
        </w:rPr>
        <w:t>Tatjana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Crvković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Oliver </w:t>
      </w:r>
      <w:proofErr w:type="spellStart"/>
      <w:r w:rsidRPr="00710C23">
        <w:rPr>
          <w:rFonts w:ascii="Cambria" w:hAnsi="Cambria"/>
          <w:sz w:val="24"/>
          <w:szCs w:val="24"/>
        </w:rPr>
        <w:t>Krstić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Slobodan </w:t>
      </w:r>
      <w:proofErr w:type="spellStart"/>
      <w:r w:rsidRPr="00710C23">
        <w:rPr>
          <w:rFonts w:ascii="Cambria" w:hAnsi="Cambria"/>
          <w:sz w:val="24"/>
          <w:szCs w:val="24"/>
        </w:rPr>
        <w:t>Krnjajić</w:t>
      </w:r>
      <w:proofErr w:type="spellEnd"/>
      <w:r w:rsidRPr="00710C23">
        <w:rPr>
          <w:rFonts w:ascii="Cambria" w:hAnsi="Cambria"/>
          <w:sz w:val="24"/>
          <w:szCs w:val="24"/>
        </w:rPr>
        <w:t xml:space="preserve">, Ivo </w:t>
      </w:r>
      <w:proofErr w:type="spellStart"/>
      <w:r w:rsidRPr="00710C23">
        <w:rPr>
          <w:rFonts w:ascii="Cambria" w:hAnsi="Cambria"/>
          <w:sz w:val="24"/>
          <w:szCs w:val="24"/>
        </w:rPr>
        <w:t>Toševski</w:t>
      </w:r>
      <w:proofErr w:type="spellEnd"/>
      <w:r w:rsidRPr="00710C23">
        <w:rPr>
          <w:rFonts w:ascii="Cambria" w:hAnsi="Cambria"/>
          <w:sz w:val="24"/>
          <w:szCs w:val="24"/>
        </w:rPr>
        <w:t xml:space="preserve"> (2009): Occurrence and Distribution of Grapevine Yellows Caused by </w:t>
      </w:r>
      <w:proofErr w:type="spellStart"/>
      <w:r w:rsidRPr="00710C23">
        <w:rPr>
          <w:rFonts w:ascii="Cambria" w:hAnsi="Cambria"/>
          <w:sz w:val="24"/>
          <w:szCs w:val="24"/>
        </w:rPr>
        <w:lastRenderedPageBreak/>
        <w:t>Stolbur</w:t>
      </w:r>
      <w:proofErr w:type="spellEnd"/>
      <w:r w:rsidRPr="00710C23">
        <w:rPr>
          <w:rFonts w:ascii="Cambria" w:hAnsi="Cambria"/>
          <w:sz w:val="24"/>
          <w:szCs w:val="24"/>
        </w:rPr>
        <w:t xml:space="preserve"> </w:t>
      </w:r>
      <w:proofErr w:type="spellStart"/>
      <w:r w:rsidRPr="00710C23">
        <w:rPr>
          <w:rFonts w:ascii="Cambria" w:hAnsi="Cambria"/>
          <w:sz w:val="24"/>
          <w:szCs w:val="24"/>
        </w:rPr>
        <w:t>Phytoplasma</w:t>
      </w:r>
      <w:proofErr w:type="spellEnd"/>
      <w:r w:rsidRPr="00710C23">
        <w:rPr>
          <w:rFonts w:ascii="Cambria" w:hAnsi="Cambria"/>
          <w:sz w:val="24"/>
          <w:szCs w:val="24"/>
        </w:rPr>
        <w:t xml:space="preserve"> in Montenegro, Journal of </w:t>
      </w:r>
      <w:proofErr w:type="spellStart"/>
      <w:r w:rsidRPr="00710C23">
        <w:rPr>
          <w:rFonts w:ascii="Cambria" w:hAnsi="Cambria"/>
          <w:sz w:val="24"/>
          <w:szCs w:val="24"/>
        </w:rPr>
        <w:t>Phytopatology</w:t>
      </w:r>
      <w:proofErr w:type="spellEnd"/>
      <w:r w:rsidRPr="00710C23">
        <w:rPr>
          <w:rFonts w:ascii="Cambria" w:hAnsi="Cambria"/>
          <w:sz w:val="24"/>
          <w:szCs w:val="24"/>
        </w:rPr>
        <w:t>, Vol. 157, Issue 11-12, pp. 682 – 685. (ISSN: 0931-1785 print, 1439-0434 online)</w:t>
      </w:r>
    </w:p>
    <w:p w:rsidR="009E3725" w:rsidRDefault="009E3725" w:rsidP="009E372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E3725" w:rsidRDefault="009E3725" w:rsidP="009E372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C4407" w:rsidRPr="001C4407" w:rsidRDefault="001C4407" w:rsidP="001C440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C4407">
        <w:rPr>
          <w:rFonts w:ascii="Cambria" w:hAnsi="Cambria"/>
          <w:b/>
          <w:sz w:val="24"/>
          <w:szCs w:val="24"/>
        </w:rPr>
        <w:t>ORCID</w:t>
      </w:r>
    </w:p>
    <w:p w:rsidR="000736CA" w:rsidRPr="009E3725" w:rsidRDefault="001C4407" w:rsidP="001C44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pacing w:val="-3"/>
          <w:sz w:val="24"/>
          <w:szCs w:val="24"/>
          <w:lang w:val="sl-SI"/>
        </w:rPr>
      </w:pPr>
      <w:r w:rsidRPr="001C4407">
        <w:rPr>
          <w:rFonts w:ascii="Cambria" w:hAnsi="Cambria"/>
          <w:sz w:val="24"/>
          <w:szCs w:val="24"/>
        </w:rPr>
        <w:t>0000-0002-5461-2008 (https://orcid.org/0000-0002-5461-2008)</w:t>
      </w:r>
    </w:p>
    <w:p w:rsidR="00002C39" w:rsidRPr="00710C23" w:rsidRDefault="00002C39" w:rsidP="00710C23">
      <w:pPr>
        <w:pStyle w:val="Default"/>
        <w:ind w:left="-244"/>
        <w:jc w:val="both"/>
        <w:rPr>
          <w:rFonts w:ascii="Cambria" w:hAnsi="Cambria"/>
          <w:color w:val="auto"/>
        </w:rPr>
      </w:pPr>
    </w:p>
    <w:p w:rsidR="000E3594" w:rsidRPr="00710C23" w:rsidRDefault="000E3594" w:rsidP="00710C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:rsidR="000E3594" w:rsidRPr="00710C23" w:rsidRDefault="000E3594" w:rsidP="00710C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sectPr w:rsidR="000E3594" w:rsidRPr="00710C23" w:rsidSect="00474442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76" w:rsidRDefault="00514076" w:rsidP="004E3138">
      <w:pPr>
        <w:spacing w:after="0" w:line="240" w:lineRule="auto"/>
      </w:pPr>
      <w:r>
        <w:separator/>
      </w:r>
    </w:p>
  </w:endnote>
  <w:endnote w:type="continuationSeparator" w:id="0">
    <w:p w:rsidR="00514076" w:rsidRDefault="00514076" w:rsidP="004E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63awvx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HE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HV-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HV-BL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SAB-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Sab-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PremrPro-Smb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633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138" w:rsidRDefault="004E31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9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E3138" w:rsidRDefault="004E3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76" w:rsidRDefault="00514076" w:rsidP="004E3138">
      <w:pPr>
        <w:spacing w:after="0" w:line="240" w:lineRule="auto"/>
      </w:pPr>
      <w:r>
        <w:separator/>
      </w:r>
    </w:p>
  </w:footnote>
  <w:footnote w:type="continuationSeparator" w:id="0">
    <w:p w:rsidR="00514076" w:rsidRDefault="00514076" w:rsidP="004E3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8C9F18"/>
    <w:multiLevelType w:val="hybridMultilevel"/>
    <w:tmpl w:val="5BAFCD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FBC02B"/>
    <w:multiLevelType w:val="hybridMultilevel"/>
    <w:tmpl w:val="3E7116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1CF180"/>
    <w:multiLevelType w:val="hybridMultilevel"/>
    <w:tmpl w:val="ACB21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BCB606D"/>
    <w:multiLevelType w:val="hybridMultilevel"/>
    <w:tmpl w:val="22F029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56FA47"/>
    <w:multiLevelType w:val="hybridMultilevel"/>
    <w:tmpl w:val="90FDC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7A08DE"/>
    <w:multiLevelType w:val="hybridMultilevel"/>
    <w:tmpl w:val="7C279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9ECA8A5"/>
    <w:multiLevelType w:val="hybridMultilevel"/>
    <w:tmpl w:val="B265A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942CF6"/>
    <w:multiLevelType w:val="hybridMultilevel"/>
    <w:tmpl w:val="0C8A48FE"/>
    <w:lvl w:ilvl="0" w:tplc="32F68342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A351D55"/>
    <w:multiLevelType w:val="hybridMultilevel"/>
    <w:tmpl w:val="DDEE76E8"/>
    <w:lvl w:ilvl="0" w:tplc="39A61654">
      <w:numFmt w:val="bullet"/>
      <w:lvlText w:val="-"/>
      <w:lvlJc w:val="left"/>
      <w:pPr>
        <w:ind w:left="-3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2DCD49A4"/>
    <w:multiLevelType w:val="hybridMultilevel"/>
    <w:tmpl w:val="B302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36D05"/>
    <w:multiLevelType w:val="hybridMultilevel"/>
    <w:tmpl w:val="B0C611AA"/>
    <w:lvl w:ilvl="0" w:tplc="EF7CFEE4">
      <w:start w:val="1"/>
      <w:numFmt w:val="decimal"/>
      <w:lvlText w:val="%1."/>
      <w:lvlJc w:val="left"/>
      <w:pPr>
        <w:ind w:left="-244" w:hanging="46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0F92C1F"/>
    <w:multiLevelType w:val="hybridMultilevel"/>
    <w:tmpl w:val="02ED4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4C35A5"/>
    <w:multiLevelType w:val="hybridMultilevel"/>
    <w:tmpl w:val="50309638"/>
    <w:lvl w:ilvl="0" w:tplc="FA1231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77353"/>
    <w:multiLevelType w:val="hybridMultilevel"/>
    <w:tmpl w:val="FD1C9EA2"/>
    <w:lvl w:ilvl="0" w:tplc="92229F1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5C5F77C5"/>
    <w:multiLevelType w:val="hybridMultilevel"/>
    <w:tmpl w:val="A6B4CD88"/>
    <w:lvl w:ilvl="0" w:tplc="0F046E00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9"/>
    <w:rsid w:val="00002C39"/>
    <w:rsid w:val="000204D1"/>
    <w:rsid w:val="00033333"/>
    <w:rsid w:val="0005723C"/>
    <w:rsid w:val="000736CA"/>
    <w:rsid w:val="000838E9"/>
    <w:rsid w:val="00085281"/>
    <w:rsid w:val="000A0839"/>
    <w:rsid w:val="000A2AB7"/>
    <w:rsid w:val="000E3594"/>
    <w:rsid w:val="00151DA2"/>
    <w:rsid w:val="00161113"/>
    <w:rsid w:val="00171F2A"/>
    <w:rsid w:val="00192856"/>
    <w:rsid w:val="001A059A"/>
    <w:rsid w:val="001B22A8"/>
    <w:rsid w:val="001C4407"/>
    <w:rsid w:val="001D45E4"/>
    <w:rsid w:val="001E0F57"/>
    <w:rsid w:val="001F41B5"/>
    <w:rsid w:val="001F695A"/>
    <w:rsid w:val="00205FB6"/>
    <w:rsid w:val="0024068A"/>
    <w:rsid w:val="00251AC8"/>
    <w:rsid w:val="002A1270"/>
    <w:rsid w:val="002E0EA3"/>
    <w:rsid w:val="002E588B"/>
    <w:rsid w:val="002F11E2"/>
    <w:rsid w:val="002F20BC"/>
    <w:rsid w:val="002F6B81"/>
    <w:rsid w:val="00334E25"/>
    <w:rsid w:val="00354949"/>
    <w:rsid w:val="00373667"/>
    <w:rsid w:val="00384234"/>
    <w:rsid w:val="00384C98"/>
    <w:rsid w:val="00391F31"/>
    <w:rsid w:val="003936A3"/>
    <w:rsid w:val="003979FF"/>
    <w:rsid w:val="003A45AA"/>
    <w:rsid w:val="003A7E0B"/>
    <w:rsid w:val="003B4544"/>
    <w:rsid w:val="004202CA"/>
    <w:rsid w:val="0043085A"/>
    <w:rsid w:val="00434001"/>
    <w:rsid w:val="00436076"/>
    <w:rsid w:val="00474442"/>
    <w:rsid w:val="00487783"/>
    <w:rsid w:val="00493AA7"/>
    <w:rsid w:val="0049731F"/>
    <w:rsid w:val="004A5022"/>
    <w:rsid w:val="004B1884"/>
    <w:rsid w:val="004B2385"/>
    <w:rsid w:val="004D14F6"/>
    <w:rsid w:val="004D2A8A"/>
    <w:rsid w:val="004E3138"/>
    <w:rsid w:val="00514076"/>
    <w:rsid w:val="005373DC"/>
    <w:rsid w:val="00582CAA"/>
    <w:rsid w:val="0059128F"/>
    <w:rsid w:val="005A0B60"/>
    <w:rsid w:val="005C550B"/>
    <w:rsid w:val="005C6FBD"/>
    <w:rsid w:val="005D2421"/>
    <w:rsid w:val="005E195B"/>
    <w:rsid w:val="005F021C"/>
    <w:rsid w:val="005F4F8F"/>
    <w:rsid w:val="00607900"/>
    <w:rsid w:val="00637657"/>
    <w:rsid w:val="006674F7"/>
    <w:rsid w:val="006834CD"/>
    <w:rsid w:val="006921E2"/>
    <w:rsid w:val="006971E1"/>
    <w:rsid w:val="006A7094"/>
    <w:rsid w:val="00701C44"/>
    <w:rsid w:val="00710C23"/>
    <w:rsid w:val="00732C6E"/>
    <w:rsid w:val="0075047B"/>
    <w:rsid w:val="007631DE"/>
    <w:rsid w:val="007A4FE3"/>
    <w:rsid w:val="007D65B1"/>
    <w:rsid w:val="007F4634"/>
    <w:rsid w:val="00864A8D"/>
    <w:rsid w:val="00896927"/>
    <w:rsid w:val="008D2B30"/>
    <w:rsid w:val="008E1338"/>
    <w:rsid w:val="008F468B"/>
    <w:rsid w:val="00905232"/>
    <w:rsid w:val="00910F44"/>
    <w:rsid w:val="00913095"/>
    <w:rsid w:val="00923032"/>
    <w:rsid w:val="009733C6"/>
    <w:rsid w:val="009768CD"/>
    <w:rsid w:val="009812C6"/>
    <w:rsid w:val="00990A7C"/>
    <w:rsid w:val="009E3725"/>
    <w:rsid w:val="00AA7FA4"/>
    <w:rsid w:val="00AE552B"/>
    <w:rsid w:val="00AE60E4"/>
    <w:rsid w:val="00B85C19"/>
    <w:rsid w:val="00BA5871"/>
    <w:rsid w:val="00BB5533"/>
    <w:rsid w:val="00BE0810"/>
    <w:rsid w:val="00BF15BC"/>
    <w:rsid w:val="00C331BD"/>
    <w:rsid w:val="00C517F0"/>
    <w:rsid w:val="00C75DE5"/>
    <w:rsid w:val="00CC29E2"/>
    <w:rsid w:val="00CC58B3"/>
    <w:rsid w:val="00CD7BB7"/>
    <w:rsid w:val="00CF1783"/>
    <w:rsid w:val="00CF2CF2"/>
    <w:rsid w:val="00D231D4"/>
    <w:rsid w:val="00D326D5"/>
    <w:rsid w:val="00D43314"/>
    <w:rsid w:val="00DA0702"/>
    <w:rsid w:val="00DA2538"/>
    <w:rsid w:val="00DD0476"/>
    <w:rsid w:val="00DE514A"/>
    <w:rsid w:val="00DF45FC"/>
    <w:rsid w:val="00E66815"/>
    <w:rsid w:val="00E7081C"/>
    <w:rsid w:val="00E95EB5"/>
    <w:rsid w:val="00EE4981"/>
    <w:rsid w:val="00EF5340"/>
    <w:rsid w:val="00F2593F"/>
    <w:rsid w:val="00F44FF9"/>
    <w:rsid w:val="00F51700"/>
    <w:rsid w:val="00F9179D"/>
    <w:rsid w:val="00F94DE4"/>
    <w:rsid w:val="00FD5618"/>
    <w:rsid w:val="00FE2F56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BC4E0-FDDF-4A63-A584-E55C4DE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42"/>
  </w:style>
  <w:style w:type="paragraph" w:styleId="Heading2">
    <w:name w:val="heading 2"/>
    <w:basedOn w:val="Normal"/>
    <w:next w:val="BodyText"/>
    <w:link w:val="Heading2Char"/>
    <w:qFormat/>
    <w:rsid w:val="0059128F"/>
    <w:pPr>
      <w:keepNext/>
      <w:widowControl w:val="0"/>
      <w:tabs>
        <w:tab w:val="num" w:pos="576"/>
      </w:tabs>
      <w:suppressAutoHyphens/>
      <w:spacing w:before="240" w:after="120" w:line="240" w:lineRule="auto"/>
      <w:ind w:left="576" w:hanging="576"/>
      <w:outlineLvl w:val="1"/>
    </w:pPr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3095"/>
    <w:rPr>
      <w:color w:val="0000FF"/>
      <w:u w:val="single"/>
    </w:rPr>
  </w:style>
  <w:style w:type="paragraph" w:styleId="NormalWeb">
    <w:name w:val="Normal (Web)"/>
    <w:basedOn w:val="Normal"/>
    <w:uiPriority w:val="99"/>
    <w:rsid w:val="009130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4360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A8A"/>
  </w:style>
  <w:style w:type="paragraph" w:customStyle="1" w:styleId="Default">
    <w:name w:val="Default"/>
    <w:rsid w:val="0007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15BC"/>
    <w:rPr>
      <w:i/>
      <w:iCs/>
    </w:rPr>
  </w:style>
  <w:style w:type="character" w:customStyle="1" w:styleId="Heading2Char">
    <w:name w:val="Heading 2 Char"/>
    <w:basedOn w:val="DefaultParagraphFont"/>
    <w:link w:val="Heading2"/>
    <w:rsid w:val="0059128F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hi-IN" w:bidi="hi-IN"/>
    </w:rPr>
  </w:style>
  <w:style w:type="paragraph" w:customStyle="1" w:styleId="ECVSectionDetails">
    <w:name w:val="_ECV_SectionDetails"/>
    <w:basedOn w:val="Normal"/>
    <w:rsid w:val="0059128F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91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28F"/>
  </w:style>
  <w:style w:type="paragraph" w:customStyle="1" w:styleId="ECVLeftDetails">
    <w:name w:val="_ECV_LeftDetails"/>
    <w:basedOn w:val="Normal"/>
    <w:rsid w:val="0059128F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4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38"/>
  </w:style>
  <w:style w:type="paragraph" w:styleId="Footer">
    <w:name w:val="footer"/>
    <w:basedOn w:val="Normal"/>
    <w:link w:val="FooterChar"/>
    <w:uiPriority w:val="99"/>
    <w:unhideWhenUsed/>
    <w:rsid w:val="004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r@ucg.ac.me" TargetMode="External"/><Relationship Id="rId13" Type="http://schemas.openxmlformats.org/officeDocument/2006/relationships/hyperlink" Target="https://onlinelibrary.wiley.com/action/doSearch?ContribAuthorStored=Radonji%C4%87%2C+S" TargetMode="External"/><Relationship Id="rId18" Type="http://schemas.openxmlformats.org/officeDocument/2006/relationships/hyperlink" Target="http://dx.doi.org/10.1094/PDIS-02-16-0180-PD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action/doSearch?ContribAuthorStored=Mitrovi%C4%87%2C+M" TargetMode="External"/><Relationship Id="rId17" Type="http://schemas.openxmlformats.org/officeDocument/2006/relationships/hyperlink" Target="https://apsjournals.apsnet.org/doi/full/10.1094/PDIS-02-16-0180-PD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vrs.bf.uni-lj.si/spvr/2017/14Hrncic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action/doSearch?ContribAuthorStored=Cvrkovi%C4%87%2C+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ction/doSearch?ContribAuthorStored=To%C5%A1evski%2C+I" TargetMode="External"/><Relationship Id="rId10" Type="http://schemas.openxmlformats.org/officeDocument/2006/relationships/hyperlink" Target="https://onlinelibrary.wiley.com/action/doSearch?ContribAuthorStored=Krsti%C4%87%2C+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nja_radonjic@t-com.me" TargetMode="External"/><Relationship Id="rId14" Type="http://schemas.openxmlformats.org/officeDocument/2006/relationships/hyperlink" Target="https://onlinelibrary.wiley.com/action/doSearch?ContribAuthorStored=Hrn%C4%8Di%C4%87%2C+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5B92-DE66-44B7-8F15-B4CAE6E9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2024-11-22T09:21:00Z</dcterms:created>
  <dcterms:modified xsi:type="dcterms:W3CDTF">2024-11-22T09:42:00Z</dcterms:modified>
</cp:coreProperties>
</file>