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0C4959" w:rsidRDefault="00515748" w:rsidP="00171B67">
      <w:pPr>
        <w:spacing w:after="120"/>
        <w:rPr>
          <w:rFonts w:ascii="Palatino Linotype" w:hAnsi="Palatino Linotype" w:cs="Arial"/>
          <w:lang w:val="sr-Latn-ME"/>
        </w:rPr>
      </w:pPr>
      <w:r w:rsidRPr="000C4959">
        <w:rPr>
          <w:rFonts w:ascii="Palatino Linotype" w:hAnsi="Palatino Linotype"/>
          <w:lang w:val="sr-Latn-M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0C4959">
        <w:rPr>
          <w:rFonts w:ascii="Palatino Linotype" w:hAnsi="Palatino Linotype"/>
          <w:i/>
          <w:sz w:val="22"/>
          <w:szCs w:val="22"/>
          <w:lang w:val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0C4959">
        <w:rPr>
          <w:rFonts w:ascii="Palatino Linotype" w:hAnsi="Palatino Linotype" w:cs="Arial"/>
          <w:lang w:val="sr-Latn-ME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0C4959">
        <w:rPr>
          <w:rFonts w:ascii="Palatino Linotype" w:hAnsi="Palatino Linotype" w:cs="Arial"/>
          <w:lang w:val="sr-Latn-ME"/>
        </w:rPr>
        <w:t xml:space="preserve"> </w:t>
      </w:r>
    </w:p>
    <w:p w:rsidR="004156B2" w:rsidRPr="000C4959" w:rsidRDefault="004156B2">
      <w:pPr>
        <w:rPr>
          <w:rFonts w:ascii="Palatino Linotype" w:hAnsi="Palatino Linotype" w:cs="Arial"/>
          <w:sz w:val="26"/>
          <w:szCs w:val="26"/>
          <w:lang w:val="sr-Latn-ME"/>
        </w:rPr>
      </w:pPr>
    </w:p>
    <w:p w:rsidR="00515748" w:rsidRPr="000C4959" w:rsidRDefault="00740AA2" w:rsidP="00515748">
      <w:pPr>
        <w:pBdr>
          <w:top w:val="single" w:sz="4" w:space="1" w:color="auto"/>
        </w:pBdr>
        <w:jc w:val="center"/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</w:pPr>
      <w:r w:rsidRPr="000C4959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0C4959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:rsidR="00740AA2" w:rsidRPr="000C4959" w:rsidRDefault="00515748" w:rsidP="00515748">
      <w:pPr>
        <w:pBdr>
          <w:top w:val="single" w:sz="4" w:space="1" w:color="auto"/>
        </w:pBdr>
        <w:jc w:val="center"/>
        <w:rPr>
          <w:rFonts w:ascii="Palatino Linotype" w:hAnsi="Palatino Linotype" w:cs="Arial"/>
          <w:b/>
          <w:i/>
          <w:sz w:val="22"/>
          <w:szCs w:val="22"/>
          <w:u w:val="single"/>
          <w:lang w:val="sr-Latn-ME"/>
        </w:rPr>
      </w:pPr>
      <w:r w:rsidRPr="000C4959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0C4959">
          <w:rPr>
            <w:rStyle w:val="Hyperlink"/>
            <w:rFonts w:ascii="Palatino Linotype" w:hAnsi="Palatino Linotype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0C4959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0C4959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0C4959">
          <w:rPr>
            <w:rStyle w:val="Hyperlink"/>
            <w:rFonts w:ascii="Palatino Linotype" w:hAnsi="Palatino Linotype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0C4959">
        <w:rPr>
          <w:rFonts w:ascii="Palatino Linotype" w:hAnsi="Palatino Linotype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Pr="000C4959" w:rsidRDefault="009A4E98" w:rsidP="00886094">
      <w:pPr>
        <w:jc w:val="both"/>
        <w:rPr>
          <w:rFonts w:ascii="Palatino Linotype" w:hAnsi="Palatino Linotype" w:cs="Calibri"/>
          <w:lang w:val="sr-Latn-ME"/>
        </w:rPr>
      </w:pPr>
    </w:p>
    <w:p w:rsidR="002828F1" w:rsidRPr="000C4959" w:rsidRDefault="002828F1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0C4959">
        <w:rPr>
          <w:rFonts w:ascii="Palatino Linotype" w:hAnsi="Palatino Linotype" w:cs="Calibri"/>
          <w:sz w:val="22"/>
          <w:szCs w:val="22"/>
          <w:lang w:val="sr-Latn-ME"/>
        </w:rPr>
        <w:t>Broj:</w:t>
      </w:r>
    </w:p>
    <w:p w:rsidR="002828F1" w:rsidRPr="000C4959" w:rsidRDefault="002B6F46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0C4959">
        <w:rPr>
          <w:rFonts w:ascii="Palatino Linotype" w:hAnsi="Palatino Linotype" w:cs="Calibri"/>
          <w:sz w:val="22"/>
          <w:szCs w:val="22"/>
          <w:lang w:val="sr-Latn-ME"/>
        </w:rPr>
        <w:t xml:space="preserve">Podgorica, </w:t>
      </w:r>
      <w:r w:rsidR="003812E7" w:rsidRPr="000C4959">
        <w:rPr>
          <w:rFonts w:ascii="Palatino Linotype" w:hAnsi="Palatino Linotype" w:cs="Calibri"/>
          <w:sz w:val="22"/>
          <w:szCs w:val="22"/>
          <w:lang w:val="sr-Latn-ME"/>
        </w:rPr>
        <w:t>9.03.2021</w:t>
      </w:r>
    </w:p>
    <w:p w:rsidR="001117DC" w:rsidRPr="000C4959" w:rsidRDefault="001117DC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117DC" w:rsidRPr="000C4959" w:rsidRDefault="001117DC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Na osnovu člana 34 Pravilnika o unutrašnjoj organizaciji </w:t>
      </w:r>
      <w:r w:rsidR="00C8081E" w:rsidRPr="000C4959">
        <w:rPr>
          <w:rFonts w:ascii="Palatino Linotype" w:eastAsia="Calibri" w:hAnsi="Palatino Linotype"/>
          <w:sz w:val="22"/>
          <w:szCs w:val="22"/>
          <w:lang w:val="sr-Latn-ME"/>
        </w:rPr>
        <w:t>i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sistematizaciji radnih mjesta na Mašinskom fakultetu broj 02-3346/1 od 29.11.2016. godine, Vijeće Mašinskog fakulteta, na sjednici održanoj xx.02.2021. godine utvrdilo je prijedlog</w:t>
      </w:r>
    </w:p>
    <w:p w:rsidR="001117DC" w:rsidRPr="000C4959" w:rsidRDefault="001117DC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1117DC" w:rsidRPr="000C4959" w:rsidRDefault="001117DC" w:rsidP="003812E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P R A V I L N I K A</w:t>
      </w:r>
    </w:p>
    <w:p w:rsidR="00D33211" w:rsidRPr="000C4959" w:rsidRDefault="00D33211" w:rsidP="000C4959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o izmjenama i dopunama pravilnika o unutrašnjoj organizaciji i sistematizaciji</w:t>
      </w:r>
    </w:p>
    <w:p w:rsidR="00D33211" w:rsidRPr="000C4959" w:rsidRDefault="00D33211" w:rsidP="000C4959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radnih mjesta na Mašinskom fakultetu Univerziteta Crne Gore</w:t>
      </w:r>
    </w:p>
    <w:p w:rsidR="00C8081E" w:rsidRPr="000C4959" w:rsidRDefault="00C8081E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C8081E" w:rsidRPr="000C4959" w:rsidRDefault="00C8081E" w:rsidP="000C4959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Član 1.</w:t>
      </w:r>
    </w:p>
    <w:p w:rsidR="001117DC" w:rsidRPr="000C4959" w:rsidRDefault="001117DC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35C9" w:rsidRPr="000C4959" w:rsidRDefault="00C8081E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U Pravilniku</w:t>
      </w:r>
      <w:r w:rsidR="003361D8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 o unutrašnjoj organizaciji i sistematizaciji radnih mjesta na Mašinskom fakul</w:t>
      </w:r>
      <w:r w:rsidR="00BF3460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tetu Univerziteta Crne Gore </w:t>
      </w:r>
      <w:r w:rsidR="003361D8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4135C9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broj 02-3346/1 od 29.11.2016. godine (sa izmjenama broj 02-338 od 04.05.2017. godine, broj 02-338/3 od 28.09.2017. godine, broj 02-60/15 od 19.02.2018. godine, broj 02-78 od 28.02.2018. godine, broj 02-78/2 od 11.05.2018. godine I </w:t>
      </w:r>
      <w:r w:rsidR="00DB1F46" w:rsidRPr="000C4959">
        <w:rPr>
          <w:rFonts w:ascii="Palatino Linotype" w:eastAsia="Calibri" w:hAnsi="Palatino Linotype"/>
          <w:sz w:val="22"/>
          <w:szCs w:val="22"/>
          <w:lang w:val="sr-Latn-ME"/>
        </w:rPr>
        <w:t>02-78/3 od 12.06.2018. godine)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, u članu 28, tačka 3 ,,Tabelarni prikaz radnih mjesta”</w:t>
      </w:r>
      <w:r w:rsidR="006D2CCF" w:rsidRPr="000C4959">
        <w:rPr>
          <w:rFonts w:ascii="Palatino Linotype" w:eastAsia="Calibri" w:hAnsi="Palatino Linotype"/>
          <w:sz w:val="22"/>
          <w:szCs w:val="22"/>
          <w:lang w:val="sr-Latn-ME"/>
        </w:rPr>
        <w:t>, pod rednim brojem 5 – Saradnik u nastavi, kolona ,,Broj izvršilaca” broj ,,6” mijenja se i glasi  broj ,,10”.</w:t>
      </w:r>
    </w:p>
    <w:p w:rsidR="003361D8" w:rsidRPr="000C4959" w:rsidRDefault="003361D8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D2CCF" w:rsidRPr="000C4959" w:rsidRDefault="006D2CCF" w:rsidP="000C4959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Član 2.</w:t>
      </w:r>
    </w:p>
    <w:p w:rsidR="006D2CCF" w:rsidRPr="000C4959" w:rsidRDefault="006D2CCF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D2CCF" w:rsidRPr="000C4959" w:rsidRDefault="006D2CCF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Ovaj Pravilnik stupa na snagu kada ga usvoji Upravni odbor Univerziteta Crne Gore.</w:t>
      </w:r>
    </w:p>
    <w:p w:rsidR="006D2CCF" w:rsidRPr="000C4959" w:rsidRDefault="006D2CCF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F50FE" w:rsidRDefault="006F50FE" w:rsidP="000C4959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OBRAZLOŽENJE</w:t>
      </w:r>
    </w:p>
    <w:p w:rsidR="000C4959" w:rsidRPr="000C4959" w:rsidRDefault="000C4959" w:rsidP="000C4959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6408C" w:rsidRPr="000C4959" w:rsidRDefault="0066408C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Izmjene predviđne u članu 1 ovog Pravilnika su usklađene sa usvojenom akreditacijom Univerziteta Crne Gore od 10.05.2017. godine i Strategijom </w:t>
      </w:r>
      <w:r w:rsidR="003F3F0F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razvoja Univerziteta Crne Gore 2019-2024 godine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66408C" w:rsidRPr="000C4959" w:rsidRDefault="0066408C" w:rsidP="0066408C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Izmjene predviđne u članu 1 ovog Pravilnika temeljimo na činjenici da </w:t>
      </w:r>
      <w:r w:rsidRPr="000C4959">
        <w:rPr>
          <w:rFonts w:ascii="Palatino Linotype" w:hAnsi="Palatino Linotype"/>
          <w:lang w:val="sr-Latn-ME"/>
        </w:rPr>
        <w:t xml:space="preserve">prilikom predhodne izmjene Pravilnika, broj 02-78/3 od 12.06.2018. godine, kad su dva visa stručna saradnika izabrana u zvanje docent  na Mašinskom fakultetu, zamijenjena su sa dva saradnika u nastavi, jer po pomenutom Pravilniku jedan stručni saradnik = dva saradnika u nastavi. To znači da ima prostora za još dva saradnika u nastavi, a kad  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jedini </w:t>
      </w:r>
      <w:r w:rsidR="0013128B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viši 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stručni saradnik ostvariti pravo na starosnu peziju,  otvara se mogućnost za još dva </w:t>
      </w:r>
      <w:r w:rsidR="0013128B" w:rsidRPr="000C4959">
        <w:rPr>
          <w:rFonts w:ascii="Palatino Linotype" w:eastAsia="Calibri" w:hAnsi="Palatino Linotype"/>
          <w:sz w:val="22"/>
          <w:szCs w:val="22"/>
          <w:lang w:val="sr-Latn-ME"/>
        </w:rPr>
        <w:t>radna mjesta - saradnik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u nastavi, što ukupno znači da na Mašinskom fakultetu ima prostora da se izaberu</w:t>
      </w:r>
      <w:r w:rsidR="0013128B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u zvanje,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još četiri saradnika u nastavi. </w:t>
      </w:r>
    </w:p>
    <w:p w:rsidR="0066408C" w:rsidRPr="000C4959" w:rsidRDefault="0066408C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Mašinskom fakultetu nijesu potrebni viši stručni saradnici koji bi penziju dočekali u tom zvanju. Fakultetu su potrebni mladi, perspektivni ljudi, koji su upisali ili će ubrzo upisati doktorske studije </w:t>
      </w:r>
      <w:r w:rsidR="0013128B" w:rsidRPr="000C4959">
        <w:rPr>
          <w:rFonts w:ascii="Palatino Linotype" w:eastAsia="Calibri" w:hAnsi="Palatino Linotype"/>
          <w:sz w:val="22"/>
          <w:szCs w:val="22"/>
          <w:lang w:val="sr-Latn-ME"/>
        </w:rPr>
        <w:t>i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koji će napredovati u akademskim zvanjima, nakon odbrane doktorske disertacije.</w:t>
      </w:r>
    </w:p>
    <w:p w:rsidR="00F50C03" w:rsidRPr="000C4959" w:rsidRDefault="0013128B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lastRenderedPageBreak/>
        <w:t xml:space="preserve">Naš prijedlog temeljimo takođe na činjenici da na </w:t>
      </w:r>
      <w:r w:rsidRPr="000C4959">
        <w:rPr>
          <w:rFonts w:ascii="Palatino Linotype" w:hAnsi="Palatino Linotype"/>
          <w:sz w:val="22"/>
          <w:szCs w:val="22"/>
          <w:lang w:val="sr-Latn-ME"/>
        </w:rPr>
        <w:t>Mašinskom</w:t>
      </w:r>
      <w:r w:rsidR="009760CB" w:rsidRPr="000C4959">
        <w:rPr>
          <w:rFonts w:ascii="Palatino Linotype" w:hAnsi="Palatino Linotype"/>
          <w:sz w:val="22"/>
          <w:szCs w:val="22"/>
          <w:lang w:val="sr-Latn-ME"/>
        </w:rPr>
        <w:t xml:space="preserve"> fakultet</w:t>
      </w:r>
      <w:r w:rsidRPr="000C4959">
        <w:rPr>
          <w:rFonts w:ascii="Palatino Linotype" w:hAnsi="Palatino Linotype"/>
          <w:sz w:val="22"/>
          <w:szCs w:val="22"/>
          <w:lang w:val="sr-Latn-ME"/>
        </w:rPr>
        <w:t>u</w:t>
      </w:r>
      <w:r w:rsidR="009760CB" w:rsidRPr="000C4959">
        <w:rPr>
          <w:rFonts w:ascii="Palatino Linotype" w:hAnsi="Palatino Linotype"/>
          <w:sz w:val="22"/>
          <w:szCs w:val="22"/>
          <w:lang w:val="sr-Latn-ME"/>
        </w:rPr>
        <w:t xml:space="preserve"> trenutno ima</w:t>
      </w:r>
      <w:r w:rsidRPr="000C4959">
        <w:rPr>
          <w:rFonts w:ascii="Palatino Linotype" w:hAnsi="Palatino Linotype"/>
          <w:sz w:val="22"/>
          <w:szCs w:val="22"/>
          <w:lang w:val="sr-Latn-ME"/>
        </w:rPr>
        <w:t>mo</w:t>
      </w:r>
      <w:r w:rsidR="009760CB" w:rsidRPr="000C4959">
        <w:rPr>
          <w:rFonts w:ascii="Palatino Linotype" w:hAnsi="Palatino Linotype"/>
          <w:sz w:val="22"/>
          <w:szCs w:val="22"/>
          <w:lang w:val="sr-Latn-ME"/>
        </w:rPr>
        <w:t xml:space="preserve"> nepovoljnu starosnu strukturu akademskog osoblja,</w:t>
      </w:r>
      <w:r w:rsidR="009760CB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naime </w:t>
      </w:r>
      <w:r w:rsidR="006F50FE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jedan </w:t>
      </w:r>
      <w:r w:rsidR="00474B9B" w:rsidRPr="000C4959">
        <w:rPr>
          <w:rFonts w:ascii="Palatino Linotype" w:eastAsia="Calibri" w:hAnsi="Palatino Linotype"/>
          <w:sz w:val="22"/>
          <w:szCs w:val="22"/>
          <w:lang w:val="sr-Latn-ME"/>
        </w:rPr>
        <w:t>r</w:t>
      </w:r>
      <w:r w:rsidR="006F50FE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edovni profesor </w:t>
      </w:r>
      <w:r w:rsidR="009760CB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je </w:t>
      </w:r>
      <w:r w:rsidR="006F50FE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sredinom januara </w:t>
      </w:r>
      <w:r w:rsidR="00BF3460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2021. godine </w:t>
      </w:r>
      <w:r w:rsidR="006F50FE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otišao u </w:t>
      </w:r>
      <w:r w:rsidR="00474B9B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starosnu </w:t>
      </w:r>
      <w:r w:rsidR="006F50FE" w:rsidRPr="000C4959">
        <w:rPr>
          <w:rFonts w:ascii="Palatino Linotype" w:eastAsia="Calibri" w:hAnsi="Palatino Linotype"/>
          <w:sz w:val="22"/>
          <w:szCs w:val="22"/>
          <w:lang w:val="sr-Latn-ME"/>
        </w:rPr>
        <w:t>penziju</w:t>
      </w:r>
      <w:r w:rsidR="009760CB" w:rsidRPr="000C4959">
        <w:rPr>
          <w:rFonts w:ascii="Palatino Linotype" w:eastAsia="Calibri" w:hAnsi="Palatino Linotype"/>
          <w:sz w:val="22"/>
          <w:szCs w:val="22"/>
          <w:lang w:val="sr-Latn-ME"/>
        </w:rPr>
        <w:t>, a</w:t>
      </w:r>
      <w:r w:rsidR="006F50FE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da će u n</w:t>
      </w:r>
      <w:r w:rsidR="00474B9B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aredne dvije godine </w:t>
      </w:r>
      <w:r w:rsidR="003F3F0F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još tri redovna profesora </w:t>
      </w:r>
      <w:r w:rsidR="00BF3460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i jedini 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viši </w:t>
      </w:r>
      <w:r w:rsidR="00BF3460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stručni saradnik </w:t>
      </w:r>
      <w:r w:rsidR="003F3F0F" w:rsidRPr="000C4959">
        <w:rPr>
          <w:rFonts w:ascii="Palatino Linotype" w:eastAsia="Calibri" w:hAnsi="Palatino Linotype"/>
          <w:sz w:val="22"/>
          <w:szCs w:val="22"/>
          <w:lang w:val="sr-Latn-ME"/>
        </w:rPr>
        <w:t>ostvariti pravo na starosnu peziju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>. Ovim se otvara mogućnost za izbor u akademsko zvanje za još četiri saradnika u nastavi sa doktoratom, odnosno da će se steći mogućnost za prijem novih saradnika u nastavi.</w:t>
      </w:r>
    </w:p>
    <w:p w:rsidR="00C12537" w:rsidRPr="000C4959" w:rsidRDefault="00C12537" w:rsidP="00874E18">
      <w:pPr>
        <w:jc w:val="both"/>
        <w:rPr>
          <w:rFonts w:ascii="Palatino Linotype" w:hAnsi="Palatino Linotype"/>
          <w:lang w:val="sr-Latn-ME"/>
        </w:rPr>
      </w:pPr>
    </w:p>
    <w:p w:rsidR="008B0EFC" w:rsidRPr="000C4959" w:rsidRDefault="008B0EFC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bookmarkStart w:id="0" w:name="_GoBack"/>
      <w:bookmarkEnd w:id="0"/>
    </w:p>
    <w:p w:rsidR="003E49B7" w:rsidRPr="000C4959" w:rsidRDefault="0013128B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3E49B7" w:rsidRPr="000C495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E49B7" w:rsidRPr="000C495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E49B7" w:rsidRPr="000C495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9A4E98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    </w:t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</w:t>
      </w:r>
      <w:r w:rsidR="009A4E98" w:rsidRPr="000C4959">
        <w:rPr>
          <w:rFonts w:ascii="Palatino Linotype" w:eastAsia="Calibri" w:hAnsi="Palatino Linotype"/>
          <w:sz w:val="22"/>
          <w:szCs w:val="22"/>
          <w:lang w:val="sr-Latn-ME"/>
        </w:rPr>
        <w:t xml:space="preserve">     </w:t>
      </w:r>
      <w:r w:rsidR="003E49B7" w:rsidRPr="000C4959">
        <w:rPr>
          <w:rFonts w:ascii="Palatino Linotype" w:eastAsia="Calibri" w:hAnsi="Palatino Linotype"/>
          <w:sz w:val="22"/>
          <w:szCs w:val="22"/>
          <w:lang w:val="sr-Latn-ME"/>
        </w:rPr>
        <w:t>D E K A N,</w:t>
      </w:r>
    </w:p>
    <w:p w:rsidR="003E49B7" w:rsidRPr="000C4959" w:rsidRDefault="003E49B7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E49B7" w:rsidRPr="000C4959" w:rsidRDefault="003E49B7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C495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C4959">
        <w:rPr>
          <w:rFonts w:ascii="Palatino Linotype" w:eastAsia="Calibri" w:hAnsi="Palatino Linotype"/>
          <w:sz w:val="22"/>
          <w:szCs w:val="22"/>
          <w:lang w:val="sr-Latn-ME"/>
        </w:rPr>
        <w:tab/>
        <w:t>Prof. dr Igor Vušanović</w:t>
      </w:r>
    </w:p>
    <w:p w:rsidR="003E49B7" w:rsidRPr="000C4959" w:rsidRDefault="003E49B7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E49B7" w:rsidRPr="000C4959" w:rsidRDefault="003E49B7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521CB" w:rsidRPr="000C4959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4521CB" w:rsidRPr="000C4959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0C4959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                                           </w:t>
      </w:r>
      <w:r w:rsidR="00786151" w:rsidRPr="000C4959">
        <w:rPr>
          <w:rFonts w:ascii="Palatino Linotype" w:hAnsi="Palatino Linotype" w:cs="Arial"/>
          <w:sz w:val="22"/>
          <w:szCs w:val="22"/>
          <w:lang w:val="sr-Latn-ME"/>
        </w:rPr>
        <w:t xml:space="preserve"> </w:t>
      </w:r>
      <w:r w:rsidRPr="000C4959">
        <w:rPr>
          <w:rFonts w:ascii="Palatino Linotype" w:hAnsi="Palatino Linotype" w:cs="Arial"/>
          <w:sz w:val="22"/>
          <w:szCs w:val="22"/>
          <w:lang w:val="sr-Latn-ME"/>
        </w:rPr>
        <w:t xml:space="preserve">   </w:t>
      </w:r>
    </w:p>
    <w:p w:rsidR="004521CB" w:rsidRPr="000C4959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4521CB" w:rsidRPr="000C4959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2B6F46" w:rsidRPr="000C4959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C12537" w:rsidRPr="000C4959" w:rsidRDefault="00C12537">
      <w:pPr>
        <w:jc w:val="both"/>
        <w:rPr>
          <w:rFonts w:ascii="Palatino Linotype" w:hAnsi="Palatino Linotype" w:cs="Calibri"/>
          <w:lang w:val="sr-Latn-ME"/>
        </w:rPr>
      </w:pPr>
    </w:p>
    <w:sectPr w:rsidR="00C12537" w:rsidRPr="000C4959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5D" w:rsidRDefault="00C9205D">
      <w:r>
        <w:separator/>
      </w:r>
    </w:p>
  </w:endnote>
  <w:endnote w:type="continuationSeparator" w:id="0">
    <w:p w:rsidR="00C9205D" w:rsidRDefault="00C9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5D" w:rsidRDefault="00C9205D">
      <w:r>
        <w:separator/>
      </w:r>
    </w:p>
  </w:footnote>
  <w:footnote w:type="continuationSeparator" w:id="0">
    <w:p w:rsidR="00C9205D" w:rsidRDefault="00C9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7"/>
  </w:num>
  <w:num w:numId="8">
    <w:abstractNumId w:val="9"/>
  </w:num>
  <w:num w:numId="9">
    <w:abstractNumId w:val="26"/>
  </w:num>
  <w:num w:numId="10">
    <w:abstractNumId w:val="2"/>
  </w:num>
  <w:num w:numId="11">
    <w:abstractNumId w:val="16"/>
  </w:num>
  <w:num w:numId="12">
    <w:abstractNumId w:val="10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C57"/>
    <w:rsid w:val="000B2F80"/>
    <w:rsid w:val="000B7612"/>
    <w:rsid w:val="000C4959"/>
    <w:rsid w:val="000C6722"/>
    <w:rsid w:val="000E08F8"/>
    <w:rsid w:val="000F19EF"/>
    <w:rsid w:val="000F3CD2"/>
    <w:rsid w:val="00102EF0"/>
    <w:rsid w:val="001042AE"/>
    <w:rsid w:val="0010589F"/>
    <w:rsid w:val="001117DC"/>
    <w:rsid w:val="00111EE2"/>
    <w:rsid w:val="001209AD"/>
    <w:rsid w:val="001209BC"/>
    <w:rsid w:val="001249F2"/>
    <w:rsid w:val="00126D72"/>
    <w:rsid w:val="0013128B"/>
    <w:rsid w:val="001322DF"/>
    <w:rsid w:val="001423C8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519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61D8"/>
    <w:rsid w:val="00350C6E"/>
    <w:rsid w:val="0035429C"/>
    <w:rsid w:val="003648EC"/>
    <w:rsid w:val="00365ADB"/>
    <w:rsid w:val="00372D4D"/>
    <w:rsid w:val="00372F06"/>
    <w:rsid w:val="003812E7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3F3F0F"/>
    <w:rsid w:val="004001D0"/>
    <w:rsid w:val="00403CA1"/>
    <w:rsid w:val="00404CE7"/>
    <w:rsid w:val="00410C43"/>
    <w:rsid w:val="004135C9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4B9B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4DF1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0E49"/>
    <w:rsid w:val="00544CF0"/>
    <w:rsid w:val="00544DCE"/>
    <w:rsid w:val="00545434"/>
    <w:rsid w:val="00546E85"/>
    <w:rsid w:val="0054731A"/>
    <w:rsid w:val="00551753"/>
    <w:rsid w:val="00553EA0"/>
    <w:rsid w:val="005553AF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D4175"/>
    <w:rsid w:val="005E32CC"/>
    <w:rsid w:val="005F3AAB"/>
    <w:rsid w:val="005F640C"/>
    <w:rsid w:val="00605D8C"/>
    <w:rsid w:val="00615818"/>
    <w:rsid w:val="00623E9F"/>
    <w:rsid w:val="006271A2"/>
    <w:rsid w:val="006332BC"/>
    <w:rsid w:val="0063669D"/>
    <w:rsid w:val="006413EE"/>
    <w:rsid w:val="00642BEF"/>
    <w:rsid w:val="00644847"/>
    <w:rsid w:val="00650327"/>
    <w:rsid w:val="00654342"/>
    <w:rsid w:val="006555BB"/>
    <w:rsid w:val="00655ABC"/>
    <w:rsid w:val="0066303F"/>
    <w:rsid w:val="0066408C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2CCF"/>
    <w:rsid w:val="006D3F57"/>
    <w:rsid w:val="006D47A5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0FE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1AE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33EC"/>
    <w:rsid w:val="008661A2"/>
    <w:rsid w:val="00866D38"/>
    <w:rsid w:val="0087325D"/>
    <w:rsid w:val="00874E18"/>
    <w:rsid w:val="00875788"/>
    <w:rsid w:val="008772CA"/>
    <w:rsid w:val="008801C7"/>
    <w:rsid w:val="00883FF5"/>
    <w:rsid w:val="00884A2F"/>
    <w:rsid w:val="00886094"/>
    <w:rsid w:val="00897148"/>
    <w:rsid w:val="008A2E0F"/>
    <w:rsid w:val="008A4D47"/>
    <w:rsid w:val="008B008D"/>
    <w:rsid w:val="008B0384"/>
    <w:rsid w:val="008B0EFC"/>
    <w:rsid w:val="008B0F7D"/>
    <w:rsid w:val="008B2F0F"/>
    <w:rsid w:val="008C6D6C"/>
    <w:rsid w:val="008E7058"/>
    <w:rsid w:val="008E7ABD"/>
    <w:rsid w:val="008F11DC"/>
    <w:rsid w:val="008F3552"/>
    <w:rsid w:val="008F5FF6"/>
    <w:rsid w:val="00903D75"/>
    <w:rsid w:val="009078FC"/>
    <w:rsid w:val="00914F74"/>
    <w:rsid w:val="00916ECE"/>
    <w:rsid w:val="00925BA7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60CB"/>
    <w:rsid w:val="00977FB5"/>
    <w:rsid w:val="009801AB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A54AD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014F"/>
    <w:rsid w:val="00BE1568"/>
    <w:rsid w:val="00BE3461"/>
    <w:rsid w:val="00BE4E5E"/>
    <w:rsid w:val="00BE51C3"/>
    <w:rsid w:val="00BE7D58"/>
    <w:rsid w:val="00BF1161"/>
    <w:rsid w:val="00BF2957"/>
    <w:rsid w:val="00BF3460"/>
    <w:rsid w:val="00BF4F95"/>
    <w:rsid w:val="00BF6DD7"/>
    <w:rsid w:val="00BF7ED8"/>
    <w:rsid w:val="00C01EA4"/>
    <w:rsid w:val="00C03416"/>
    <w:rsid w:val="00C03B20"/>
    <w:rsid w:val="00C07911"/>
    <w:rsid w:val="00C1192E"/>
    <w:rsid w:val="00C12537"/>
    <w:rsid w:val="00C12F9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081E"/>
    <w:rsid w:val="00C8417A"/>
    <w:rsid w:val="00C84734"/>
    <w:rsid w:val="00C85557"/>
    <w:rsid w:val="00C9205D"/>
    <w:rsid w:val="00C92D06"/>
    <w:rsid w:val="00C936F6"/>
    <w:rsid w:val="00C93D68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3211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1F46"/>
    <w:rsid w:val="00DB53F2"/>
    <w:rsid w:val="00DB5699"/>
    <w:rsid w:val="00DC0038"/>
    <w:rsid w:val="00DC19C2"/>
    <w:rsid w:val="00DC42EC"/>
    <w:rsid w:val="00DD0DCC"/>
    <w:rsid w:val="00DD27CE"/>
    <w:rsid w:val="00DD2BED"/>
    <w:rsid w:val="00DD66C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0C0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0C28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DDF22C-EC5D-4B4C-B9FC-CECC6F95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4057-AFB7-4988-99BF-F8B8A1B0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3179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2021-02-12T14:10:00Z</cp:lastPrinted>
  <dcterms:created xsi:type="dcterms:W3CDTF">2021-03-05T08:04:00Z</dcterms:created>
  <dcterms:modified xsi:type="dcterms:W3CDTF">2021-03-05T08:04:00Z</dcterms:modified>
</cp:coreProperties>
</file>