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6DE">
        <w:rPr>
          <w:rFonts w:ascii="Arial" w:hAnsi="Arial" w:cs="Arial"/>
          <w:lang w:val="sr-Latn-ME"/>
        </w:rPr>
        <w:t xml:space="preserve"> </w:t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DD27C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2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9A4E98" w:rsidRDefault="009A4E98" w:rsidP="00886094">
      <w:pPr>
        <w:jc w:val="both"/>
        <w:rPr>
          <w:rFonts w:ascii="Palatino Linotype" w:hAnsi="Palatino Linotype" w:cs="Calibri"/>
          <w:lang w:val="sr-Latn-CS"/>
        </w:rPr>
      </w:pPr>
    </w:p>
    <w:p w:rsidR="002828F1" w:rsidRPr="00E5578A" w:rsidRDefault="002828F1" w:rsidP="00E5578A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E5578A">
        <w:rPr>
          <w:rFonts w:ascii="Palatino Linotype" w:hAnsi="Palatino Linotype" w:cs="Calibri"/>
          <w:sz w:val="22"/>
          <w:szCs w:val="22"/>
          <w:lang w:val="sr-Latn-CS"/>
        </w:rPr>
        <w:t>Broj:</w:t>
      </w:r>
      <w:r w:rsidR="000840AB">
        <w:rPr>
          <w:rFonts w:ascii="Palatino Linotype" w:hAnsi="Palatino Linotype" w:cs="Calibri"/>
          <w:sz w:val="22"/>
          <w:szCs w:val="22"/>
          <w:lang w:val="sr-Latn-CS"/>
        </w:rPr>
        <w:t xml:space="preserve"> </w:t>
      </w:r>
    </w:p>
    <w:p w:rsidR="002828F1" w:rsidRPr="00E5578A" w:rsidRDefault="002B6F46" w:rsidP="00E5578A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E5578A">
        <w:rPr>
          <w:rFonts w:ascii="Palatino Linotype" w:hAnsi="Palatino Linotype" w:cs="Calibri"/>
          <w:sz w:val="22"/>
          <w:szCs w:val="22"/>
          <w:lang w:val="sr-Latn-CS"/>
        </w:rPr>
        <w:t xml:space="preserve">Podgorica, </w:t>
      </w:r>
      <w:r w:rsidR="00A80EA3">
        <w:rPr>
          <w:rFonts w:ascii="Palatino Linotype" w:hAnsi="Palatino Linotype" w:cs="Calibri"/>
          <w:sz w:val="22"/>
          <w:szCs w:val="22"/>
          <w:lang w:val="sr-Latn-CS"/>
        </w:rPr>
        <w:t>10.09.2021. godine</w:t>
      </w:r>
    </w:p>
    <w:p w:rsidR="004521CB" w:rsidRPr="00E5578A" w:rsidRDefault="004521CB" w:rsidP="00E5578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5578A"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                                                                                      </w:t>
      </w: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Na osnovu člana 64. Statuta Univerziteta Crne Gore,  Vijeće Mašinskog fa</w:t>
      </w:r>
      <w:r>
        <w:rPr>
          <w:rFonts w:ascii="Palatino Linotype" w:eastAsia="Calibri" w:hAnsi="Palatino Linotype"/>
          <w:sz w:val="22"/>
          <w:szCs w:val="22"/>
          <w:lang w:val="sr-Latn-ME"/>
        </w:rPr>
        <w:t>kulteta, na sjednici održanoj</w:t>
      </w:r>
      <w:r w:rsidR="00A11AC8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="00B3130D">
        <w:rPr>
          <w:rFonts w:ascii="Palatino Linotype" w:eastAsia="Calibri" w:hAnsi="Palatino Linotype"/>
          <w:sz w:val="22"/>
          <w:szCs w:val="22"/>
          <w:lang w:val="sr-Latn-ME"/>
        </w:rPr>
        <w:t xml:space="preserve">elektronskim putem, </w:t>
      </w:r>
      <w:r>
        <w:rPr>
          <w:rFonts w:ascii="Palatino Linotype" w:eastAsia="Calibri" w:hAnsi="Palatino Linotype"/>
          <w:sz w:val="22"/>
          <w:szCs w:val="22"/>
          <w:lang w:val="sr-Latn-ME"/>
        </w:rPr>
        <w:t>10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.09</w:t>
      </w:r>
      <w:r>
        <w:rPr>
          <w:rFonts w:ascii="Palatino Linotype" w:eastAsia="Calibri" w:hAnsi="Palatino Linotype"/>
          <w:sz w:val="22"/>
          <w:szCs w:val="22"/>
          <w:lang w:val="sr-Latn-ME"/>
        </w:rPr>
        <w:t>.2021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.godine,  usvojilo je Predlog</w:t>
      </w: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                                                              O D L U K E</w:t>
      </w:r>
    </w:p>
    <w:p w:rsidR="00DD426F" w:rsidRPr="00DD426F" w:rsidRDefault="00DD426F" w:rsidP="00DD426F">
      <w:pPr>
        <w:ind w:left="36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              o davanju saglasnosti za radno anga</w:t>
      </w:r>
      <w:r w:rsidR="00A80EA3">
        <w:rPr>
          <w:rFonts w:ascii="Palatino Linotype" w:eastAsia="Calibri" w:hAnsi="Palatino Linotype"/>
          <w:sz w:val="22"/>
          <w:szCs w:val="22"/>
          <w:lang w:val="sr-Latn-ME"/>
        </w:rPr>
        <w:t>žo</w:t>
      </w:r>
      <w:r w:rsidR="00F6706D">
        <w:rPr>
          <w:rFonts w:ascii="Palatino Linotype" w:eastAsia="Calibri" w:hAnsi="Palatino Linotype"/>
          <w:sz w:val="22"/>
          <w:szCs w:val="22"/>
          <w:lang w:val="sr-Latn-ME"/>
        </w:rPr>
        <w:t>vanje prof. dr Milana Vukčevića</w:t>
      </w:r>
    </w:p>
    <w:p w:rsidR="00DD426F" w:rsidRPr="00DD426F" w:rsidRDefault="00DD426F" w:rsidP="00DD426F">
      <w:pPr>
        <w:ind w:left="36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                                                    na Mašinskom fakultetu</w:t>
      </w: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Na osnovu e</w:t>
      </w:r>
      <w:r>
        <w:rPr>
          <w:rFonts w:ascii="Palatino Linotype" w:eastAsia="Calibri" w:hAnsi="Palatino Linotype"/>
          <w:sz w:val="22"/>
          <w:szCs w:val="22"/>
          <w:lang w:val="sr-Latn-ME"/>
        </w:rPr>
        <w:t>ksternog  oglasa objavljenog  05.07.2021</w:t>
      </w:r>
      <w:r w:rsidR="00A80EA3">
        <w:rPr>
          <w:rFonts w:ascii="Palatino Linotype" w:eastAsia="Calibri" w:hAnsi="Palatino Linotype"/>
          <w:sz w:val="22"/>
          <w:szCs w:val="22"/>
          <w:lang w:val="sr-Latn-ME"/>
        </w:rPr>
        <w:t>. godine na sajtu Univerziteta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 i Izvještaja komisije za razmatranje prispjelih prijava na pomenuti oglas Vijeće daje  saglasnost za radno angažovanje na Mašinskom fa</w:t>
      </w:r>
      <w:r w:rsidR="00A80EA3">
        <w:rPr>
          <w:rFonts w:ascii="Palatino Linotype" w:eastAsia="Calibri" w:hAnsi="Palatino Linotype"/>
          <w:sz w:val="22"/>
          <w:szCs w:val="22"/>
          <w:lang w:val="sr-Latn-ME"/>
        </w:rPr>
        <w:t>ku</w:t>
      </w:r>
      <w:r w:rsidR="00F6706D">
        <w:rPr>
          <w:rFonts w:ascii="Palatino Linotype" w:eastAsia="Calibri" w:hAnsi="Palatino Linotype"/>
          <w:sz w:val="22"/>
          <w:szCs w:val="22"/>
          <w:lang w:val="sr-Latn-ME"/>
        </w:rPr>
        <w:t>ltetu prof. dr Milanu Vukčeviću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, redovnom profesoru u penziji na Mašinskom fakultetu, za re</w:t>
      </w:r>
      <w:r w:rsidR="005F1E7B">
        <w:rPr>
          <w:rFonts w:ascii="Palatino Linotype" w:eastAsia="Calibri" w:hAnsi="Palatino Linotype"/>
          <w:sz w:val="22"/>
          <w:szCs w:val="22"/>
          <w:lang w:val="sr-Latn-ME"/>
        </w:rPr>
        <w:t>alizaciju nastave na predmetu</w:t>
      </w:r>
      <w:r w:rsidR="00F6706D">
        <w:rPr>
          <w:rFonts w:ascii="Palatino Linotype" w:eastAsia="Calibri" w:hAnsi="Palatino Linotype"/>
          <w:sz w:val="22"/>
          <w:szCs w:val="22"/>
          <w:lang w:val="sr-Latn-ME"/>
        </w:rPr>
        <w:t xml:space="preserve"> Optimizacija projektih rješenja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 na </w:t>
      </w:r>
      <w:r w:rsidR="00B3130D">
        <w:rPr>
          <w:rFonts w:ascii="Palatino Linotype" w:eastAsia="Calibri" w:hAnsi="Palatino Linotype"/>
          <w:sz w:val="22"/>
          <w:szCs w:val="22"/>
          <w:lang w:val="sr-Latn-ME"/>
        </w:rPr>
        <w:t xml:space="preserve">master </w:t>
      </w:r>
      <w:r w:rsidR="007B6DC1">
        <w:rPr>
          <w:rFonts w:ascii="Palatino Linotype" w:eastAsia="Calibri" w:hAnsi="Palatino Linotype"/>
          <w:sz w:val="22"/>
          <w:szCs w:val="22"/>
          <w:lang w:val="sr-Latn-ME"/>
        </w:rPr>
        <w:t xml:space="preserve">studijama, na 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studijskom prog</w:t>
      </w:r>
      <w:r w:rsidR="00A80EA3">
        <w:rPr>
          <w:rFonts w:ascii="Palatino Linotype" w:eastAsia="Calibri" w:hAnsi="Palatino Linotype"/>
          <w:sz w:val="22"/>
          <w:szCs w:val="22"/>
          <w:lang w:val="sr-Latn-ME"/>
        </w:rPr>
        <w:t xml:space="preserve">ramu Mašinstvo 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u studijskoj</w:t>
      </w:r>
      <w:r w:rsidR="005F1E7B">
        <w:rPr>
          <w:rFonts w:ascii="Palatino Linotype" w:eastAsia="Calibri" w:hAnsi="Palatino Linotype"/>
          <w:sz w:val="22"/>
          <w:szCs w:val="22"/>
          <w:lang w:val="sr-Latn-ME"/>
        </w:rPr>
        <w:t xml:space="preserve"> 2021/2022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. godini.</w:t>
      </w: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Odluka stupa na snagu  danom usvajanja od strane Senata Univerziteta Crne Gore.</w:t>
      </w: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                                                          O b r a z l o ž e nj e</w:t>
      </w: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Poslije  odlaska u p</w:t>
      </w:r>
      <w:r w:rsidR="00A80EA3">
        <w:rPr>
          <w:rFonts w:ascii="Palatino Linotype" w:eastAsia="Calibri" w:hAnsi="Palatino Linotype"/>
          <w:sz w:val="22"/>
          <w:szCs w:val="22"/>
          <w:lang w:val="sr-Latn-ME"/>
        </w:rPr>
        <w:t>en</w:t>
      </w:r>
      <w:r w:rsidR="00F6706D">
        <w:rPr>
          <w:rFonts w:ascii="Palatino Linotype" w:eastAsia="Calibri" w:hAnsi="Palatino Linotype"/>
          <w:sz w:val="22"/>
          <w:szCs w:val="22"/>
          <w:lang w:val="sr-Latn-ME"/>
        </w:rPr>
        <w:t>zijun prof. dr Milana Vukčevića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, dugogodišnjeg nastavnika,  Mašinski fakultet je tražio saglasnost od Univerziteta Crne Gore, da odobri raspisivanje Oglasa  za angažovanje nastavnika za realizaciju nastave na p</w:t>
      </w:r>
      <w:r w:rsidR="00F6706D">
        <w:rPr>
          <w:rFonts w:ascii="Palatino Linotype" w:eastAsia="Calibri" w:hAnsi="Palatino Linotype"/>
          <w:sz w:val="22"/>
          <w:szCs w:val="22"/>
          <w:lang w:val="sr-Latn-ME"/>
        </w:rPr>
        <w:t>redmetu Optimizacija projektnih rješenja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 na</w:t>
      </w:r>
      <w:r w:rsidR="00A80EA3">
        <w:rPr>
          <w:rFonts w:ascii="Palatino Linotype" w:eastAsia="Calibri" w:hAnsi="Palatino Linotype"/>
          <w:sz w:val="22"/>
          <w:szCs w:val="22"/>
          <w:lang w:val="sr-Latn-ME"/>
        </w:rPr>
        <w:t xml:space="preserve"> studijskom programu  Mašinstvo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  kako bi ovo radno mjesto bilo blagovremeno popunjeno. </w:t>
      </w: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Rektor Univerziteta Crne Gore dao je saglasnost da se u radni odnos primi jedan izvršilac za re</w:t>
      </w:r>
      <w:r w:rsidR="005F1E7B">
        <w:rPr>
          <w:rFonts w:ascii="Palatino Linotype" w:eastAsia="Calibri" w:hAnsi="Palatino Linotype"/>
          <w:sz w:val="22"/>
          <w:szCs w:val="22"/>
          <w:lang w:val="sr-Latn-ME"/>
        </w:rPr>
        <w:t>alizaciju nastave na predmetu</w:t>
      </w:r>
      <w:r w:rsidR="00F6706D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="005F1E7B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="00F6706D">
        <w:rPr>
          <w:rFonts w:ascii="Palatino Linotype" w:eastAsia="Calibri" w:hAnsi="Palatino Linotype"/>
          <w:sz w:val="22"/>
          <w:szCs w:val="22"/>
          <w:lang w:val="sr-Latn-ME"/>
        </w:rPr>
        <w:t>Optimizacija projektnih rješenja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 na </w:t>
      </w:r>
      <w:r w:rsidR="007B6DC1">
        <w:rPr>
          <w:rFonts w:ascii="Palatino Linotype" w:eastAsia="Calibri" w:hAnsi="Palatino Linotype"/>
          <w:sz w:val="22"/>
          <w:szCs w:val="22"/>
          <w:lang w:val="sr-Latn-ME"/>
        </w:rPr>
        <w:t xml:space="preserve">master studijama, na 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studijskom pro</w:t>
      </w:r>
      <w:r w:rsidR="00A80EA3">
        <w:rPr>
          <w:rFonts w:ascii="Palatino Linotype" w:eastAsia="Calibri" w:hAnsi="Palatino Linotype"/>
          <w:sz w:val="22"/>
          <w:szCs w:val="22"/>
          <w:lang w:val="sr-Latn-ME"/>
        </w:rPr>
        <w:t>gramu Mašinstvo.</w:t>
      </w: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674784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 xml:space="preserve">Na osnovu ove saglasnosti rektora i zahtjeva </w:t>
      </w:r>
      <w:r w:rsidR="00DD426F"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 Mašinskog fakulteta </w:t>
      </w:r>
      <w:r>
        <w:rPr>
          <w:rFonts w:ascii="Palatino Linotype" w:eastAsia="Calibri" w:hAnsi="Palatino Linotype"/>
          <w:sz w:val="22"/>
          <w:szCs w:val="22"/>
          <w:lang w:val="sr-Latn-ME"/>
        </w:rPr>
        <w:t>Univerzitet je raspisao  Javni o</w:t>
      </w:r>
      <w:r w:rsidR="00DD426F"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glas koji je objavljen </w:t>
      </w:r>
      <w:r>
        <w:rPr>
          <w:rFonts w:ascii="Palatino Linotype" w:eastAsia="Calibri" w:hAnsi="Palatino Linotype"/>
          <w:sz w:val="22"/>
          <w:szCs w:val="22"/>
          <w:lang w:val="sr-Latn-ME"/>
        </w:rPr>
        <w:t>na sajtu Univerziteta  05.07.2021</w:t>
      </w:r>
      <w:r w:rsidR="00DD426F" w:rsidRPr="00DD426F">
        <w:rPr>
          <w:rFonts w:ascii="Palatino Linotype" w:eastAsia="Calibri" w:hAnsi="Palatino Linotype"/>
          <w:sz w:val="22"/>
          <w:szCs w:val="22"/>
          <w:lang w:val="sr-Latn-ME"/>
        </w:rPr>
        <w:t>.godine.</w:t>
      </w: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Dekan je Odl</w:t>
      </w:r>
      <w:r w:rsidR="00F6706D">
        <w:rPr>
          <w:rFonts w:ascii="Palatino Linotype" w:eastAsia="Calibri" w:hAnsi="Palatino Linotype"/>
          <w:sz w:val="22"/>
          <w:szCs w:val="22"/>
          <w:lang w:val="sr-Latn-ME"/>
        </w:rPr>
        <w:t>ukom broj 1681</w:t>
      </w:r>
      <w:r w:rsidR="00674784">
        <w:rPr>
          <w:rFonts w:ascii="Palatino Linotype" w:eastAsia="Calibri" w:hAnsi="Palatino Linotype"/>
          <w:sz w:val="22"/>
          <w:szCs w:val="22"/>
          <w:lang w:val="sr-Latn-ME"/>
        </w:rPr>
        <w:t xml:space="preserve"> od 08.07.2021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.godine formirao Komisiju za razmatranje prispjelih prijava na oglas za angažova</w:t>
      </w:r>
      <w:r w:rsidR="00674784">
        <w:rPr>
          <w:rFonts w:ascii="Palatino Linotype" w:eastAsia="Calibri" w:hAnsi="Palatino Linotype"/>
          <w:sz w:val="22"/>
          <w:szCs w:val="22"/>
          <w:lang w:val="sr-Latn-ME"/>
        </w:rPr>
        <w:t>nje nastavnika u studijskoj 2021/2022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. godini i dostavljanje izvještaja,  u sasta</w:t>
      </w:r>
      <w:r w:rsidR="00F6706D">
        <w:rPr>
          <w:rFonts w:ascii="Palatino Linotype" w:eastAsia="Calibri" w:hAnsi="Palatino Linotype"/>
          <w:sz w:val="22"/>
          <w:szCs w:val="22"/>
          <w:lang w:val="sr-Latn-ME"/>
        </w:rPr>
        <w:t>vu : prof. dr Jelena Šaković Jovanović, prof. dr Aleksandar Vujović i prof. dr Mileta Janjić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.</w:t>
      </w: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Ova Komisija je podnijela sljedeći Izvještaj:</w:t>
      </w: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Na navedeni Oglas u predvidjenom roku prijavio se jedan kandidat i to:</w:t>
      </w: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F6706D" w:rsidP="00DD426F">
      <w:pPr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lastRenderedPageBreak/>
        <w:t>prof. dr Milan Vukčević</w:t>
      </w:r>
      <w:r w:rsidR="00DD426F" w:rsidRPr="00DD426F">
        <w:rPr>
          <w:rFonts w:ascii="Palatino Linotype" w:eastAsia="Calibri" w:hAnsi="Palatino Linotype"/>
          <w:sz w:val="22"/>
          <w:szCs w:val="22"/>
          <w:lang w:val="sr-Latn-ME"/>
        </w:rPr>
        <w:t>, redovni pro</w:t>
      </w:r>
      <w:r w:rsidR="00674784">
        <w:rPr>
          <w:rFonts w:ascii="Palatino Linotype" w:eastAsia="Calibri" w:hAnsi="Palatino Linotype"/>
          <w:sz w:val="22"/>
          <w:szCs w:val="22"/>
          <w:lang w:val="sr-Latn-ME"/>
        </w:rPr>
        <w:t>fesor u penziji, dana xx.07.2021</w:t>
      </w:r>
      <w:r w:rsidR="00DD426F" w:rsidRPr="00DD426F">
        <w:rPr>
          <w:rFonts w:ascii="Palatino Linotype" w:eastAsia="Calibri" w:hAnsi="Palatino Linotype"/>
          <w:sz w:val="22"/>
          <w:szCs w:val="22"/>
          <w:lang w:val="sr-Latn-ME"/>
        </w:rPr>
        <w:t>.godine.</w:t>
      </w: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674784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Kako je Oglas bio otvoren petnaest</w:t>
      </w:r>
      <w:r w:rsidR="00DD426F"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 dana od dana objavljivanja konstatovano je  da je predmetna prijava blagovremena.</w:t>
      </w: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Uz prijavu dostavljena je i sljedeća dokumentacija:</w:t>
      </w:r>
    </w:p>
    <w:p w:rsidR="00DD426F" w:rsidRPr="00DD426F" w:rsidRDefault="007B6DC1" w:rsidP="00DD426F">
      <w:pPr>
        <w:numPr>
          <w:ilvl w:val="0"/>
          <w:numId w:val="35"/>
        </w:numPr>
        <w:spacing w:after="200" w:line="276" w:lineRule="auto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B</w:t>
      </w:r>
      <w:r w:rsidR="00DD426F" w:rsidRPr="00DD426F">
        <w:rPr>
          <w:rFonts w:ascii="Palatino Linotype" w:eastAsia="Calibri" w:hAnsi="Palatino Linotype"/>
          <w:sz w:val="22"/>
          <w:szCs w:val="22"/>
          <w:lang w:val="sr-Latn-ME"/>
        </w:rPr>
        <w:t>iog</w:t>
      </w:r>
      <w:r>
        <w:rPr>
          <w:rFonts w:ascii="Palatino Linotype" w:eastAsia="Calibri" w:hAnsi="Palatino Linotype"/>
          <w:sz w:val="22"/>
          <w:szCs w:val="22"/>
          <w:lang w:val="sr-Latn-ME"/>
        </w:rPr>
        <w:t>rafiju</w:t>
      </w:r>
      <w:r w:rsidR="00DD426F" w:rsidRPr="00DD426F">
        <w:rPr>
          <w:rFonts w:ascii="Palatino Linotype" w:eastAsia="Calibri" w:hAnsi="Palatino Linotype"/>
          <w:sz w:val="22"/>
          <w:szCs w:val="22"/>
          <w:lang w:val="sr-Latn-ME"/>
        </w:rPr>
        <w:t>,</w:t>
      </w:r>
    </w:p>
    <w:p w:rsidR="00DD426F" w:rsidRPr="007B6DC1" w:rsidRDefault="007B6DC1" w:rsidP="007B6DC1">
      <w:pPr>
        <w:numPr>
          <w:ilvl w:val="0"/>
          <w:numId w:val="35"/>
        </w:numPr>
        <w:spacing w:after="200" w:line="276" w:lineRule="auto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Spisak referenci (knjige, skripte, radove...)</w:t>
      </w:r>
      <w:r w:rsidR="00DD426F" w:rsidRPr="00DD426F">
        <w:rPr>
          <w:rFonts w:ascii="Palatino Linotype" w:eastAsia="Calibri" w:hAnsi="Palatino Linotype"/>
          <w:sz w:val="22"/>
          <w:szCs w:val="22"/>
          <w:lang w:val="sr-Latn-ME"/>
        </w:rPr>
        <w:t>,</w:t>
      </w:r>
    </w:p>
    <w:p w:rsidR="003A0BCE" w:rsidRPr="00DD426F" w:rsidRDefault="003A0BCE" w:rsidP="00DD426F">
      <w:pPr>
        <w:numPr>
          <w:ilvl w:val="0"/>
          <w:numId w:val="35"/>
        </w:numPr>
        <w:spacing w:after="200" w:line="276" w:lineRule="auto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Kopiju Odluke o izboru u zvanje.</w:t>
      </w:r>
    </w:p>
    <w:p w:rsidR="00DD426F" w:rsidRPr="00DD426F" w:rsidRDefault="00DD426F" w:rsidP="00DD426F">
      <w:pPr>
        <w:ind w:left="360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Članovi Vijeća jednoglasno su  dali saglasnost </w:t>
      </w:r>
      <w:r w:rsidR="00F6706D">
        <w:rPr>
          <w:rFonts w:ascii="Palatino Linotype" w:eastAsia="Calibri" w:hAnsi="Palatino Linotype"/>
          <w:sz w:val="22"/>
          <w:szCs w:val="22"/>
          <w:lang w:val="sr-Latn-ME"/>
        </w:rPr>
        <w:t xml:space="preserve"> da se  prof. dr Milan Vukčević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, redovni profesor u penziji, radno angažovanje na Mašinskom fakultetu  za re</w:t>
      </w:r>
      <w:r w:rsidR="00674784">
        <w:rPr>
          <w:rFonts w:ascii="Palatino Linotype" w:eastAsia="Calibri" w:hAnsi="Palatino Linotype"/>
          <w:sz w:val="22"/>
          <w:szCs w:val="22"/>
          <w:lang w:val="sr-Latn-ME"/>
        </w:rPr>
        <w:t>alizaciju nastave na predmetu</w:t>
      </w:r>
      <w:r w:rsidR="00F6706D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="00674784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="00F6706D">
        <w:rPr>
          <w:rFonts w:ascii="Palatino Linotype" w:eastAsia="Calibri" w:hAnsi="Palatino Linotype"/>
          <w:sz w:val="22"/>
          <w:szCs w:val="22"/>
          <w:lang w:val="sr-Latn-ME"/>
        </w:rPr>
        <w:t>Optimizacija projektnih rješenja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 na </w:t>
      </w:r>
      <w:r w:rsidR="007B6DC1">
        <w:rPr>
          <w:rFonts w:ascii="Palatino Linotype" w:eastAsia="Calibri" w:hAnsi="Palatino Linotype"/>
          <w:sz w:val="22"/>
          <w:szCs w:val="22"/>
          <w:lang w:val="sr-Latn-ME"/>
        </w:rPr>
        <w:t xml:space="preserve">master studijama na 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studijskom pro</w:t>
      </w:r>
      <w:r w:rsidR="00A80EA3">
        <w:rPr>
          <w:rFonts w:ascii="Palatino Linotype" w:eastAsia="Calibri" w:hAnsi="Palatino Linotype"/>
          <w:sz w:val="22"/>
          <w:szCs w:val="22"/>
          <w:lang w:val="sr-Latn-ME"/>
        </w:rPr>
        <w:t>gramu Mašinstvo  na Mašinskom fakultetu.</w:t>
      </w:r>
    </w:p>
    <w:p w:rsidR="00EB0853" w:rsidRDefault="00EB0853" w:rsidP="00EB0853">
      <w:pPr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Takođe  je konstatovan</w:t>
      </w:r>
      <w:r>
        <w:rPr>
          <w:rFonts w:ascii="Palatino Linotype" w:eastAsia="Calibri" w:hAnsi="Palatino Linotype"/>
          <w:sz w:val="22"/>
          <w:szCs w:val="22"/>
          <w:lang w:val="sr-Latn-ME"/>
        </w:rPr>
        <w:t>o da je prof. dr Milan Vukčević</w:t>
      </w:r>
      <w:r>
        <w:rPr>
          <w:rFonts w:ascii="Palatino Linotype" w:eastAsia="Calibri" w:hAnsi="Palatino Linotype"/>
          <w:sz w:val="22"/>
          <w:szCs w:val="22"/>
          <w:lang w:val="sr-Latn-ME"/>
        </w:rPr>
        <w:t xml:space="preserve"> do odlaska u penziju veoma uspje</w:t>
      </w:r>
      <w:r>
        <w:rPr>
          <w:rFonts w:ascii="Palatino Linotype" w:eastAsia="Calibri" w:hAnsi="Palatino Linotype"/>
          <w:sz w:val="22"/>
          <w:szCs w:val="22"/>
          <w:lang w:val="sr-Latn-ME"/>
        </w:rPr>
        <w:t>šno izvodio nastavu iz navedenog</w:t>
      </w:r>
      <w:r>
        <w:rPr>
          <w:rFonts w:ascii="Palatino Linotype" w:eastAsia="Calibri" w:hAnsi="Palatino Linotype"/>
          <w:sz w:val="22"/>
          <w:szCs w:val="22"/>
          <w:lang w:val="sr-Latn-ME"/>
        </w:rPr>
        <w:t xml:space="preserve"> predme</w:t>
      </w:r>
      <w:bookmarkStart w:id="0" w:name="_GoBack"/>
      <w:bookmarkEnd w:id="0"/>
      <w:r>
        <w:rPr>
          <w:rFonts w:ascii="Palatino Linotype" w:eastAsia="Calibri" w:hAnsi="Palatino Linotype"/>
          <w:sz w:val="22"/>
          <w:szCs w:val="22"/>
          <w:lang w:val="sr-Latn-ME"/>
        </w:rPr>
        <w:t>ta.</w:t>
      </w: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Sa izloženog Vijeće je odlučilo je kao u dispozitivu Predloga odluke.</w:t>
      </w: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  <w:t>D E K A N,</w:t>
      </w: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  <w:t xml:space="preserve">Prof. dr Igor Vušanović </w:t>
      </w: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Dostavljeno:</w:t>
      </w:r>
    </w:p>
    <w:p w:rsidR="00DD426F" w:rsidRDefault="00DD426F" w:rsidP="00F87704">
      <w:pPr>
        <w:numPr>
          <w:ilvl w:val="0"/>
          <w:numId w:val="35"/>
        </w:numPr>
        <w:spacing w:after="20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Senatu Univerziteta Crne Gore</w:t>
      </w:r>
    </w:p>
    <w:p w:rsidR="00F87704" w:rsidRDefault="00F87704" w:rsidP="00F87704">
      <w:pPr>
        <w:numPr>
          <w:ilvl w:val="0"/>
          <w:numId w:val="35"/>
        </w:numPr>
        <w:spacing w:after="20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Prorektoru za nastavu</w:t>
      </w:r>
    </w:p>
    <w:p w:rsidR="00F87704" w:rsidRDefault="00F87704" w:rsidP="00F87704">
      <w:pPr>
        <w:numPr>
          <w:ilvl w:val="0"/>
          <w:numId w:val="35"/>
        </w:numPr>
        <w:spacing w:after="20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Prodekanu za nastavu</w:t>
      </w:r>
    </w:p>
    <w:p w:rsidR="00F87704" w:rsidRPr="00DD426F" w:rsidRDefault="00F87704" w:rsidP="00F87704">
      <w:pPr>
        <w:numPr>
          <w:ilvl w:val="0"/>
          <w:numId w:val="35"/>
        </w:numPr>
        <w:spacing w:after="20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a/a</w:t>
      </w:r>
    </w:p>
    <w:p w:rsidR="00DD426F" w:rsidRPr="00DD426F" w:rsidRDefault="00DD426F" w:rsidP="00674784">
      <w:pPr>
        <w:spacing w:after="200" w:line="276" w:lineRule="auto"/>
        <w:ind w:left="72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2B6F46" w:rsidRPr="00E5578A" w:rsidRDefault="002B6F46" w:rsidP="00E5578A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A437AD" w:rsidRPr="00E5578A" w:rsidRDefault="00A437AD" w:rsidP="00E5578A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E5578A">
        <w:rPr>
          <w:rFonts w:ascii="Palatino Linotype" w:hAnsi="Palatino Linotype" w:cs="Calibri"/>
          <w:sz w:val="22"/>
          <w:szCs w:val="22"/>
          <w:lang w:val="sr-Latn-CS"/>
        </w:rPr>
        <w:t xml:space="preserve">                                                                                                       </w:t>
      </w:r>
      <w:r w:rsidR="00497D9D" w:rsidRPr="00E5578A">
        <w:rPr>
          <w:rFonts w:ascii="Palatino Linotype" w:hAnsi="Palatino Linotype" w:cs="Calibri"/>
          <w:sz w:val="22"/>
          <w:szCs w:val="22"/>
          <w:lang w:val="sr-Latn-CS"/>
        </w:rPr>
        <w:t xml:space="preserve"> </w:t>
      </w:r>
      <w:r w:rsidR="00591A1D" w:rsidRPr="00E5578A">
        <w:rPr>
          <w:rFonts w:ascii="Palatino Linotype" w:hAnsi="Palatino Linotype" w:cs="Calibri"/>
          <w:sz w:val="22"/>
          <w:szCs w:val="22"/>
          <w:lang w:val="sr-Latn-CS"/>
        </w:rPr>
        <w:t xml:space="preserve">   </w:t>
      </w:r>
    </w:p>
    <w:p w:rsidR="00A437AD" w:rsidRPr="007334D8" w:rsidRDefault="00591A1D" w:rsidP="00874E18">
      <w:pPr>
        <w:jc w:val="both"/>
        <w:rPr>
          <w:rFonts w:ascii="Palatino Linotype" w:hAnsi="Palatino Linotype" w:cs="Calibri"/>
          <w:lang w:val="sr-Latn-CS"/>
        </w:rPr>
      </w:pP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</w:p>
    <w:sectPr w:rsidR="00A437AD" w:rsidRPr="007334D8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F96" w:rsidRDefault="001B5F96">
      <w:r>
        <w:separator/>
      </w:r>
    </w:p>
  </w:endnote>
  <w:endnote w:type="continuationSeparator" w:id="0">
    <w:p w:rsidR="001B5F96" w:rsidRDefault="001B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F96" w:rsidRDefault="001B5F96">
      <w:r>
        <w:separator/>
      </w:r>
    </w:p>
  </w:footnote>
  <w:footnote w:type="continuationSeparator" w:id="0">
    <w:p w:rsidR="001B5F96" w:rsidRDefault="001B5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96A2CB6"/>
    <w:multiLevelType w:val="hybridMultilevel"/>
    <w:tmpl w:val="E558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D0E09"/>
    <w:multiLevelType w:val="hybridMultilevel"/>
    <w:tmpl w:val="1AA81208"/>
    <w:lvl w:ilvl="0" w:tplc="890AEE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CC41811"/>
    <w:multiLevelType w:val="hybridMultilevel"/>
    <w:tmpl w:val="74649FC0"/>
    <w:lvl w:ilvl="0" w:tplc="2C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5" w:hanging="360"/>
      </w:pPr>
    </w:lvl>
    <w:lvl w:ilvl="2" w:tplc="2C1A001B" w:tentative="1">
      <w:start w:val="1"/>
      <w:numFmt w:val="lowerRoman"/>
      <w:lvlText w:val="%3."/>
      <w:lvlJc w:val="right"/>
      <w:pPr>
        <w:ind w:left="2225" w:hanging="180"/>
      </w:pPr>
    </w:lvl>
    <w:lvl w:ilvl="3" w:tplc="2C1A000F" w:tentative="1">
      <w:start w:val="1"/>
      <w:numFmt w:val="decimal"/>
      <w:lvlText w:val="%4."/>
      <w:lvlJc w:val="left"/>
      <w:pPr>
        <w:ind w:left="2945" w:hanging="360"/>
      </w:pPr>
    </w:lvl>
    <w:lvl w:ilvl="4" w:tplc="2C1A0019" w:tentative="1">
      <w:start w:val="1"/>
      <w:numFmt w:val="lowerLetter"/>
      <w:lvlText w:val="%5."/>
      <w:lvlJc w:val="left"/>
      <w:pPr>
        <w:ind w:left="3665" w:hanging="360"/>
      </w:pPr>
    </w:lvl>
    <w:lvl w:ilvl="5" w:tplc="2C1A001B" w:tentative="1">
      <w:start w:val="1"/>
      <w:numFmt w:val="lowerRoman"/>
      <w:lvlText w:val="%6."/>
      <w:lvlJc w:val="right"/>
      <w:pPr>
        <w:ind w:left="4385" w:hanging="180"/>
      </w:pPr>
    </w:lvl>
    <w:lvl w:ilvl="6" w:tplc="2C1A000F" w:tentative="1">
      <w:start w:val="1"/>
      <w:numFmt w:val="decimal"/>
      <w:lvlText w:val="%7."/>
      <w:lvlJc w:val="left"/>
      <w:pPr>
        <w:ind w:left="5105" w:hanging="360"/>
      </w:pPr>
    </w:lvl>
    <w:lvl w:ilvl="7" w:tplc="2C1A0019" w:tentative="1">
      <w:start w:val="1"/>
      <w:numFmt w:val="lowerLetter"/>
      <w:lvlText w:val="%8."/>
      <w:lvlJc w:val="left"/>
      <w:pPr>
        <w:ind w:left="5825" w:hanging="360"/>
      </w:pPr>
    </w:lvl>
    <w:lvl w:ilvl="8" w:tplc="2C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6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19"/>
  </w:num>
  <w:num w:numId="4">
    <w:abstractNumId w:val="26"/>
  </w:num>
  <w:num w:numId="5">
    <w:abstractNumId w:val="21"/>
  </w:num>
  <w:num w:numId="6">
    <w:abstractNumId w:val="14"/>
  </w:num>
  <w:num w:numId="7">
    <w:abstractNumId w:val="7"/>
  </w:num>
  <w:num w:numId="8">
    <w:abstractNumId w:val="11"/>
  </w:num>
  <w:num w:numId="9">
    <w:abstractNumId w:val="27"/>
  </w:num>
  <w:num w:numId="10">
    <w:abstractNumId w:val="2"/>
  </w:num>
  <w:num w:numId="11">
    <w:abstractNumId w:val="17"/>
  </w:num>
  <w:num w:numId="12">
    <w:abstractNumId w:val="12"/>
  </w:num>
  <w:num w:numId="13">
    <w:abstractNumId w:val="29"/>
  </w:num>
  <w:num w:numId="14">
    <w:abstractNumId w:val="28"/>
  </w:num>
  <w:num w:numId="15">
    <w:abstractNumId w:val="20"/>
  </w:num>
  <w:num w:numId="16">
    <w:abstractNumId w:val="24"/>
  </w:num>
  <w:num w:numId="17">
    <w:abstractNumId w:val="23"/>
  </w:num>
  <w:num w:numId="18">
    <w:abstractNumId w:val="31"/>
  </w:num>
  <w:num w:numId="19">
    <w:abstractNumId w:val="0"/>
  </w:num>
  <w:num w:numId="20">
    <w:abstractNumId w:val="10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2"/>
  </w:num>
  <w:num w:numId="25">
    <w:abstractNumId w:val="30"/>
  </w:num>
  <w:num w:numId="26">
    <w:abstractNumId w:val="5"/>
  </w:num>
  <w:num w:numId="27">
    <w:abstractNumId w:val="6"/>
  </w:num>
  <w:num w:numId="28">
    <w:abstractNumId w:val="13"/>
  </w:num>
  <w:num w:numId="29">
    <w:abstractNumId w:val="18"/>
  </w:num>
  <w:num w:numId="30">
    <w:abstractNumId w:val="15"/>
  </w:num>
  <w:num w:numId="31">
    <w:abstractNumId w:val="13"/>
  </w:num>
  <w:num w:numId="32">
    <w:abstractNumId w:val="13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01"/>
    <w:rsid w:val="0000014C"/>
    <w:rsid w:val="0000173E"/>
    <w:rsid w:val="000026FA"/>
    <w:rsid w:val="00003BEB"/>
    <w:rsid w:val="00003F02"/>
    <w:rsid w:val="000110F8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2EF3"/>
    <w:rsid w:val="0003413D"/>
    <w:rsid w:val="000364FD"/>
    <w:rsid w:val="00041639"/>
    <w:rsid w:val="000440A9"/>
    <w:rsid w:val="000466DE"/>
    <w:rsid w:val="00054AC9"/>
    <w:rsid w:val="00056008"/>
    <w:rsid w:val="000579BF"/>
    <w:rsid w:val="00060026"/>
    <w:rsid w:val="00060533"/>
    <w:rsid w:val="00062199"/>
    <w:rsid w:val="0006398F"/>
    <w:rsid w:val="000733F4"/>
    <w:rsid w:val="00074F48"/>
    <w:rsid w:val="00082779"/>
    <w:rsid w:val="0008319F"/>
    <w:rsid w:val="000840AB"/>
    <w:rsid w:val="00087423"/>
    <w:rsid w:val="00097FE5"/>
    <w:rsid w:val="000A084D"/>
    <w:rsid w:val="000A2DBC"/>
    <w:rsid w:val="000A3A3D"/>
    <w:rsid w:val="000A3B49"/>
    <w:rsid w:val="000A5940"/>
    <w:rsid w:val="000A6BF2"/>
    <w:rsid w:val="000A7463"/>
    <w:rsid w:val="000B2F80"/>
    <w:rsid w:val="000B7612"/>
    <w:rsid w:val="000C6722"/>
    <w:rsid w:val="000E08F8"/>
    <w:rsid w:val="000F19EF"/>
    <w:rsid w:val="000F26ED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37BB0"/>
    <w:rsid w:val="001423C8"/>
    <w:rsid w:val="00142EEC"/>
    <w:rsid w:val="00144B27"/>
    <w:rsid w:val="0014755B"/>
    <w:rsid w:val="001510E7"/>
    <w:rsid w:val="00171B67"/>
    <w:rsid w:val="001743B2"/>
    <w:rsid w:val="00174740"/>
    <w:rsid w:val="00175AD2"/>
    <w:rsid w:val="00182267"/>
    <w:rsid w:val="001868A5"/>
    <w:rsid w:val="00186BB2"/>
    <w:rsid w:val="00187CB4"/>
    <w:rsid w:val="00193B1C"/>
    <w:rsid w:val="00193CEB"/>
    <w:rsid w:val="00196D38"/>
    <w:rsid w:val="001A2B16"/>
    <w:rsid w:val="001A2D94"/>
    <w:rsid w:val="001A4E33"/>
    <w:rsid w:val="001A724B"/>
    <w:rsid w:val="001B2D24"/>
    <w:rsid w:val="001B4CE3"/>
    <w:rsid w:val="001B5F96"/>
    <w:rsid w:val="001C58B2"/>
    <w:rsid w:val="001C6CAC"/>
    <w:rsid w:val="001D1D4E"/>
    <w:rsid w:val="001D4B47"/>
    <w:rsid w:val="001D5F78"/>
    <w:rsid w:val="001E04FA"/>
    <w:rsid w:val="001F0A7E"/>
    <w:rsid w:val="001F19C2"/>
    <w:rsid w:val="001F5F3A"/>
    <w:rsid w:val="001F780F"/>
    <w:rsid w:val="0021153C"/>
    <w:rsid w:val="00212E74"/>
    <w:rsid w:val="00215C33"/>
    <w:rsid w:val="00216312"/>
    <w:rsid w:val="00216CC5"/>
    <w:rsid w:val="00220022"/>
    <w:rsid w:val="002211FE"/>
    <w:rsid w:val="0022332E"/>
    <w:rsid w:val="00224C8C"/>
    <w:rsid w:val="00232341"/>
    <w:rsid w:val="00232EC3"/>
    <w:rsid w:val="00235645"/>
    <w:rsid w:val="00235FDE"/>
    <w:rsid w:val="00241237"/>
    <w:rsid w:val="00244037"/>
    <w:rsid w:val="00255F06"/>
    <w:rsid w:val="00261F5A"/>
    <w:rsid w:val="00265ED7"/>
    <w:rsid w:val="00266BDB"/>
    <w:rsid w:val="002758DD"/>
    <w:rsid w:val="0027689E"/>
    <w:rsid w:val="00277979"/>
    <w:rsid w:val="002828F1"/>
    <w:rsid w:val="002849BA"/>
    <w:rsid w:val="002868E6"/>
    <w:rsid w:val="00286C51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256"/>
    <w:rsid w:val="002B6F46"/>
    <w:rsid w:val="002C2E6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7973"/>
    <w:rsid w:val="002F3FEC"/>
    <w:rsid w:val="003020EB"/>
    <w:rsid w:val="00304C1A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0072"/>
    <w:rsid w:val="00323294"/>
    <w:rsid w:val="0033218A"/>
    <w:rsid w:val="00333409"/>
    <w:rsid w:val="00335C13"/>
    <w:rsid w:val="00350C6E"/>
    <w:rsid w:val="003648EC"/>
    <w:rsid w:val="00365ADB"/>
    <w:rsid w:val="00372D4D"/>
    <w:rsid w:val="00386873"/>
    <w:rsid w:val="00393C79"/>
    <w:rsid w:val="003944EA"/>
    <w:rsid w:val="00395FDF"/>
    <w:rsid w:val="00396CDE"/>
    <w:rsid w:val="003A0BCE"/>
    <w:rsid w:val="003A238F"/>
    <w:rsid w:val="003A2846"/>
    <w:rsid w:val="003B1550"/>
    <w:rsid w:val="003B5102"/>
    <w:rsid w:val="003C21F8"/>
    <w:rsid w:val="003C467F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4001D0"/>
    <w:rsid w:val="00403CA1"/>
    <w:rsid w:val="00404CE7"/>
    <w:rsid w:val="00410C43"/>
    <w:rsid w:val="004156B2"/>
    <w:rsid w:val="00417DDD"/>
    <w:rsid w:val="0042321C"/>
    <w:rsid w:val="0042381D"/>
    <w:rsid w:val="004245DB"/>
    <w:rsid w:val="004266EE"/>
    <w:rsid w:val="00426D22"/>
    <w:rsid w:val="00430980"/>
    <w:rsid w:val="004333C2"/>
    <w:rsid w:val="00435823"/>
    <w:rsid w:val="0043646F"/>
    <w:rsid w:val="004373DF"/>
    <w:rsid w:val="00437BED"/>
    <w:rsid w:val="00447C13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1C41"/>
    <w:rsid w:val="00465A95"/>
    <w:rsid w:val="0046684F"/>
    <w:rsid w:val="004676CB"/>
    <w:rsid w:val="00467FA6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C6B7F"/>
    <w:rsid w:val="004D0BB4"/>
    <w:rsid w:val="004D4413"/>
    <w:rsid w:val="004E096B"/>
    <w:rsid w:val="004E39E7"/>
    <w:rsid w:val="004E4D8C"/>
    <w:rsid w:val="004F05FC"/>
    <w:rsid w:val="004F2278"/>
    <w:rsid w:val="00501CB1"/>
    <w:rsid w:val="00501E75"/>
    <w:rsid w:val="00502581"/>
    <w:rsid w:val="00502657"/>
    <w:rsid w:val="0050295E"/>
    <w:rsid w:val="005074DC"/>
    <w:rsid w:val="00511DA3"/>
    <w:rsid w:val="005154F4"/>
    <w:rsid w:val="00515748"/>
    <w:rsid w:val="00515C13"/>
    <w:rsid w:val="005167F0"/>
    <w:rsid w:val="0051703A"/>
    <w:rsid w:val="00517AC6"/>
    <w:rsid w:val="00517D9D"/>
    <w:rsid w:val="0052050D"/>
    <w:rsid w:val="00520C96"/>
    <w:rsid w:val="0052169A"/>
    <w:rsid w:val="0052340B"/>
    <w:rsid w:val="0052732B"/>
    <w:rsid w:val="00532BAC"/>
    <w:rsid w:val="00533DC9"/>
    <w:rsid w:val="00534429"/>
    <w:rsid w:val="005352FE"/>
    <w:rsid w:val="00536782"/>
    <w:rsid w:val="0053699B"/>
    <w:rsid w:val="00544CF0"/>
    <w:rsid w:val="00544DCE"/>
    <w:rsid w:val="00545434"/>
    <w:rsid w:val="00546E85"/>
    <w:rsid w:val="0054731A"/>
    <w:rsid w:val="00547B85"/>
    <w:rsid w:val="00553EA0"/>
    <w:rsid w:val="00555ADC"/>
    <w:rsid w:val="00560D21"/>
    <w:rsid w:val="005631C6"/>
    <w:rsid w:val="0056639E"/>
    <w:rsid w:val="00566D9E"/>
    <w:rsid w:val="00573990"/>
    <w:rsid w:val="00577168"/>
    <w:rsid w:val="005778F9"/>
    <w:rsid w:val="00584688"/>
    <w:rsid w:val="00587871"/>
    <w:rsid w:val="00591A1D"/>
    <w:rsid w:val="00591F26"/>
    <w:rsid w:val="00592AAE"/>
    <w:rsid w:val="00596656"/>
    <w:rsid w:val="00596F8C"/>
    <w:rsid w:val="005B4F33"/>
    <w:rsid w:val="005C7422"/>
    <w:rsid w:val="005C7841"/>
    <w:rsid w:val="005D1B96"/>
    <w:rsid w:val="005D2483"/>
    <w:rsid w:val="005E32CC"/>
    <w:rsid w:val="005F1E7B"/>
    <w:rsid w:val="005F3AAB"/>
    <w:rsid w:val="005F640C"/>
    <w:rsid w:val="00603235"/>
    <w:rsid w:val="00605D8C"/>
    <w:rsid w:val="00615818"/>
    <w:rsid w:val="00621534"/>
    <w:rsid w:val="00623E9F"/>
    <w:rsid w:val="006271A2"/>
    <w:rsid w:val="0063669D"/>
    <w:rsid w:val="006413EE"/>
    <w:rsid w:val="00642BEF"/>
    <w:rsid w:val="00644847"/>
    <w:rsid w:val="00646042"/>
    <w:rsid w:val="00650327"/>
    <w:rsid w:val="00655018"/>
    <w:rsid w:val="006555BB"/>
    <w:rsid w:val="00655ABC"/>
    <w:rsid w:val="0066303F"/>
    <w:rsid w:val="006656D8"/>
    <w:rsid w:val="00672941"/>
    <w:rsid w:val="00673B46"/>
    <w:rsid w:val="00674784"/>
    <w:rsid w:val="00675226"/>
    <w:rsid w:val="006761C8"/>
    <w:rsid w:val="00682948"/>
    <w:rsid w:val="00686092"/>
    <w:rsid w:val="00690E70"/>
    <w:rsid w:val="006925C4"/>
    <w:rsid w:val="00694334"/>
    <w:rsid w:val="006956CF"/>
    <w:rsid w:val="006969B0"/>
    <w:rsid w:val="006A0942"/>
    <w:rsid w:val="006A5400"/>
    <w:rsid w:val="006B3EDC"/>
    <w:rsid w:val="006B4990"/>
    <w:rsid w:val="006B7921"/>
    <w:rsid w:val="006C3187"/>
    <w:rsid w:val="006C4BF6"/>
    <w:rsid w:val="006C673A"/>
    <w:rsid w:val="006D0279"/>
    <w:rsid w:val="006D22F8"/>
    <w:rsid w:val="006D3F57"/>
    <w:rsid w:val="006D47A5"/>
    <w:rsid w:val="006D5B0D"/>
    <w:rsid w:val="006E0851"/>
    <w:rsid w:val="006E1A89"/>
    <w:rsid w:val="006E30AB"/>
    <w:rsid w:val="006E37A5"/>
    <w:rsid w:val="006E3F7D"/>
    <w:rsid w:val="006E5244"/>
    <w:rsid w:val="006E5C51"/>
    <w:rsid w:val="006F017F"/>
    <w:rsid w:val="006F4510"/>
    <w:rsid w:val="006F451D"/>
    <w:rsid w:val="006F5394"/>
    <w:rsid w:val="006F6847"/>
    <w:rsid w:val="007017AF"/>
    <w:rsid w:val="00702B76"/>
    <w:rsid w:val="007038E8"/>
    <w:rsid w:val="0070746E"/>
    <w:rsid w:val="00713D33"/>
    <w:rsid w:val="00721C60"/>
    <w:rsid w:val="00722CCB"/>
    <w:rsid w:val="00724D89"/>
    <w:rsid w:val="00727F03"/>
    <w:rsid w:val="007334D8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33FE"/>
    <w:rsid w:val="00764AF1"/>
    <w:rsid w:val="00770169"/>
    <w:rsid w:val="00775002"/>
    <w:rsid w:val="00775972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A4DEF"/>
    <w:rsid w:val="007B2A77"/>
    <w:rsid w:val="007B43C0"/>
    <w:rsid w:val="007B5530"/>
    <w:rsid w:val="007B6104"/>
    <w:rsid w:val="007B6DC1"/>
    <w:rsid w:val="007B7677"/>
    <w:rsid w:val="007C0F04"/>
    <w:rsid w:val="007C312F"/>
    <w:rsid w:val="007E353A"/>
    <w:rsid w:val="007F3604"/>
    <w:rsid w:val="007F4666"/>
    <w:rsid w:val="007F5CFE"/>
    <w:rsid w:val="007F5FCF"/>
    <w:rsid w:val="0080321E"/>
    <w:rsid w:val="0080589B"/>
    <w:rsid w:val="00807FD8"/>
    <w:rsid w:val="00812E2A"/>
    <w:rsid w:val="008141C8"/>
    <w:rsid w:val="00814F5A"/>
    <w:rsid w:val="008213C5"/>
    <w:rsid w:val="0082450C"/>
    <w:rsid w:val="00830FE9"/>
    <w:rsid w:val="00834786"/>
    <w:rsid w:val="00840AF9"/>
    <w:rsid w:val="00842491"/>
    <w:rsid w:val="00844E5B"/>
    <w:rsid w:val="0085163B"/>
    <w:rsid w:val="008525FF"/>
    <w:rsid w:val="00852EA5"/>
    <w:rsid w:val="008534C9"/>
    <w:rsid w:val="00856826"/>
    <w:rsid w:val="0085737D"/>
    <w:rsid w:val="008661A2"/>
    <w:rsid w:val="00866D38"/>
    <w:rsid w:val="0087325D"/>
    <w:rsid w:val="00874E18"/>
    <w:rsid w:val="00875788"/>
    <w:rsid w:val="008801C7"/>
    <w:rsid w:val="00883FF5"/>
    <w:rsid w:val="00884A2F"/>
    <w:rsid w:val="00886094"/>
    <w:rsid w:val="00897148"/>
    <w:rsid w:val="008A2E0F"/>
    <w:rsid w:val="008A4D47"/>
    <w:rsid w:val="008A6B09"/>
    <w:rsid w:val="008B008D"/>
    <w:rsid w:val="008B0384"/>
    <w:rsid w:val="008B0F7D"/>
    <w:rsid w:val="008B2F0F"/>
    <w:rsid w:val="008B3620"/>
    <w:rsid w:val="008C6D6C"/>
    <w:rsid w:val="008D2418"/>
    <w:rsid w:val="008E7058"/>
    <w:rsid w:val="008E7ABD"/>
    <w:rsid w:val="008F11DC"/>
    <w:rsid w:val="008F41DA"/>
    <w:rsid w:val="008F5FF6"/>
    <w:rsid w:val="00903D75"/>
    <w:rsid w:val="00906EEC"/>
    <w:rsid w:val="009078FC"/>
    <w:rsid w:val="00910576"/>
    <w:rsid w:val="00914F74"/>
    <w:rsid w:val="00916ECE"/>
    <w:rsid w:val="00927126"/>
    <w:rsid w:val="0092741B"/>
    <w:rsid w:val="00927988"/>
    <w:rsid w:val="00932FFE"/>
    <w:rsid w:val="009527FD"/>
    <w:rsid w:val="00952811"/>
    <w:rsid w:val="009535E0"/>
    <w:rsid w:val="009560F6"/>
    <w:rsid w:val="00961FC6"/>
    <w:rsid w:val="00965789"/>
    <w:rsid w:val="009663AC"/>
    <w:rsid w:val="0096726A"/>
    <w:rsid w:val="0096760C"/>
    <w:rsid w:val="009679BA"/>
    <w:rsid w:val="009709A6"/>
    <w:rsid w:val="00977FB5"/>
    <w:rsid w:val="00980625"/>
    <w:rsid w:val="00981672"/>
    <w:rsid w:val="00994F0A"/>
    <w:rsid w:val="0099569F"/>
    <w:rsid w:val="00996304"/>
    <w:rsid w:val="009A033E"/>
    <w:rsid w:val="009A2BC5"/>
    <w:rsid w:val="009A42C1"/>
    <w:rsid w:val="009A4E98"/>
    <w:rsid w:val="009A7F2D"/>
    <w:rsid w:val="009B229C"/>
    <w:rsid w:val="009B476D"/>
    <w:rsid w:val="009C0E20"/>
    <w:rsid w:val="009C0E42"/>
    <w:rsid w:val="009C1B75"/>
    <w:rsid w:val="009C2701"/>
    <w:rsid w:val="009C2A3B"/>
    <w:rsid w:val="009C7D47"/>
    <w:rsid w:val="009D2B60"/>
    <w:rsid w:val="009D5243"/>
    <w:rsid w:val="009E41FC"/>
    <w:rsid w:val="009F554D"/>
    <w:rsid w:val="009F71ED"/>
    <w:rsid w:val="009F73B9"/>
    <w:rsid w:val="00A01A75"/>
    <w:rsid w:val="00A020D9"/>
    <w:rsid w:val="00A0596F"/>
    <w:rsid w:val="00A10F6A"/>
    <w:rsid w:val="00A11245"/>
    <w:rsid w:val="00A11AC8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1B49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0EA3"/>
    <w:rsid w:val="00A81342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7C7"/>
    <w:rsid w:val="00AB7A2D"/>
    <w:rsid w:val="00AB7D79"/>
    <w:rsid w:val="00AC06BD"/>
    <w:rsid w:val="00AC0D60"/>
    <w:rsid w:val="00AC4417"/>
    <w:rsid w:val="00AC5CB5"/>
    <w:rsid w:val="00AD1171"/>
    <w:rsid w:val="00AD612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07BE8"/>
    <w:rsid w:val="00B101E9"/>
    <w:rsid w:val="00B10F46"/>
    <w:rsid w:val="00B12D06"/>
    <w:rsid w:val="00B1492C"/>
    <w:rsid w:val="00B15A28"/>
    <w:rsid w:val="00B23E38"/>
    <w:rsid w:val="00B3130D"/>
    <w:rsid w:val="00B3545C"/>
    <w:rsid w:val="00B405AF"/>
    <w:rsid w:val="00B4298E"/>
    <w:rsid w:val="00B505FE"/>
    <w:rsid w:val="00B50ECD"/>
    <w:rsid w:val="00B51440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8481D"/>
    <w:rsid w:val="00B96317"/>
    <w:rsid w:val="00B976C7"/>
    <w:rsid w:val="00BB05CC"/>
    <w:rsid w:val="00BB2134"/>
    <w:rsid w:val="00BB3282"/>
    <w:rsid w:val="00BB3732"/>
    <w:rsid w:val="00BB48CB"/>
    <w:rsid w:val="00BB49F6"/>
    <w:rsid w:val="00BB5F80"/>
    <w:rsid w:val="00BC094C"/>
    <w:rsid w:val="00BC4BAC"/>
    <w:rsid w:val="00BC4DC7"/>
    <w:rsid w:val="00BC507C"/>
    <w:rsid w:val="00BC5304"/>
    <w:rsid w:val="00BD0590"/>
    <w:rsid w:val="00BD213F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1192E"/>
    <w:rsid w:val="00C1393E"/>
    <w:rsid w:val="00C14F24"/>
    <w:rsid w:val="00C16127"/>
    <w:rsid w:val="00C21D17"/>
    <w:rsid w:val="00C254D5"/>
    <w:rsid w:val="00C25ACD"/>
    <w:rsid w:val="00C27B97"/>
    <w:rsid w:val="00C30E36"/>
    <w:rsid w:val="00C3178E"/>
    <w:rsid w:val="00C3222C"/>
    <w:rsid w:val="00C3599E"/>
    <w:rsid w:val="00C40E70"/>
    <w:rsid w:val="00C4646F"/>
    <w:rsid w:val="00C502CA"/>
    <w:rsid w:val="00C52396"/>
    <w:rsid w:val="00C56737"/>
    <w:rsid w:val="00C579CD"/>
    <w:rsid w:val="00C6209C"/>
    <w:rsid w:val="00C669CE"/>
    <w:rsid w:val="00C71339"/>
    <w:rsid w:val="00C75A1A"/>
    <w:rsid w:val="00C76851"/>
    <w:rsid w:val="00C771B8"/>
    <w:rsid w:val="00C8417A"/>
    <w:rsid w:val="00C84734"/>
    <w:rsid w:val="00C85557"/>
    <w:rsid w:val="00C9090F"/>
    <w:rsid w:val="00C9163E"/>
    <w:rsid w:val="00C92D06"/>
    <w:rsid w:val="00C936F6"/>
    <w:rsid w:val="00C93E20"/>
    <w:rsid w:val="00CA6174"/>
    <w:rsid w:val="00CB767C"/>
    <w:rsid w:val="00CC2DC5"/>
    <w:rsid w:val="00CC66F9"/>
    <w:rsid w:val="00CC7E4F"/>
    <w:rsid w:val="00CD69E1"/>
    <w:rsid w:val="00CD7CB8"/>
    <w:rsid w:val="00CE64D5"/>
    <w:rsid w:val="00CF1C40"/>
    <w:rsid w:val="00CF68A6"/>
    <w:rsid w:val="00D00D3D"/>
    <w:rsid w:val="00D01B7A"/>
    <w:rsid w:val="00D06A8A"/>
    <w:rsid w:val="00D11223"/>
    <w:rsid w:val="00D15006"/>
    <w:rsid w:val="00D1525D"/>
    <w:rsid w:val="00D21C1B"/>
    <w:rsid w:val="00D25CB9"/>
    <w:rsid w:val="00D27B59"/>
    <w:rsid w:val="00D30B52"/>
    <w:rsid w:val="00D317EB"/>
    <w:rsid w:val="00D349C6"/>
    <w:rsid w:val="00D366E8"/>
    <w:rsid w:val="00D41537"/>
    <w:rsid w:val="00D44CB3"/>
    <w:rsid w:val="00D46A41"/>
    <w:rsid w:val="00D50FC9"/>
    <w:rsid w:val="00D51218"/>
    <w:rsid w:val="00D548CF"/>
    <w:rsid w:val="00D554C5"/>
    <w:rsid w:val="00D55D95"/>
    <w:rsid w:val="00D61261"/>
    <w:rsid w:val="00D778F6"/>
    <w:rsid w:val="00D8429C"/>
    <w:rsid w:val="00D84F23"/>
    <w:rsid w:val="00D866AF"/>
    <w:rsid w:val="00D923EF"/>
    <w:rsid w:val="00D962C8"/>
    <w:rsid w:val="00DA1F7D"/>
    <w:rsid w:val="00DA2677"/>
    <w:rsid w:val="00DA60D3"/>
    <w:rsid w:val="00DB53F2"/>
    <w:rsid w:val="00DB5699"/>
    <w:rsid w:val="00DC0038"/>
    <w:rsid w:val="00DC02B2"/>
    <w:rsid w:val="00DC19C2"/>
    <w:rsid w:val="00DC42EC"/>
    <w:rsid w:val="00DD0DCC"/>
    <w:rsid w:val="00DD27CE"/>
    <w:rsid w:val="00DD2BED"/>
    <w:rsid w:val="00DD426F"/>
    <w:rsid w:val="00DD67DE"/>
    <w:rsid w:val="00DD712B"/>
    <w:rsid w:val="00DD7AD2"/>
    <w:rsid w:val="00DE29D1"/>
    <w:rsid w:val="00DE4F24"/>
    <w:rsid w:val="00DE5CB9"/>
    <w:rsid w:val="00DF0A61"/>
    <w:rsid w:val="00DF2F9F"/>
    <w:rsid w:val="00DF49F0"/>
    <w:rsid w:val="00DF4C55"/>
    <w:rsid w:val="00DF59ED"/>
    <w:rsid w:val="00E01996"/>
    <w:rsid w:val="00E02B5E"/>
    <w:rsid w:val="00E12225"/>
    <w:rsid w:val="00E202DB"/>
    <w:rsid w:val="00E213BC"/>
    <w:rsid w:val="00E22B75"/>
    <w:rsid w:val="00E24CA5"/>
    <w:rsid w:val="00E31DE1"/>
    <w:rsid w:val="00E372E4"/>
    <w:rsid w:val="00E42141"/>
    <w:rsid w:val="00E51EE6"/>
    <w:rsid w:val="00E53D56"/>
    <w:rsid w:val="00E5578A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82E30"/>
    <w:rsid w:val="00E82E3A"/>
    <w:rsid w:val="00E94A8D"/>
    <w:rsid w:val="00E95913"/>
    <w:rsid w:val="00EA2128"/>
    <w:rsid w:val="00EB0853"/>
    <w:rsid w:val="00EB1227"/>
    <w:rsid w:val="00EB4835"/>
    <w:rsid w:val="00EC3CC2"/>
    <w:rsid w:val="00EC69CA"/>
    <w:rsid w:val="00ED0F02"/>
    <w:rsid w:val="00ED3D93"/>
    <w:rsid w:val="00ED7E4A"/>
    <w:rsid w:val="00EE21B0"/>
    <w:rsid w:val="00EE26E5"/>
    <w:rsid w:val="00EE3236"/>
    <w:rsid w:val="00EE4DA4"/>
    <w:rsid w:val="00EE65CA"/>
    <w:rsid w:val="00EE7240"/>
    <w:rsid w:val="00EF28AA"/>
    <w:rsid w:val="00EF3C84"/>
    <w:rsid w:val="00EF4B15"/>
    <w:rsid w:val="00EF6DFF"/>
    <w:rsid w:val="00F03E11"/>
    <w:rsid w:val="00F068F1"/>
    <w:rsid w:val="00F069BE"/>
    <w:rsid w:val="00F07786"/>
    <w:rsid w:val="00F2206D"/>
    <w:rsid w:val="00F22109"/>
    <w:rsid w:val="00F24BF8"/>
    <w:rsid w:val="00F26BA4"/>
    <w:rsid w:val="00F27149"/>
    <w:rsid w:val="00F377BC"/>
    <w:rsid w:val="00F379BD"/>
    <w:rsid w:val="00F41E9B"/>
    <w:rsid w:val="00F420C5"/>
    <w:rsid w:val="00F42FC2"/>
    <w:rsid w:val="00F43E85"/>
    <w:rsid w:val="00F46E4E"/>
    <w:rsid w:val="00F47883"/>
    <w:rsid w:val="00F528B0"/>
    <w:rsid w:val="00F54E89"/>
    <w:rsid w:val="00F62291"/>
    <w:rsid w:val="00F6245F"/>
    <w:rsid w:val="00F62CF7"/>
    <w:rsid w:val="00F64462"/>
    <w:rsid w:val="00F65A12"/>
    <w:rsid w:val="00F6706D"/>
    <w:rsid w:val="00F67C5A"/>
    <w:rsid w:val="00F71787"/>
    <w:rsid w:val="00F81243"/>
    <w:rsid w:val="00F81F63"/>
    <w:rsid w:val="00F8761D"/>
    <w:rsid w:val="00F87704"/>
    <w:rsid w:val="00F90423"/>
    <w:rsid w:val="00F961E9"/>
    <w:rsid w:val="00FA0FF7"/>
    <w:rsid w:val="00FA24BD"/>
    <w:rsid w:val="00FA396B"/>
    <w:rsid w:val="00FB1AAB"/>
    <w:rsid w:val="00FB22CC"/>
    <w:rsid w:val="00FB41A8"/>
    <w:rsid w:val="00FB45B0"/>
    <w:rsid w:val="00FB6507"/>
    <w:rsid w:val="00FC08CB"/>
    <w:rsid w:val="00FC5F95"/>
    <w:rsid w:val="00FD075B"/>
    <w:rsid w:val="00FD1118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  <w:style w:type="paragraph" w:styleId="NoSpacing">
    <w:name w:val="No Spacing"/>
    <w:uiPriority w:val="1"/>
    <w:qFormat/>
    <w:rsid w:val="004F22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  <w:style w:type="paragraph" w:styleId="NoSpacing">
    <w:name w:val="No Spacing"/>
    <w:uiPriority w:val="1"/>
    <w:qFormat/>
    <w:rsid w:val="004F22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f@ucg.ac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cg.ac.me/m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2F83F-82B1-4C33-9494-7377AA83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3649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Veljo</cp:lastModifiedBy>
  <cp:revision>14</cp:revision>
  <cp:lastPrinted>2021-07-07T08:15:00Z</cp:lastPrinted>
  <dcterms:created xsi:type="dcterms:W3CDTF">2021-09-09T08:04:00Z</dcterms:created>
  <dcterms:modified xsi:type="dcterms:W3CDTF">2021-09-09T10:46:00Z</dcterms:modified>
</cp:coreProperties>
</file>