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5E1F6E" w:rsidRDefault="00750031" w:rsidP="0092289D">
      <w:pPr>
        <w:jc w:val="both"/>
        <w:rPr>
          <w:rFonts w:ascii="Palatino Linotype" w:hAnsi="Palatino Linotype"/>
          <w:b/>
          <w:lang w:val="sr-Latn-ME"/>
        </w:rPr>
      </w:pPr>
      <w:r w:rsidRPr="005E1F6E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5E1F6E">
        <w:rPr>
          <w:rFonts w:ascii="Palatino Linotype" w:hAnsi="Palatino Linotype"/>
          <w:lang w:val="sr-Latn-ME"/>
        </w:rPr>
        <w:t xml:space="preserve">          </w:t>
      </w:r>
      <w:r w:rsidR="00492FB6" w:rsidRPr="005E1F6E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5E1F6E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hAnsi="Palatino Linotype"/>
          <w:lang w:val="sr-Latn-ME"/>
        </w:rPr>
        <w:t xml:space="preserve">                </w:t>
      </w:r>
      <w:r w:rsidR="00134E6F" w:rsidRPr="005E1F6E">
        <w:rPr>
          <w:rFonts w:ascii="Palatino Linotype" w:hAnsi="Palatino Linotype"/>
          <w:lang w:val="sr-Latn-ME"/>
        </w:rPr>
        <w:t xml:space="preserve">          </w:t>
      </w:r>
      <w:r w:rsidR="007360D5" w:rsidRPr="005E1F6E">
        <w:rPr>
          <w:rFonts w:ascii="Palatino Linotype" w:hAnsi="Palatino Linotype"/>
          <w:lang w:val="sr-Latn-ME"/>
        </w:rPr>
        <w:t xml:space="preserve">        </w:t>
      </w:r>
      <w:r w:rsidR="00134E6F" w:rsidRPr="005E1F6E">
        <w:rPr>
          <w:rFonts w:ascii="Palatino Linotype" w:hAnsi="Palatino Linotype"/>
          <w:lang w:val="sr-Latn-ME"/>
        </w:rPr>
        <w:t xml:space="preserve">  </w:t>
      </w:r>
      <w:r w:rsidRPr="005E1F6E">
        <w:rPr>
          <w:rFonts w:ascii="Palatino Linotype" w:hAnsi="Palatino Linotype"/>
          <w:lang w:val="sr-Latn-ME"/>
        </w:rPr>
        <w:t xml:space="preserve">  </w:t>
      </w:r>
      <w:r w:rsidR="006408D1" w:rsidRPr="005E1F6E">
        <w:rPr>
          <w:rFonts w:ascii="Palatino Linotype" w:hAnsi="Palatino Linotype"/>
          <w:lang w:val="sr-Latn-ME"/>
        </w:rPr>
        <w:t>sa 112</w:t>
      </w:r>
      <w:r w:rsidR="007360D5" w:rsidRPr="005E1F6E">
        <w:rPr>
          <w:rFonts w:ascii="Palatino Linotype" w:hAnsi="Palatino Linotype"/>
          <w:lang w:val="sr-Latn-ME"/>
        </w:rPr>
        <w:t xml:space="preserve"> sjednice  V</w:t>
      </w:r>
      <w:r w:rsidRPr="005E1F6E">
        <w:rPr>
          <w:rFonts w:ascii="Palatino Linotype" w:hAnsi="Palatino Linotype"/>
          <w:lang w:val="sr-Latn-ME"/>
        </w:rPr>
        <w:t>ijeća Mašinskog fakulteta</w:t>
      </w:r>
    </w:p>
    <w:p w:rsidR="00113131" w:rsidRPr="005E1F6E" w:rsidRDefault="006408D1" w:rsidP="0092289D">
      <w:pPr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hAnsi="Palatino Linotype"/>
          <w:lang w:val="sr-Latn-ME"/>
        </w:rPr>
        <w:t>Stodvanaesta</w:t>
      </w:r>
      <w:r w:rsidR="004247D2" w:rsidRPr="005E1F6E">
        <w:rPr>
          <w:rFonts w:ascii="Palatino Linotype" w:hAnsi="Palatino Linotype"/>
          <w:lang w:val="sr-Latn-ME"/>
        </w:rPr>
        <w:t xml:space="preserve">  sjednica V</w:t>
      </w:r>
      <w:r w:rsidR="00423042" w:rsidRPr="005E1F6E">
        <w:rPr>
          <w:rFonts w:ascii="Palatino Linotype" w:hAnsi="Palatino Linotype"/>
          <w:lang w:val="sr-Latn-ME"/>
        </w:rPr>
        <w:t>ijeća</w:t>
      </w:r>
      <w:r w:rsidR="004247D2" w:rsidRPr="005E1F6E">
        <w:rPr>
          <w:rFonts w:ascii="Palatino Linotype" w:hAnsi="Palatino Linotype"/>
          <w:lang w:val="sr-Latn-ME"/>
        </w:rPr>
        <w:t xml:space="preserve"> </w:t>
      </w:r>
      <w:r w:rsidR="00B867C7" w:rsidRPr="005E1F6E">
        <w:rPr>
          <w:rFonts w:ascii="Palatino Linotype" w:hAnsi="Palatino Linotype"/>
          <w:lang w:val="sr-Latn-ME"/>
        </w:rPr>
        <w:t xml:space="preserve">održana </w:t>
      </w:r>
      <w:r w:rsidR="00B17C35" w:rsidRPr="005E1F6E">
        <w:rPr>
          <w:rFonts w:ascii="Palatino Linotype" w:hAnsi="Palatino Linotype"/>
          <w:lang w:val="sr-Latn-ME"/>
        </w:rPr>
        <w:t xml:space="preserve">je </w:t>
      </w:r>
      <w:r w:rsidRPr="005E1F6E">
        <w:rPr>
          <w:rFonts w:ascii="Palatino Linotype" w:hAnsi="Palatino Linotype"/>
          <w:lang w:val="sr-Latn-ME"/>
        </w:rPr>
        <w:t>u četvrtak</w:t>
      </w:r>
      <w:r w:rsidR="00B17C35" w:rsidRPr="005E1F6E">
        <w:rPr>
          <w:rFonts w:ascii="Palatino Linotype" w:hAnsi="Palatino Linotype"/>
          <w:lang w:val="sr-Latn-ME"/>
        </w:rPr>
        <w:t>,</w:t>
      </w:r>
      <w:r w:rsidRPr="005E1F6E">
        <w:rPr>
          <w:rFonts w:ascii="Palatino Linotype" w:hAnsi="Palatino Linotype"/>
          <w:lang w:val="sr-Latn-ME"/>
        </w:rPr>
        <w:t xml:space="preserve">  3</w:t>
      </w:r>
      <w:r w:rsidR="000F7BBE" w:rsidRPr="005E1F6E">
        <w:rPr>
          <w:rFonts w:ascii="Palatino Linotype" w:hAnsi="Palatino Linotype"/>
          <w:lang w:val="sr-Latn-ME"/>
        </w:rPr>
        <w:t>0</w:t>
      </w:r>
      <w:r w:rsidR="00AE1271" w:rsidRPr="005E1F6E">
        <w:rPr>
          <w:rFonts w:ascii="Palatino Linotype" w:hAnsi="Palatino Linotype"/>
          <w:lang w:val="sr-Latn-ME"/>
        </w:rPr>
        <w:t>. 09</w:t>
      </w:r>
      <w:r w:rsidR="004E5331" w:rsidRPr="005E1F6E">
        <w:rPr>
          <w:rFonts w:ascii="Palatino Linotype" w:hAnsi="Palatino Linotype"/>
          <w:lang w:val="sr-Latn-ME"/>
        </w:rPr>
        <w:t>. 2021</w:t>
      </w:r>
      <w:r w:rsidR="00423042" w:rsidRPr="005E1F6E">
        <w:rPr>
          <w:rFonts w:ascii="Palatino Linotype" w:hAnsi="Palatino Linotype"/>
          <w:lang w:val="sr-Latn-ME"/>
        </w:rPr>
        <w:t xml:space="preserve">.  </w:t>
      </w:r>
      <w:r w:rsidR="00CE0EBD" w:rsidRPr="005E1F6E">
        <w:rPr>
          <w:rFonts w:ascii="Palatino Linotype" w:hAnsi="Palatino Linotype"/>
          <w:lang w:val="sr-Latn-ME"/>
        </w:rPr>
        <w:t>g</w:t>
      </w:r>
      <w:r w:rsidR="009F70FC" w:rsidRPr="005E1F6E">
        <w:rPr>
          <w:rFonts w:ascii="Palatino Linotype" w:hAnsi="Palatino Linotype"/>
          <w:lang w:val="sr-Latn-ME"/>
        </w:rPr>
        <w:t>odine</w:t>
      </w:r>
      <w:r w:rsidR="00E57EA6" w:rsidRPr="005E1F6E">
        <w:rPr>
          <w:rFonts w:ascii="Palatino Linotype" w:hAnsi="Palatino Linotype"/>
          <w:lang w:val="sr-Latn-ME"/>
        </w:rPr>
        <w:t>,</w:t>
      </w:r>
      <w:r w:rsidR="00443280" w:rsidRPr="005E1F6E">
        <w:rPr>
          <w:rFonts w:ascii="Palatino Linotype" w:hAnsi="Palatino Linotype"/>
          <w:lang w:val="sr-Latn-ME"/>
        </w:rPr>
        <w:t xml:space="preserve"> </w:t>
      </w:r>
      <w:r w:rsidR="00AE1271" w:rsidRPr="005E1F6E">
        <w:rPr>
          <w:rFonts w:ascii="Palatino Linotype" w:hAnsi="Palatino Linotype"/>
          <w:lang w:val="sr-Latn-ME"/>
        </w:rPr>
        <w:t>elektronskim putem.</w:t>
      </w:r>
    </w:p>
    <w:p w:rsidR="009F7C6A" w:rsidRPr="005E1F6E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5E1F6E">
        <w:rPr>
          <w:rFonts w:ascii="Palatino Linotype" w:hAnsi="Palatino Linotype"/>
          <w:lang w:val="sr-Latn-ME"/>
        </w:rPr>
        <w:t>lana 5</w:t>
      </w:r>
      <w:r w:rsidRPr="005E1F6E">
        <w:rPr>
          <w:rFonts w:ascii="Palatino Linotype" w:hAnsi="Palatino Linotype"/>
          <w:lang w:val="sr-Latn-ME"/>
        </w:rPr>
        <w:t xml:space="preserve"> Posl</w:t>
      </w:r>
      <w:r w:rsidR="00A13B7D" w:rsidRPr="005E1F6E">
        <w:rPr>
          <w:rFonts w:ascii="Palatino Linotype" w:hAnsi="Palatino Linotype"/>
          <w:lang w:val="sr-Latn-ME"/>
        </w:rPr>
        <w:t>ovnika o radu V</w:t>
      </w:r>
      <w:r w:rsidRPr="005E1F6E">
        <w:rPr>
          <w:rFonts w:ascii="Palatino Linotype" w:hAnsi="Palatino Linotype"/>
          <w:lang w:val="sr-Latn-ME"/>
        </w:rPr>
        <w:t>ijeća Fakulteta.</w:t>
      </w:r>
    </w:p>
    <w:p w:rsidR="00407AD1" w:rsidRPr="005E1F6E" w:rsidRDefault="004C0D63" w:rsidP="0092289D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 w:rsidRPr="005E1F6E">
        <w:rPr>
          <w:rFonts w:ascii="Palatino Linotype" w:hAnsi="Palatino Linotype"/>
          <w:lang w:val="sr-Latn-ME"/>
        </w:rPr>
        <w:t xml:space="preserve">Elektronskim putem su glasali </w:t>
      </w:r>
      <w:r w:rsidR="00443280" w:rsidRPr="005E1F6E">
        <w:rPr>
          <w:rFonts w:ascii="Palatino Linotype" w:hAnsi="Palatino Linotype"/>
          <w:lang w:val="sr-Latn-ME"/>
        </w:rPr>
        <w:t xml:space="preserve"> </w:t>
      </w:r>
      <w:r w:rsidR="00423042" w:rsidRPr="005E1F6E">
        <w:rPr>
          <w:rFonts w:ascii="Palatino Linotype" w:hAnsi="Palatino Linotype"/>
          <w:lang w:val="sr-Latn-ME"/>
        </w:rPr>
        <w:t xml:space="preserve"> slj</w:t>
      </w:r>
      <w:r w:rsidR="00E6545A" w:rsidRPr="005E1F6E">
        <w:rPr>
          <w:rFonts w:ascii="Palatino Linotype" w:hAnsi="Palatino Linotype"/>
          <w:lang w:val="sr-Latn-ME"/>
        </w:rPr>
        <w:t>edeći članovi Vijeća:</w:t>
      </w:r>
      <w:r w:rsidR="000F7BBE" w:rsidRPr="005E1F6E">
        <w:rPr>
          <w:rFonts w:ascii="Palatino Linotype" w:hAnsi="Palatino Linotype"/>
          <w:lang w:val="sr-Latn-ME"/>
        </w:rPr>
        <w:t xml:space="preserve"> </w:t>
      </w:r>
      <w:r w:rsidR="00AE1271" w:rsidRPr="005E1F6E">
        <w:rPr>
          <w:rFonts w:ascii="Palatino Linotype" w:hAnsi="Palatino Linotype"/>
          <w:lang w:val="sr-Latn-ME"/>
        </w:rPr>
        <w:t>prof. dr Igor Vušanovi</w:t>
      </w:r>
      <w:r w:rsidR="000F7BBE" w:rsidRPr="005E1F6E">
        <w:rPr>
          <w:rFonts w:ascii="Palatino Linotype" w:hAnsi="Palatino Linotype"/>
          <w:lang w:val="sr-Latn-ME"/>
        </w:rPr>
        <w:t xml:space="preserve">ć, </w:t>
      </w:r>
      <w:r w:rsidR="00423042" w:rsidRPr="005E1F6E">
        <w:rPr>
          <w:rFonts w:ascii="Palatino Linotype" w:hAnsi="Palatino Linotype"/>
          <w:lang w:val="sr-Latn-ME"/>
        </w:rPr>
        <w:t xml:space="preserve"> prof. dr </w:t>
      </w:r>
      <w:r w:rsidR="006A5D4B" w:rsidRPr="005E1F6E">
        <w:rPr>
          <w:rFonts w:ascii="Palatino Linotype" w:hAnsi="Palatino Linotype"/>
          <w:lang w:val="sr-Latn-ME"/>
        </w:rPr>
        <w:t>Darko</w:t>
      </w:r>
      <w:r w:rsidR="001C18F0" w:rsidRPr="005E1F6E">
        <w:rPr>
          <w:rFonts w:ascii="Palatino Linotype" w:hAnsi="Palatino Linotype"/>
          <w:lang w:val="sr-Latn-ME"/>
        </w:rPr>
        <w:t xml:space="preserve"> Bajić</w:t>
      </w:r>
      <w:r w:rsidR="00423042" w:rsidRPr="005E1F6E">
        <w:rPr>
          <w:rFonts w:ascii="Palatino Linotype" w:hAnsi="Palatino Linotype"/>
          <w:lang w:val="sr-Latn-ME"/>
        </w:rPr>
        <w:t>,  prof. dr</w:t>
      </w:r>
      <w:r w:rsidR="006A5D4B" w:rsidRPr="005E1F6E">
        <w:rPr>
          <w:rFonts w:ascii="Palatino Linotype" w:hAnsi="Palatino Linotype"/>
          <w:lang w:val="sr-Latn-ME"/>
        </w:rPr>
        <w:t xml:space="preserve"> Radoje Vujadinović</w:t>
      </w:r>
      <w:r w:rsidR="00F503FF" w:rsidRPr="005E1F6E">
        <w:rPr>
          <w:rFonts w:ascii="Palatino Linotype" w:hAnsi="Palatino Linotype"/>
          <w:lang w:val="sr-Latn-ME"/>
        </w:rPr>
        <w:t xml:space="preserve">, </w:t>
      </w:r>
      <w:r w:rsidR="006408D1" w:rsidRPr="005E1F6E">
        <w:rPr>
          <w:rFonts w:ascii="Palatino Linotype" w:hAnsi="Palatino Linotype"/>
          <w:lang w:val="sr-Latn-ME"/>
        </w:rPr>
        <w:t xml:space="preserve">prof. dr Ranislav Bulatović, </w:t>
      </w:r>
      <w:r w:rsidR="00857777" w:rsidRPr="005E1F6E">
        <w:rPr>
          <w:rFonts w:ascii="Palatino Linotype" w:hAnsi="Palatino Linotype"/>
          <w:lang w:val="sr-Latn-ME"/>
        </w:rPr>
        <w:t xml:space="preserve"> </w:t>
      </w:r>
      <w:r w:rsidR="006A5D4B" w:rsidRPr="005E1F6E">
        <w:rPr>
          <w:rFonts w:ascii="Palatino Linotype" w:hAnsi="Palatino Linotype"/>
          <w:lang w:val="sr-Latn-ME"/>
        </w:rPr>
        <w:t xml:space="preserve">prof. dr Jelena Jovanović, </w:t>
      </w:r>
      <w:r w:rsidR="00FF62A7" w:rsidRPr="005E1F6E">
        <w:rPr>
          <w:rFonts w:ascii="Palatino Linotype" w:hAnsi="Palatino Linotype"/>
          <w:lang w:val="sr-Latn-ME"/>
        </w:rPr>
        <w:t xml:space="preserve">prof. dr </w:t>
      </w:r>
      <w:r w:rsidR="007C1F37" w:rsidRPr="005E1F6E">
        <w:rPr>
          <w:rFonts w:ascii="Palatino Linotype" w:hAnsi="Palatino Linotype"/>
          <w:lang w:val="sr-Latn-ME"/>
        </w:rPr>
        <w:t>Uroš Kara</w:t>
      </w:r>
      <w:r w:rsidR="00CE7D0F" w:rsidRPr="005E1F6E">
        <w:rPr>
          <w:rFonts w:ascii="Palatino Linotype" w:hAnsi="Palatino Linotype"/>
          <w:lang w:val="sr-Latn-ME"/>
        </w:rPr>
        <w:t>d</w:t>
      </w:r>
      <w:r w:rsidR="0092256C" w:rsidRPr="005E1F6E">
        <w:rPr>
          <w:rFonts w:ascii="Palatino Linotype" w:hAnsi="Palatino Linotype"/>
          <w:lang w:val="sr-Latn-ME"/>
        </w:rPr>
        <w:t xml:space="preserve">žić, </w:t>
      </w:r>
      <w:r w:rsidR="004E5331" w:rsidRPr="005E1F6E">
        <w:rPr>
          <w:rFonts w:ascii="Palatino Linotype" w:hAnsi="Palatino Linotype"/>
          <w:lang w:val="sr-Latn-ME"/>
        </w:rPr>
        <w:t xml:space="preserve"> </w:t>
      </w:r>
      <w:r w:rsidR="0092256C" w:rsidRPr="005E1F6E">
        <w:rPr>
          <w:rFonts w:ascii="Palatino Linotype" w:hAnsi="Palatino Linotype"/>
          <w:lang w:val="sr-Latn-ME"/>
        </w:rPr>
        <w:t>prof. dr Vladan Ivanović</w:t>
      </w:r>
      <w:r w:rsidR="00CE7D0F" w:rsidRPr="005E1F6E">
        <w:rPr>
          <w:rFonts w:ascii="Palatino Linotype" w:hAnsi="Palatino Linotype"/>
          <w:lang w:val="sr-Latn-ME"/>
        </w:rPr>
        <w:t xml:space="preserve">, </w:t>
      </w:r>
      <w:r w:rsidR="00AE1271" w:rsidRPr="005E1F6E">
        <w:rPr>
          <w:rFonts w:ascii="Palatino Linotype" w:hAnsi="Palatino Linotype"/>
          <w:lang w:val="sr-Latn-ME"/>
        </w:rPr>
        <w:t xml:space="preserve">prof. dr Mileta Janjić, </w:t>
      </w:r>
      <w:r w:rsidR="000F7BBE" w:rsidRPr="005E1F6E">
        <w:rPr>
          <w:rFonts w:ascii="Palatino Linotype" w:hAnsi="Palatino Linotype"/>
          <w:lang w:val="sr-Latn-ME"/>
        </w:rPr>
        <w:t xml:space="preserve"> prof. dr Radoslav Tomović, </w:t>
      </w:r>
      <w:r w:rsidR="00CB77A7" w:rsidRPr="005E1F6E">
        <w:rPr>
          <w:rFonts w:ascii="Palatino Linotype" w:hAnsi="Palatino Linotype"/>
          <w:lang w:val="sr-Latn-ME"/>
        </w:rPr>
        <w:t xml:space="preserve">  </w:t>
      </w:r>
      <w:r w:rsidR="00AE1271" w:rsidRPr="005E1F6E">
        <w:rPr>
          <w:rFonts w:ascii="Palatino Linotype" w:hAnsi="Palatino Linotype"/>
          <w:lang w:val="sr-Latn-ME"/>
        </w:rPr>
        <w:t>prof. dr Marina</w:t>
      </w:r>
      <w:r w:rsidR="00FD5CBC" w:rsidRPr="005E1F6E">
        <w:rPr>
          <w:rFonts w:ascii="Palatino Linotype" w:hAnsi="Palatino Linotype"/>
          <w:lang w:val="sr-Latn-ME"/>
        </w:rPr>
        <w:t xml:space="preserve"> Mijanović Markuš, </w:t>
      </w:r>
      <w:r w:rsidR="006408D1" w:rsidRPr="005E1F6E">
        <w:rPr>
          <w:rFonts w:ascii="Palatino Linotype" w:hAnsi="Palatino Linotype"/>
          <w:lang w:val="sr-Latn-ME"/>
        </w:rPr>
        <w:t xml:space="preserve">prof. dr Jovanović Janko, prof. dr Olivera Jovanović, prof. dr Sreten Savićević, </w:t>
      </w:r>
      <w:r w:rsidR="005865B2" w:rsidRPr="005E1F6E">
        <w:rPr>
          <w:rFonts w:ascii="Palatino Linotype" w:hAnsi="Palatino Linotype"/>
          <w:lang w:val="sr-Latn-ME"/>
        </w:rPr>
        <w:t>doc. dr Milan Šekularac,</w:t>
      </w:r>
      <w:r w:rsidR="0092256C" w:rsidRPr="005E1F6E">
        <w:rPr>
          <w:rFonts w:ascii="Palatino Linotype" w:hAnsi="Palatino Linotype"/>
          <w:lang w:val="sr-Latn-ME"/>
        </w:rPr>
        <w:t xml:space="preserve"> </w:t>
      </w:r>
      <w:r w:rsidR="006A5D4B" w:rsidRPr="005E1F6E">
        <w:rPr>
          <w:rFonts w:ascii="Palatino Linotype" w:hAnsi="Palatino Linotype"/>
          <w:lang w:val="sr-Latn-ME"/>
        </w:rPr>
        <w:t xml:space="preserve">doc. dr </w:t>
      </w:r>
      <w:r w:rsidR="0092256C" w:rsidRPr="005E1F6E">
        <w:rPr>
          <w:rFonts w:ascii="Palatino Linotype" w:hAnsi="Palatino Linotype"/>
          <w:lang w:val="sr-Latn-ME"/>
        </w:rPr>
        <w:t xml:space="preserve">Esad Tombarević, </w:t>
      </w:r>
      <w:r w:rsidR="008366C1" w:rsidRPr="005E1F6E">
        <w:rPr>
          <w:rFonts w:ascii="Palatino Linotype" w:hAnsi="Palatino Linotype"/>
          <w:lang w:val="sr-Latn-ME"/>
        </w:rPr>
        <w:t xml:space="preserve">doc. </w:t>
      </w:r>
      <w:r w:rsidR="005865B2" w:rsidRPr="005E1F6E">
        <w:rPr>
          <w:rFonts w:ascii="Palatino Linotype" w:hAnsi="Palatino Linotype"/>
          <w:lang w:val="sr-Latn-ME"/>
        </w:rPr>
        <w:t>d</w:t>
      </w:r>
      <w:r w:rsidR="00CB77A7" w:rsidRPr="005E1F6E">
        <w:rPr>
          <w:rFonts w:ascii="Palatino Linotype" w:hAnsi="Palatino Linotype"/>
          <w:lang w:val="sr-Latn-ME"/>
        </w:rPr>
        <w:t>r Milanko Damjanović,  doc. dr Simović Sreten,</w:t>
      </w:r>
      <w:r w:rsidR="008366C1" w:rsidRPr="005E1F6E">
        <w:rPr>
          <w:rFonts w:ascii="Palatino Linotype" w:hAnsi="Palatino Linotype"/>
          <w:lang w:val="sr-Latn-ME"/>
        </w:rPr>
        <w:t xml:space="preserve"> </w:t>
      </w:r>
      <w:r w:rsidR="00CB77A7" w:rsidRPr="005E1F6E">
        <w:rPr>
          <w:rFonts w:ascii="Palatino Linotype" w:hAnsi="Palatino Linotype"/>
          <w:lang w:val="sr-Latn-ME"/>
        </w:rPr>
        <w:t xml:space="preserve">doc. dr Nikola Šibalić, </w:t>
      </w:r>
      <w:r w:rsidR="00A8113E" w:rsidRPr="005E1F6E">
        <w:rPr>
          <w:rFonts w:ascii="Palatino Linotype" w:hAnsi="Palatino Linotype"/>
          <w:lang w:val="sr-Latn-ME"/>
        </w:rPr>
        <w:t>mr Vidosava Vilotijević</w:t>
      </w:r>
      <w:r w:rsidR="00423042" w:rsidRPr="005E1F6E">
        <w:rPr>
          <w:rFonts w:ascii="Palatino Linotype" w:hAnsi="Palatino Linotype"/>
          <w:lang w:val="sr-Latn-ME"/>
        </w:rPr>
        <w:t xml:space="preserve"> </w:t>
      </w:r>
      <w:r w:rsidR="001B1986" w:rsidRPr="005E1F6E">
        <w:rPr>
          <w:rFonts w:ascii="Palatino Linotype" w:hAnsi="Palatino Linotype"/>
          <w:lang w:val="sr-Latn-ME"/>
        </w:rPr>
        <w:t>i predstavnici studenata</w:t>
      </w:r>
      <w:r w:rsidR="00FF62A7" w:rsidRPr="005E1F6E">
        <w:rPr>
          <w:rFonts w:ascii="Palatino Linotype" w:hAnsi="Palatino Linotype"/>
          <w:lang w:val="sr-Latn-ME"/>
        </w:rPr>
        <w:t xml:space="preserve">: </w:t>
      </w:r>
      <w:r w:rsidR="00C0670D" w:rsidRPr="005E1F6E">
        <w:rPr>
          <w:rFonts w:ascii="Palatino Linotype" w:hAnsi="Palatino Linotype"/>
          <w:lang w:val="sr-Latn-ME"/>
        </w:rPr>
        <w:t>Andrea Med</w:t>
      </w:r>
      <w:r w:rsidR="00CE0EBD" w:rsidRPr="005E1F6E">
        <w:rPr>
          <w:rFonts w:ascii="Palatino Linotype" w:hAnsi="Palatino Linotype"/>
          <w:lang w:val="sr-Latn-ME"/>
        </w:rPr>
        <w:t xml:space="preserve">in, </w:t>
      </w:r>
      <w:r w:rsidR="00C0670D" w:rsidRPr="005E1F6E">
        <w:rPr>
          <w:rFonts w:ascii="Palatino Linotype" w:hAnsi="Palatino Linotype"/>
          <w:lang w:val="sr-Latn-ME"/>
        </w:rPr>
        <w:t>Stefan Jelovac</w:t>
      </w:r>
      <w:r w:rsidR="004247D2" w:rsidRPr="005E1F6E">
        <w:rPr>
          <w:rFonts w:ascii="Palatino Linotype" w:hAnsi="Palatino Linotype"/>
          <w:lang w:val="sr-Latn-ME"/>
        </w:rPr>
        <w:t>, Nađa Popo</w:t>
      </w:r>
      <w:r w:rsidR="00FD5CBC" w:rsidRPr="005E1F6E">
        <w:rPr>
          <w:rFonts w:ascii="Palatino Linotype" w:hAnsi="Palatino Linotype"/>
          <w:lang w:val="sr-Latn-ME"/>
        </w:rPr>
        <w:t>vić, Vuk Nikolić</w:t>
      </w:r>
      <w:r w:rsidR="000F7BBE" w:rsidRPr="005E1F6E">
        <w:rPr>
          <w:rFonts w:ascii="Palatino Linotype" w:hAnsi="Palatino Linotype"/>
          <w:lang w:val="sr-Latn-ME"/>
        </w:rPr>
        <w:t xml:space="preserve">, </w:t>
      </w:r>
      <w:r w:rsidR="001F51A5" w:rsidRPr="005E1F6E">
        <w:rPr>
          <w:rFonts w:ascii="Palatino Linotype" w:hAnsi="Palatino Linotype"/>
          <w:lang w:val="sr-Latn-ME"/>
        </w:rPr>
        <w:t xml:space="preserve">Emir Mehović, </w:t>
      </w:r>
      <w:r w:rsidR="000F7BBE" w:rsidRPr="005E1F6E">
        <w:rPr>
          <w:rFonts w:ascii="Palatino Linotype" w:hAnsi="Palatino Linotype"/>
          <w:lang w:val="sr-Latn-ME"/>
        </w:rPr>
        <w:t>Irena Cvijović</w:t>
      </w:r>
      <w:r w:rsidR="00CE0EBD" w:rsidRPr="005E1F6E">
        <w:rPr>
          <w:rFonts w:ascii="Palatino Linotype" w:hAnsi="Palatino Linotype"/>
          <w:lang w:val="sr-Latn-ME"/>
        </w:rPr>
        <w:t xml:space="preserve"> i Lidija Jošović</w:t>
      </w:r>
      <w:r w:rsidR="00FD5CBC" w:rsidRPr="005E1F6E">
        <w:rPr>
          <w:rFonts w:ascii="Palatino Linotype" w:hAnsi="Palatino Linotype"/>
          <w:lang w:val="sr-Latn-ME"/>
        </w:rPr>
        <w:t xml:space="preserve">, </w:t>
      </w:r>
      <w:r w:rsidR="00FD5CBC" w:rsidRPr="005E1F6E">
        <w:rPr>
          <w:rFonts w:ascii="Palatino Linotype" w:hAnsi="Palatino Linotype"/>
          <w:lang w:val="fr-CH"/>
        </w:rPr>
        <w:t>koji su istovremeno glasali ZA predložene tačke dnevnog reda.</w:t>
      </w:r>
    </w:p>
    <w:p w:rsidR="00C0670D" w:rsidRPr="005E1F6E" w:rsidRDefault="00B66343" w:rsidP="0092289D">
      <w:pPr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hAnsi="Palatino Linotype"/>
          <w:lang w:val="sr-Latn-ME"/>
        </w:rPr>
        <w:t xml:space="preserve">   </w:t>
      </w:r>
      <w:r w:rsidR="00A25971" w:rsidRPr="005E1F6E">
        <w:rPr>
          <w:rFonts w:ascii="Palatino Linotype" w:hAnsi="Palatino Linotype"/>
          <w:lang w:val="sr-Latn-ME"/>
        </w:rPr>
        <w:t>Us</w:t>
      </w:r>
      <w:r w:rsidR="00C0670D" w:rsidRPr="005E1F6E">
        <w:rPr>
          <w:rFonts w:ascii="Palatino Linotype" w:hAnsi="Palatino Linotype"/>
          <w:lang w:val="sr-Latn-ME"/>
        </w:rPr>
        <w:t xml:space="preserve">vojen je sljedeći </w:t>
      </w:r>
      <w:r w:rsidR="00113131" w:rsidRPr="005E1F6E">
        <w:rPr>
          <w:rFonts w:ascii="Palatino Linotype" w:hAnsi="Palatino Linotype"/>
          <w:lang w:val="sr-Latn-ME"/>
        </w:rPr>
        <w:t>Dnevni red:</w:t>
      </w:r>
    </w:p>
    <w:p w:rsidR="006408D1" w:rsidRPr="005E1F6E" w:rsidRDefault="001F51A5" w:rsidP="006408D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>Usvajanje zapisnika sa 111</w:t>
      </w:r>
      <w:r w:rsidR="006408D1" w:rsidRPr="005E1F6E">
        <w:rPr>
          <w:rFonts w:ascii="Palatino Linotype" w:eastAsia="Calibri" w:hAnsi="Palatino Linotype" w:cs="Times New Roman"/>
        </w:rPr>
        <w:t xml:space="preserve"> sjednice Vijeća;</w:t>
      </w:r>
    </w:p>
    <w:p w:rsidR="006408D1" w:rsidRPr="005E1F6E" w:rsidRDefault="006408D1" w:rsidP="006408D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Verifikacija ocjena poslije septembarskog ispitnog roka studijske 2020/2021. godine;</w:t>
      </w:r>
    </w:p>
    <w:p w:rsidR="006408D1" w:rsidRPr="005E1F6E" w:rsidRDefault="006408D1" w:rsidP="006408D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 xml:space="preserve">Usvajanje izvještaja Komisija za prijem u radni odnos saradnika u nastavi i usvajanje </w:t>
      </w:r>
    </w:p>
    <w:p w:rsidR="006408D1" w:rsidRPr="005E1F6E" w:rsidRDefault="006408D1" w:rsidP="001F51A5">
      <w:pPr>
        <w:pStyle w:val="ListParagraph"/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>mišljenja o njihovom pijamu u radni odnos, za sljedeće oblasti:</w:t>
      </w:r>
    </w:p>
    <w:p w:rsidR="00B66343" w:rsidRPr="005E1F6E" w:rsidRDefault="00B66343" w:rsidP="00B66343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>Proizvodno mašinstvo i I</w:t>
      </w:r>
      <w:r w:rsidR="006408D1" w:rsidRPr="005E1F6E">
        <w:rPr>
          <w:rFonts w:ascii="Palatino Linotype" w:eastAsia="Calibri" w:hAnsi="Palatino Linotype" w:cs="Times New Roman"/>
        </w:rPr>
        <w:t>ndustrijski inženjeri</w:t>
      </w:r>
      <w:r w:rsidRPr="005E1F6E">
        <w:rPr>
          <w:rFonts w:ascii="Palatino Linotype" w:eastAsia="Calibri" w:hAnsi="Palatino Linotype" w:cs="Times New Roman"/>
        </w:rPr>
        <w:t>ng – doktorand – 1 izvršilac na</w:t>
      </w:r>
    </w:p>
    <w:p w:rsidR="006408D1" w:rsidRPr="005E1F6E" w:rsidRDefault="00B66343" w:rsidP="00B66343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 xml:space="preserve">            </w:t>
      </w:r>
      <w:r w:rsidR="006408D1" w:rsidRPr="005E1F6E">
        <w:rPr>
          <w:rFonts w:ascii="Palatino Linotype" w:eastAsia="Calibri" w:hAnsi="Palatino Linotype" w:cs="Times New Roman"/>
        </w:rPr>
        <w:t>period od jedne godine,</w:t>
      </w:r>
    </w:p>
    <w:p w:rsidR="006408D1" w:rsidRPr="005E1F6E" w:rsidRDefault="006408D1" w:rsidP="006408D1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 xml:space="preserve">Mašinski elementi i konstruisanje mašina – student master studija -1 izvršilac na </w:t>
      </w:r>
    </w:p>
    <w:p w:rsidR="006408D1" w:rsidRPr="005E1F6E" w:rsidRDefault="00B66343" w:rsidP="00B66343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 xml:space="preserve">            period od jedne godine;</w:t>
      </w:r>
    </w:p>
    <w:p w:rsidR="006408D1" w:rsidRPr="005E1F6E" w:rsidRDefault="006408D1" w:rsidP="006408D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Usvajanje prijedloga odluke o prihvatanju godišnjih izvještaja mentora o</w:t>
      </w:r>
    </w:p>
    <w:p w:rsidR="006408D1" w:rsidRPr="005E1F6E" w:rsidRDefault="006408D1" w:rsidP="001F51A5">
      <w:pPr>
        <w:pStyle w:val="ListParagraph"/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napredovanju dok</w:t>
      </w:r>
      <w:r w:rsidR="00B66343" w:rsidRPr="005E1F6E">
        <w:rPr>
          <w:rFonts w:ascii="Palatino Linotype" w:eastAsia="Calibri" w:hAnsi="Palatino Linotype" w:cs="Times New Roman"/>
          <w:lang w:val="sr-Latn-ME"/>
        </w:rPr>
        <w:t>toranata na Mašinskom fakultetu;</w:t>
      </w:r>
    </w:p>
    <w:p w:rsidR="006408D1" w:rsidRPr="005E1F6E" w:rsidRDefault="006408D1" w:rsidP="006408D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>Usvajanje prijedloga Odluke o davanju saglasnosti za radno angažovanje prof. dr</w:t>
      </w:r>
    </w:p>
    <w:p w:rsidR="006408D1" w:rsidRPr="005E1F6E" w:rsidRDefault="006408D1" w:rsidP="001F51A5">
      <w:pPr>
        <w:pStyle w:val="ListParagraph"/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 xml:space="preserve">Radolsava Tomovića na Univerzitetu ,,Džemal Bijedić”, Mašinskom fakultetu  u </w:t>
      </w:r>
    </w:p>
    <w:p w:rsidR="006408D1" w:rsidRPr="005E1F6E" w:rsidRDefault="006408D1" w:rsidP="001F51A5">
      <w:pPr>
        <w:pStyle w:val="ListParagraph"/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>Mostaru;</w:t>
      </w:r>
    </w:p>
    <w:p w:rsidR="006408D1" w:rsidRPr="005E1F6E" w:rsidRDefault="006408D1" w:rsidP="001F51A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</w:rPr>
        <w:t xml:space="preserve">Usvajanje Izvještaja Komisije za ocjenu magistarskog rada i imenovanje Komisije za </w:t>
      </w:r>
    </w:p>
    <w:p w:rsidR="006408D1" w:rsidRPr="005E1F6E" w:rsidRDefault="006408D1" w:rsidP="001F51A5">
      <w:pPr>
        <w:pStyle w:val="ListParagraph"/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E1F6E">
        <w:rPr>
          <w:rFonts w:ascii="Palatino Linotype" w:eastAsia="Calibri" w:hAnsi="Palatino Linotype" w:cs="Times New Roman"/>
        </w:rPr>
        <w:t xml:space="preserve">odbranu magistarskog rada pod nazivom </w:t>
      </w:r>
      <w:r w:rsidRPr="005E1F6E">
        <w:rPr>
          <w:rFonts w:ascii="Palatino Linotype" w:eastAsia="Times New Roman" w:hAnsi="Palatino Linotype" w:cs="Arial"/>
          <w:lang w:val="sl-SI"/>
        </w:rPr>
        <w:t xml:space="preserve">»Istraživanje mogućnosti primjene MAG </w:t>
      </w:r>
    </w:p>
    <w:p w:rsidR="006408D1" w:rsidRPr="005E1F6E" w:rsidRDefault="006408D1" w:rsidP="001F51A5">
      <w:pPr>
        <w:pStyle w:val="ListParagraph"/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E1F6E">
        <w:rPr>
          <w:rFonts w:ascii="Palatino Linotype" w:eastAsia="Times New Roman" w:hAnsi="Palatino Linotype" w:cs="Arial"/>
          <w:lang w:val="sl-SI"/>
        </w:rPr>
        <w:t>postupka za zavarivanje dupleks čelika 1.4462«  kandidata Milice Marić;</w:t>
      </w:r>
    </w:p>
    <w:p w:rsidR="006408D1" w:rsidRPr="005E1F6E" w:rsidRDefault="006408D1" w:rsidP="001F51A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E1F6E">
        <w:rPr>
          <w:rFonts w:ascii="Palatino Linotype" w:eastAsia="Times New Roman" w:hAnsi="Palatino Linotype" w:cs="Arial"/>
          <w:lang w:val="sl-SI"/>
        </w:rPr>
        <w:t>Tekuća pitanja.</w:t>
      </w:r>
    </w:p>
    <w:p w:rsidR="006408D1" w:rsidRPr="005E1F6E" w:rsidRDefault="006408D1" w:rsidP="0092289D">
      <w:pPr>
        <w:jc w:val="both"/>
        <w:rPr>
          <w:rFonts w:ascii="Palatino Linotype" w:hAnsi="Palatino Linotype"/>
          <w:lang w:val="sr-Latn-ME"/>
        </w:rPr>
      </w:pPr>
    </w:p>
    <w:p w:rsidR="00B51998" w:rsidRPr="005E1F6E" w:rsidRDefault="00841CE1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E1F6E">
        <w:rPr>
          <w:rFonts w:ascii="Palatino Linotype" w:hAnsi="Palatino Linotype"/>
          <w:b/>
          <w:lang w:val="sr-Latn-ME"/>
        </w:rPr>
        <w:t xml:space="preserve">Tačka 1. </w:t>
      </w:r>
    </w:p>
    <w:p w:rsidR="00955D5F" w:rsidRPr="005E1F6E" w:rsidRDefault="001F51A5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hAnsi="Palatino Linotype"/>
          <w:lang w:val="sr-Latn-ME"/>
        </w:rPr>
        <w:t>Zapisnik je</w:t>
      </w:r>
      <w:r w:rsidR="00955D5F" w:rsidRPr="005E1F6E">
        <w:rPr>
          <w:rFonts w:ascii="Palatino Linotype" w:hAnsi="Palatino Linotype"/>
          <w:lang w:val="sr-Latn-ME"/>
        </w:rPr>
        <w:t xml:space="preserve"> usvojeni jednoglasno.</w:t>
      </w:r>
    </w:p>
    <w:p w:rsidR="00955D5F" w:rsidRPr="005E1F6E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E1F6E">
        <w:rPr>
          <w:rFonts w:ascii="Palatino Linotype" w:hAnsi="Palatino Linotype"/>
          <w:b/>
          <w:lang w:val="sr-Latn-ME"/>
        </w:rPr>
        <w:t>Tačka 2.</w:t>
      </w:r>
    </w:p>
    <w:p w:rsidR="001F51A5" w:rsidRPr="005E1F6E" w:rsidRDefault="001F51A5" w:rsidP="001F51A5">
      <w:pPr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</w:rPr>
        <w:lastRenderedPageBreak/>
        <w:t xml:space="preserve">U okviru ove tačke dnevnog reda članovi Vijeća su usvojili Izvještaj </w:t>
      </w:r>
      <w:r w:rsidRPr="005E1F6E">
        <w:rPr>
          <w:rFonts w:ascii="Palatino Linotype" w:eastAsia="Calibri" w:hAnsi="Palatino Linotype" w:cs="Times New Roman"/>
          <w:lang w:val="sr-Latn-ME"/>
        </w:rPr>
        <w:t xml:space="preserve"> o ocjenama koje su studenti dobili iz predmeta koje su polagali u septembarskom  ispitnom roku studijske 2020/2021. godine, koji je pripremio prodekan za nastavu prof. dr Uroš Karadžić.</w:t>
      </w:r>
    </w:p>
    <w:p w:rsidR="001F51A5" w:rsidRPr="005E1F6E" w:rsidRDefault="001F51A5" w:rsidP="001F51A5">
      <w:pPr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Kako nije bilo primjedbi na Izvještaj članovi Vijeća su verifikovali ocjene poslije septembarskog ispitnog roka, koje su studenti dobili iz predmeta koje su polagali u navedenom roku na svim nivoima studija na Mašinskom fakultetu.</w:t>
      </w:r>
    </w:p>
    <w:p w:rsidR="00FD5CBC" w:rsidRPr="005E1F6E" w:rsidRDefault="00FD5CBC" w:rsidP="001F51A5">
      <w:pPr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Times New Roman" w:hAnsi="Palatino Linotype" w:cs="Arial"/>
          <w:b/>
          <w:lang w:val="sl-SI"/>
        </w:rPr>
        <w:t>Zaključak</w:t>
      </w:r>
      <w:r w:rsidR="001F51A5" w:rsidRPr="005E1F6E">
        <w:rPr>
          <w:rFonts w:ascii="Palatino Linotype" w:eastAsia="Times New Roman" w:hAnsi="Palatino Linotype" w:cs="Arial"/>
          <w:lang w:val="sl-SI"/>
        </w:rPr>
        <w:t xml:space="preserve">: Odluka o verifikaciji ocjena  biće upućena porektoru za nastavu </w:t>
      </w:r>
      <w:r w:rsidRPr="005E1F6E">
        <w:rPr>
          <w:rFonts w:ascii="Palatino Linotype" w:eastAsia="Times New Roman" w:hAnsi="Palatino Linotype" w:cs="Arial"/>
          <w:lang w:val="sl-SI"/>
        </w:rPr>
        <w:t>Univerziteta Crne Gore.</w:t>
      </w:r>
    </w:p>
    <w:p w:rsidR="008A6636" w:rsidRPr="005E1F6E" w:rsidRDefault="008A6636" w:rsidP="008A6636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BF4E5B" w:rsidRPr="005E1F6E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E1F6E">
        <w:rPr>
          <w:rFonts w:ascii="Palatino Linotype" w:hAnsi="Palatino Linotype"/>
          <w:b/>
          <w:lang w:val="sr-Latn-ME"/>
        </w:rPr>
        <w:t>Tačka 3</w:t>
      </w:r>
      <w:r w:rsidR="00BF4E5B" w:rsidRPr="005E1F6E">
        <w:rPr>
          <w:rFonts w:ascii="Palatino Linotype" w:hAnsi="Palatino Linotype"/>
          <w:b/>
          <w:lang w:val="sr-Latn-ME"/>
        </w:rPr>
        <w:t>.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5E1F6E">
        <w:rPr>
          <w:rFonts w:ascii="Palatino Linotype" w:eastAsia="Calibri" w:hAnsi="Palatino Linotype" w:cs="Times New Roman"/>
          <w:lang w:val="sr-Latn-ME"/>
        </w:rPr>
        <w:t xml:space="preserve">Članovi Vijeća su usvojili izvještaje </w:t>
      </w:r>
      <w:r w:rsidRPr="005E1F6E">
        <w:rPr>
          <w:rFonts w:ascii="Palatino Linotype" w:eastAsia="Calibri" w:hAnsi="Palatino Linotype" w:cs="Times New Roman"/>
        </w:rPr>
        <w:t>Komisija za prijem u radni odnos dva saradnika u nastavi, kao i mišljenja o njihovom pijamu u radni odnos i to:</w:t>
      </w:r>
    </w:p>
    <w:p w:rsidR="002F550C" w:rsidRPr="005E1F6E" w:rsidRDefault="002F550C" w:rsidP="002F550C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mr Marko Muminović, doktorand, bira se u zvanje saradnika u nastavi,  na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studijskom  programu Mašinstvo za oblast Proizvodno mašinstvo i oblast Iindustrijski inženjering,</w:t>
      </w:r>
    </w:p>
    <w:p w:rsidR="002F550C" w:rsidRPr="005E1F6E" w:rsidRDefault="002F550C" w:rsidP="002F550C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 xml:space="preserve">Mirjana Koprivica, student master studija, bira se u zvanje saradnika u nastavi,  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na studijskom  programu M</w:t>
      </w:r>
      <w:bookmarkStart w:id="0" w:name="_GoBack"/>
      <w:bookmarkEnd w:id="0"/>
      <w:r w:rsidRPr="005E1F6E">
        <w:rPr>
          <w:rFonts w:ascii="Palatino Linotype" w:eastAsia="Calibri" w:hAnsi="Palatino Linotype" w:cs="Times New Roman"/>
          <w:lang w:val="sr-Latn-ME"/>
        </w:rPr>
        <w:t>ašinstvo za oblast Mašinski elementi i konstruisanje mašina.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E1F6E">
        <w:rPr>
          <w:rFonts w:ascii="Palatino Linotype" w:eastAsia="Times New Roman" w:hAnsi="Palatino Linotype" w:cs="Arial"/>
          <w:lang w:val="sl-SI"/>
        </w:rPr>
        <w:t>Imenovani saradnici biće angažovani honorarno,   na određeno vrijeme od jedne godine i biće finansiran</w:t>
      </w:r>
      <w:r w:rsidR="00587175" w:rsidRPr="005E1F6E">
        <w:rPr>
          <w:rFonts w:ascii="Palatino Linotype" w:eastAsia="Times New Roman" w:hAnsi="Palatino Linotype" w:cs="Arial"/>
          <w:lang w:val="sl-SI"/>
        </w:rPr>
        <w:t>i</w:t>
      </w:r>
      <w:r w:rsidRPr="005E1F6E">
        <w:rPr>
          <w:rFonts w:ascii="Palatino Linotype" w:eastAsia="Times New Roman" w:hAnsi="Palatino Linotype" w:cs="Arial"/>
          <w:lang w:val="sl-SI"/>
        </w:rPr>
        <w:t xml:space="preserve"> iz sopstvenih sredstava Mašinskog fakulteta.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955D5F" w:rsidRPr="005E1F6E" w:rsidRDefault="0092289D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5E1F6E">
        <w:rPr>
          <w:rFonts w:ascii="Palatino Linotype" w:eastAsia="Calibri" w:hAnsi="Palatino Linotype" w:cs="Times New Roman"/>
          <w:lang w:val="sr-Latn-ME"/>
        </w:rPr>
        <w:t xml:space="preserve">: </w:t>
      </w:r>
      <w:r w:rsidR="002F550C" w:rsidRPr="005E1F6E">
        <w:rPr>
          <w:rFonts w:ascii="Palatino Linotype" w:eastAsia="Calibri" w:hAnsi="Palatino Linotype" w:cs="Times New Roman"/>
          <w:lang w:val="sr-Latn-ME"/>
        </w:rPr>
        <w:t xml:space="preserve"> Mišljenje Vijeća i odluka dekana biće upućeni rektoru na dalji postupak.</w:t>
      </w:r>
    </w:p>
    <w:p w:rsidR="000A2B62" w:rsidRPr="005E1F6E" w:rsidRDefault="000A2B62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92289D" w:rsidRPr="005E1F6E" w:rsidRDefault="0092289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E1F6E">
        <w:rPr>
          <w:rFonts w:ascii="Palatino Linotype" w:hAnsi="Palatino Linotype"/>
          <w:b/>
          <w:lang w:val="sr-Latn-ME"/>
        </w:rPr>
        <w:t>Tačka 4.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Vijeće je usvojilo prijedlog Odluke o prihvatanju   godišnjih izvještaja mentora o napredovanju doktoranada za sledeće kandidate: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2F550C" w:rsidRPr="005E1F6E" w:rsidRDefault="002F550C" w:rsidP="002F550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Ramiza Kurbegovića,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 xml:space="preserve">      2.   Vuka Kovijanića,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 xml:space="preserve">      3.   Borisa Hrnčića,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 xml:space="preserve">      4.   Marka Mumovića.</w:t>
      </w:r>
    </w:p>
    <w:p w:rsidR="002F550C" w:rsidRPr="005E1F6E" w:rsidRDefault="002F550C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Prihvaćeni godišnji izvještaji mentora o napredovanju doktoranada (</w:t>
      </w:r>
      <w:r w:rsidR="00AC18BA" w:rsidRPr="005E1F6E">
        <w:rPr>
          <w:rFonts w:ascii="Palatino Linotype" w:eastAsia="Calibri" w:hAnsi="Palatino Linotype" w:cs="Times New Roman"/>
          <w:lang w:val="sr-Latn-ME"/>
        </w:rPr>
        <w:t xml:space="preserve">IM obrasci) su sastavni dio usvojene </w:t>
      </w:r>
      <w:r w:rsidRPr="005E1F6E">
        <w:rPr>
          <w:rFonts w:ascii="Palatino Linotype" w:eastAsia="Calibri" w:hAnsi="Palatino Linotype" w:cs="Times New Roman"/>
          <w:lang w:val="sr-Latn-ME"/>
        </w:rPr>
        <w:t>Odluke.</w:t>
      </w:r>
    </w:p>
    <w:p w:rsidR="00AC18BA" w:rsidRPr="005E1F6E" w:rsidRDefault="00AC18BA" w:rsidP="002F550C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92289D" w:rsidRPr="005E1F6E" w:rsidRDefault="00AC18BA" w:rsidP="00AC18BA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b/>
          <w:lang w:val="sr-Latn-ME"/>
        </w:rPr>
        <w:t>Zaključak</w:t>
      </w:r>
      <w:r w:rsidRPr="005E1F6E">
        <w:rPr>
          <w:rFonts w:ascii="Palatino Linotype" w:eastAsia="Calibri" w:hAnsi="Palatino Linotype" w:cs="Times New Roman"/>
          <w:lang w:val="sr-Latn-ME"/>
        </w:rPr>
        <w:t xml:space="preserve">: </w:t>
      </w:r>
      <w:r w:rsidR="002F550C" w:rsidRPr="005E1F6E">
        <w:rPr>
          <w:rFonts w:ascii="Palatino Linotype" w:eastAsia="Calibri" w:hAnsi="Palatino Linotype" w:cs="Times New Roman"/>
          <w:lang w:val="sr-Latn-ME"/>
        </w:rPr>
        <w:t xml:space="preserve">Izvještaji </w:t>
      </w:r>
      <w:r w:rsidR="00587175" w:rsidRPr="005E1F6E">
        <w:rPr>
          <w:rFonts w:ascii="Palatino Linotype" w:eastAsia="Calibri" w:hAnsi="Palatino Linotype" w:cs="Times New Roman"/>
          <w:lang w:val="sr-Latn-ME"/>
        </w:rPr>
        <w:t>metora</w:t>
      </w:r>
      <w:r w:rsidRPr="005E1F6E">
        <w:rPr>
          <w:rFonts w:ascii="Palatino Linotype" w:eastAsia="Calibri" w:hAnsi="Palatino Linotype" w:cs="Times New Roman"/>
          <w:lang w:val="sr-Latn-ME"/>
        </w:rPr>
        <w:t xml:space="preserve"> </w:t>
      </w:r>
      <w:r w:rsidR="002F550C" w:rsidRPr="005E1F6E">
        <w:rPr>
          <w:rFonts w:ascii="Palatino Linotype" w:eastAsia="Calibri" w:hAnsi="Palatino Linotype" w:cs="Times New Roman"/>
          <w:lang w:val="sr-Latn-ME"/>
        </w:rPr>
        <w:t xml:space="preserve">se dostavljaju Odboru za </w:t>
      </w:r>
      <w:r w:rsidRPr="005E1F6E">
        <w:rPr>
          <w:rFonts w:ascii="Palatino Linotype" w:eastAsia="Calibri" w:hAnsi="Palatino Linotype" w:cs="Times New Roman"/>
          <w:lang w:val="sr-Latn-ME"/>
        </w:rPr>
        <w:t>doktorske studije na dalji postupak.</w:t>
      </w:r>
    </w:p>
    <w:p w:rsidR="00AC18BA" w:rsidRPr="005E1F6E" w:rsidRDefault="00AC18BA" w:rsidP="00AC18BA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92289D" w:rsidRPr="005E1F6E" w:rsidRDefault="0092289D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E1F6E">
        <w:rPr>
          <w:rFonts w:ascii="Palatino Linotype" w:hAnsi="Palatino Linotype"/>
          <w:b/>
          <w:lang w:val="sr-Latn-ME"/>
        </w:rPr>
        <w:t>Tačka 5.</w:t>
      </w:r>
    </w:p>
    <w:p w:rsidR="00AC18BA" w:rsidRPr="005E1F6E" w:rsidRDefault="00AC18BA" w:rsidP="00AC18BA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lastRenderedPageBreak/>
        <w:t>Vijeće je usvojilo prijedlog Odluke o davanju saglasnosti  za  angažovanje prof. dr Radoslava Tomovića, redovnog profesora, za izvođenje nastave  na Mašinskom fakultetu  Univerziteta  ,,Džemal Bijedić“ u  Mostaru, iz predmeta Mehatronika na II ciklusu studija, u ljetnjem semestru studijske 2021/2022 godine.</w:t>
      </w:r>
    </w:p>
    <w:p w:rsidR="00AC18BA" w:rsidRPr="005E1F6E" w:rsidRDefault="00AC18BA" w:rsidP="00AC18BA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AC18BA" w:rsidRPr="005E1F6E" w:rsidRDefault="00AC18BA" w:rsidP="00AC18BA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b/>
          <w:lang w:val="sr-Latn-ME"/>
        </w:rPr>
        <w:t>Zaključak:</w:t>
      </w:r>
      <w:r w:rsidRPr="005E1F6E">
        <w:rPr>
          <w:rFonts w:ascii="Palatino Linotype" w:eastAsia="Calibri" w:hAnsi="Palatino Linotype" w:cs="Times New Roman"/>
          <w:lang w:val="sr-Latn-ME"/>
        </w:rPr>
        <w:t xml:space="preserve"> Odluka se upućuje Senatu Univerziteta Crne Gore na dalji postupak.</w:t>
      </w:r>
    </w:p>
    <w:p w:rsidR="008A3567" w:rsidRPr="005E1F6E" w:rsidRDefault="008A3567" w:rsidP="00AC18BA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AC18BA" w:rsidRPr="005E1F6E" w:rsidRDefault="00AC18BA" w:rsidP="00AC18BA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5E1F6E">
        <w:rPr>
          <w:rFonts w:ascii="Palatino Linotype" w:hAnsi="Palatino Linotype"/>
          <w:b/>
          <w:lang w:val="sr-Latn-ME"/>
        </w:rPr>
        <w:t>Tačka 6.</w:t>
      </w:r>
    </w:p>
    <w:p w:rsidR="008A3567" w:rsidRPr="005E1F6E" w:rsidRDefault="008A3567" w:rsidP="008A3567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Vijeće je usvojilo Izvještaj Komisije za ocjenu   magistarskog rada pod nazivom:</w:t>
      </w:r>
      <w:r w:rsidRPr="005E1F6E">
        <w:rPr>
          <w:rFonts w:ascii="Palatino Linotype" w:eastAsia="Calibri" w:hAnsi="Palatino Linotype" w:cs="Times New Roman"/>
          <w:lang w:val="sl-SI"/>
        </w:rPr>
        <w:t xml:space="preserve"> »Istraživanje mogućnosti primjene MAG postupka za zavarivanje dupleks čelika 1.446«</w:t>
      </w:r>
      <w:r w:rsidRPr="005E1F6E">
        <w:rPr>
          <w:rFonts w:ascii="Palatino Linotype" w:eastAsia="Calibri" w:hAnsi="Palatino Linotype" w:cs="Times New Roman"/>
          <w:lang w:val="sr-Latn-ME"/>
        </w:rPr>
        <w:t>, kandidatkinje Milice Marić, Spec. sci. Mašinstva.</w:t>
      </w:r>
    </w:p>
    <w:p w:rsidR="008A3567" w:rsidRPr="005E1F6E" w:rsidRDefault="008A3567" w:rsidP="008A3567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>Takođe je imenovalo Komisiju za odbranu ovog magistarskog rada u sastavu:</w:t>
      </w:r>
    </w:p>
    <w:p w:rsidR="008A3567" w:rsidRPr="005E1F6E" w:rsidRDefault="008A3567" w:rsidP="008A3567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Calibri" w:hAnsi="Palatino Linotype" w:cs="Times New Roman"/>
          <w:lang w:val="sr-Latn-ME"/>
        </w:rPr>
        <w:t xml:space="preserve">     </w:t>
      </w:r>
    </w:p>
    <w:p w:rsidR="008A3567" w:rsidRPr="005E1F6E" w:rsidRDefault="008A3567" w:rsidP="008A356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E1F6E">
        <w:rPr>
          <w:rFonts w:ascii="Palatino Linotype" w:eastAsia="Times New Roman" w:hAnsi="Palatino Linotype" w:cs="Arial"/>
          <w:lang w:val="sl-SI"/>
        </w:rPr>
        <w:t xml:space="preserve">Doc. dr Nebojša Tadić, docent  Metalurško - tehnološkog fakulteta u Podgorici,  </w:t>
      </w:r>
    </w:p>
    <w:p w:rsidR="008A3567" w:rsidRPr="005E1F6E" w:rsidRDefault="008A3567" w:rsidP="008A356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E1F6E">
        <w:rPr>
          <w:rFonts w:ascii="Palatino Linotype" w:eastAsia="Times New Roman" w:hAnsi="Palatino Linotype" w:cs="Arial"/>
          <w:lang w:val="sl-SI"/>
        </w:rPr>
        <w:t xml:space="preserve">Prof. dr Darko Bajić, redovni profesor  Mašinskog fakulteta u Podgorici, mentor, </w:t>
      </w:r>
    </w:p>
    <w:p w:rsidR="008A3567" w:rsidRPr="005E1F6E" w:rsidRDefault="008A3567" w:rsidP="008A356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5E1F6E">
        <w:rPr>
          <w:rFonts w:ascii="Palatino Linotype" w:eastAsia="Times New Roman" w:hAnsi="Palatino Linotype" w:cs="Arial"/>
          <w:lang w:val="sl-SI"/>
        </w:rPr>
        <w:t>Doc. dr Nikola Šibalić,  docent  Mašinskog fakulteta u Podgorici.</w:t>
      </w:r>
    </w:p>
    <w:p w:rsidR="008A3567" w:rsidRPr="005E1F6E" w:rsidRDefault="008A3567" w:rsidP="008A3567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lang w:val="sl-SI"/>
        </w:rPr>
      </w:pPr>
    </w:p>
    <w:p w:rsidR="008A3567" w:rsidRPr="005E1F6E" w:rsidRDefault="008A3567" w:rsidP="008A3567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5E1F6E">
        <w:rPr>
          <w:rFonts w:ascii="Palatino Linotype" w:eastAsia="Times New Roman" w:hAnsi="Palatino Linotype" w:cs="Arial"/>
          <w:b/>
          <w:lang w:val="sl-SI"/>
        </w:rPr>
        <w:t>Zaključak:</w:t>
      </w:r>
      <w:r w:rsidRPr="005E1F6E">
        <w:rPr>
          <w:rFonts w:ascii="Palatino Linotype" w:eastAsia="Calibri" w:hAnsi="Palatino Linotype" w:cs="Times New Roman"/>
          <w:lang w:val="sr-Latn-ME"/>
        </w:rPr>
        <w:t xml:space="preserve">  Komisija će u dogovoru sa kandidatom</w:t>
      </w:r>
      <w:r w:rsidR="00587175" w:rsidRPr="005E1F6E">
        <w:rPr>
          <w:rFonts w:ascii="Palatino Linotype" w:eastAsia="Calibri" w:hAnsi="Palatino Linotype" w:cs="Times New Roman"/>
          <w:lang w:val="sr-Latn-ME"/>
        </w:rPr>
        <w:t xml:space="preserve"> </w:t>
      </w:r>
      <w:r w:rsidRPr="005E1F6E">
        <w:rPr>
          <w:rFonts w:ascii="Palatino Linotype" w:eastAsia="Calibri" w:hAnsi="Palatino Linotype" w:cs="Times New Roman"/>
          <w:lang w:val="sr-Latn-ME"/>
        </w:rPr>
        <w:t xml:space="preserve"> zakazati datum odbrane magistarskog rada.</w:t>
      </w:r>
    </w:p>
    <w:p w:rsidR="00AC18BA" w:rsidRPr="005E1F6E" w:rsidRDefault="00AC18BA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</w:p>
    <w:p w:rsidR="0092289D" w:rsidRPr="005E1F6E" w:rsidRDefault="0092289D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5F32C9" w:rsidRPr="005E1F6E" w:rsidRDefault="005F32C9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3F6D5F" w:rsidRPr="005E1F6E" w:rsidRDefault="003F6D5F" w:rsidP="0092289D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5E1F6E" w:rsidRDefault="00D24FEB" w:rsidP="0092289D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5E1F6E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5E1F6E">
        <w:rPr>
          <w:rFonts w:ascii="Palatino Linotype" w:hAnsi="Palatino Linotype"/>
          <w:lang w:val="sr-Latn-ME"/>
        </w:rPr>
        <w:t xml:space="preserve">      </w:t>
      </w:r>
      <w:r w:rsidR="00750031" w:rsidRPr="005E1F6E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5E1F6E">
        <w:rPr>
          <w:rFonts w:ascii="Palatino Linotype" w:hAnsi="Palatino Linotype"/>
          <w:lang w:val="sr-Latn-ME"/>
        </w:rPr>
        <w:t xml:space="preserve">           </w:t>
      </w:r>
      <w:r w:rsidR="00492FB6" w:rsidRPr="005E1F6E">
        <w:rPr>
          <w:rFonts w:ascii="Palatino Linotype" w:hAnsi="Palatino Linotype"/>
          <w:lang w:val="sr-Latn-ME"/>
        </w:rPr>
        <w:t>D E K A N</w:t>
      </w:r>
    </w:p>
    <w:p w:rsidR="00A22A05" w:rsidRPr="005E1F6E" w:rsidRDefault="00A22A05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5E1F6E" w:rsidRDefault="00F40D51" w:rsidP="0092289D">
      <w:pPr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hAnsi="Palatino Linotype"/>
          <w:lang w:val="sr-Latn-ME"/>
        </w:rPr>
        <w:t>Zapinik sačinila</w:t>
      </w:r>
      <w:r w:rsidR="00492FB6" w:rsidRPr="005E1F6E">
        <w:rPr>
          <w:rFonts w:ascii="Palatino Linotype" w:hAnsi="Palatino Linotype"/>
          <w:lang w:val="sr-Latn-ME"/>
        </w:rPr>
        <w:tab/>
      </w:r>
      <w:r w:rsidR="00492FB6" w:rsidRPr="005E1F6E">
        <w:rPr>
          <w:rFonts w:ascii="Palatino Linotype" w:hAnsi="Palatino Linotype"/>
          <w:lang w:val="sr-Latn-ME"/>
        </w:rPr>
        <w:tab/>
      </w:r>
      <w:r w:rsidR="00492FB6" w:rsidRPr="005E1F6E">
        <w:rPr>
          <w:rFonts w:ascii="Palatino Linotype" w:hAnsi="Palatino Linotype"/>
          <w:lang w:val="sr-Latn-ME"/>
        </w:rPr>
        <w:tab/>
      </w:r>
      <w:r w:rsidR="00492FB6" w:rsidRPr="005E1F6E">
        <w:rPr>
          <w:rFonts w:ascii="Palatino Linotype" w:hAnsi="Palatino Linotype"/>
          <w:lang w:val="sr-Latn-ME"/>
        </w:rPr>
        <w:tab/>
      </w:r>
      <w:r w:rsidR="00492FB6" w:rsidRPr="005E1F6E">
        <w:rPr>
          <w:rFonts w:ascii="Palatino Linotype" w:hAnsi="Palatino Linotype"/>
          <w:lang w:val="sr-Latn-ME"/>
        </w:rPr>
        <w:tab/>
      </w:r>
      <w:r w:rsidR="00492FB6" w:rsidRPr="005E1F6E">
        <w:rPr>
          <w:rFonts w:ascii="Palatino Linotype" w:hAnsi="Palatino Linotype"/>
          <w:lang w:val="sr-Latn-ME"/>
        </w:rPr>
        <w:tab/>
      </w:r>
      <w:r w:rsidRPr="005E1F6E">
        <w:rPr>
          <w:rFonts w:ascii="Palatino Linotype" w:hAnsi="Palatino Linotype"/>
          <w:lang w:val="sr-Latn-ME"/>
        </w:rPr>
        <w:t xml:space="preserve">       </w:t>
      </w:r>
      <w:r w:rsidR="00492FB6" w:rsidRPr="005E1F6E">
        <w:rPr>
          <w:rFonts w:ascii="Palatino Linotype" w:hAnsi="Palatino Linotype"/>
          <w:lang w:val="sr-Latn-ME"/>
        </w:rPr>
        <w:t>Prof. dr Igor Vušanović</w:t>
      </w:r>
    </w:p>
    <w:p w:rsidR="00492FB6" w:rsidRPr="005E1F6E" w:rsidRDefault="00134E6F" w:rsidP="0092289D">
      <w:pPr>
        <w:jc w:val="both"/>
        <w:rPr>
          <w:rFonts w:ascii="Palatino Linotype" w:hAnsi="Palatino Linotype"/>
          <w:lang w:val="sr-Latn-ME"/>
        </w:rPr>
      </w:pPr>
      <w:r w:rsidRPr="005E1F6E">
        <w:rPr>
          <w:rFonts w:ascii="Palatino Linotype" w:hAnsi="Palatino Linotype"/>
          <w:lang w:val="sr-Latn-ME"/>
        </w:rPr>
        <w:t>Vesna</w:t>
      </w:r>
      <w:r w:rsidR="00492FB6" w:rsidRPr="005E1F6E">
        <w:rPr>
          <w:rFonts w:ascii="Palatino Linotype" w:hAnsi="Palatino Linotype"/>
          <w:lang w:val="sr-Latn-ME"/>
        </w:rPr>
        <w:t xml:space="preserve"> </w:t>
      </w:r>
      <w:r w:rsidR="00923202" w:rsidRPr="005E1F6E">
        <w:rPr>
          <w:rFonts w:ascii="Palatino Linotype" w:hAnsi="Palatino Linotype"/>
          <w:lang w:val="sr-Latn-ME"/>
        </w:rPr>
        <w:t>Mijatović</w:t>
      </w:r>
    </w:p>
    <w:p w:rsidR="00471B5D" w:rsidRPr="005E1F6E" w:rsidRDefault="00471B5D" w:rsidP="0092289D">
      <w:pPr>
        <w:jc w:val="both"/>
        <w:rPr>
          <w:rFonts w:ascii="Palatino Linotype" w:hAnsi="Palatino Linotype"/>
          <w:lang w:val="sr-Latn-ME"/>
        </w:rPr>
      </w:pPr>
    </w:p>
    <w:sectPr w:rsidR="00471B5D" w:rsidRPr="005E1F6E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A5" w:rsidRDefault="006F58A5" w:rsidP="00CE7153">
      <w:pPr>
        <w:spacing w:after="0" w:line="240" w:lineRule="auto"/>
      </w:pPr>
      <w:r>
        <w:separator/>
      </w:r>
    </w:p>
  </w:endnote>
  <w:endnote w:type="continuationSeparator" w:id="0">
    <w:p w:rsidR="006F58A5" w:rsidRDefault="006F58A5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A5" w:rsidRDefault="006F58A5" w:rsidP="00CE7153">
      <w:pPr>
        <w:spacing w:after="0" w:line="240" w:lineRule="auto"/>
      </w:pPr>
      <w:r>
        <w:separator/>
      </w:r>
    </w:p>
  </w:footnote>
  <w:footnote w:type="continuationSeparator" w:id="0">
    <w:p w:rsidR="006F58A5" w:rsidRDefault="006F58A5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6E67"/>
    <w:multiLevelType w:val="hybridMultilevel"/>
    <w:tmpl w:val="79C892AE"/>
    <w:lvl w:ilvl="0" w:tplc="8D8CD2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638"/>
    <w:multiLevelType w:val="hybridMultilevel"/>
    <w:tmpl w:val="8E0244C2"/>
    <w:lvl w:ilvl="0" w:tplc="745C87A0">
      <w:numFmt w:val="bullet"/>
      <w:lvlText w:val="-"/>
      <w:lvlJc w:val="left"/>
      <w:pPr>
        <w:ind w:left="644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2C7258EF"/>
    <w:multiLevelType w:val="hybridMultilevel"/>
    <w:tmpl w:val="45A2BF24"/>
    <w:lvl w:ilvl="0" w:tplc="DF9847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CC41811"/>
    <w:multiLevelType w:val="hybridMultilevel"/>
    <w:tmpl w:val="CB2E48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322A6"/>
    <w:multiLevelType w:val="hybridMultilevel"/>
    <w:tmpl w:val="EF3EC9A2"/>
    <w:lvl w:ilvl="0" w:tplc="203E5394">
      <w:numFmt w:val="bullet"/>
      <w:lvlText w:val="-"/>
      <w:lvlJc w:val="left"/>
      <w:pPr>
        <w:ind w:left="168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60513"/>
    <w:multiLevelType w:val="hybridMultilevel"/>
    <w:tmpl w:val="EA5A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46332"/>
    <w:multiLevelType w:val="hybridMultilevel"/>
    <w:tmpl w:val="245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47312"/>
    <w:multiLevelType w:val="hybridMultilevel"/>
    <w:tmpl w:val="E3B2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170D4"/>
    <w:multiLevelType w:val="hybridMultilevel"/>
    <w:tmpl w:val="E79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518A3"/>
    <w:multiLevelType w:val="hybridMultilevel"/>
    <w:tmpl w:val="D240A2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60C81BCA"/>
    <w:multiLevelType w:val="hybridMultilevel"/>
    <w:tmpl w:val="61462EA2"/>
    <w:lvl w:ilvl="0" w:tplc="558E7C7E">
      <w:start w:val="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E05E61"/>
    <w:multiLevelType w:val="hybridMultilevel"/>
    <w:tmpl w:val="4634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308C04">
      <w:start w:val="3"/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03CEE"/>
    <w:multiLevelType w:val="hybridMultilevel"/>
    <w:tmpl w:val="6692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8" w15:restartNumberingAfterBreak="0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9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10"/>
  </w:num>
  <w:num w:numId="4">
    <w:abstractNumId w:val="16"/>
  </w:num>
  <w:num w:numId="5">
    <w:abstractNumId w:val="30"/>
  </w:num>
  <w:num w:numId="6">
    <w:abstractNumId w:val="3"/>
  </w:num>
  <w:num w:numId="7">
    <w:abstractNumId w:val="37"/>
  </w:num>
  <w:num w:numId="8">
    <w:abstractNumId w:val="11"/>
  </w:num>
  <w:num w:numId="9">
    <w:abstractNumId w:val="23"/>
  </w:num>
  <w:num w:numId="10">
    <w:abstractNumId w:val="8"/>
  </w:num>
  <w:num w:numId="11">
    <w:abstractNumId w:val="5"/>
  </w:num>
  <w:num w:numId="12">
    <w:abstractNumId w:val="16"/>
  </w:num>
  <w:num w:numId="13">
    <w:abstractNumId w:val="1"/>
  </w:num>
  <w:num w:numId="14">
    <w:abstractNumId w:val="27"/>
  </w:num>
  <w:num w:numId="15">
    <w:abstractNumId w:val="12"/>
  </w:num>
  <w:num w:numId="16">
    <w:abstractNumId w:val="21"/>
  </w:num>
  <w:num w:numId="17">
    <w:abstractNumId w:val="20"/>
  </w:num>
  <w:num w:numId="18">
    <w:abstractNumId w:val="39"/>
  </w:num>
  <w:num w:numId="19">
    <w:abstractNumId w:val="14"/>
  </w:num>
  <w:num w:numId="20">
    <w:abstractNumId w:val="18"/>
  </w:num>
  <w:num w:numId="21">
    <w:abstractNumId w:val="7"/>
  </w:num>
  <w:num w:numId="22">
    <w:abstractNumId w:val="19"/>
  </w:num>
  <w:num w:numId="23">
    <w:abstractNumId w:val="4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13"/>
  </w:num>
  <w:num w:numId="28">
    <w:abstractNumId w:val="32"/>
  </w:num>
  <w:num w:numId="29">
    <w:abstractNumId w:val="2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4"/>
  </w:num>
  <w:num w:numId="33">
    <w:abstractNumId w:val="16"/>
  </w:num>
  <w:num w:numId="34">
    <w:abstractNumId w:val="26"/>
  </w:num>
  <w:num w:numId="35">
    <w:abstractNumId w:val="25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3"/>
  </w:num>
  <w:num w:numId="42">
    <w:abstractNumId w:val="15"/>
  </w:num>
  <w:num w:numId="43">
    <w:abstractNumId w:val="22"/>
  </w:num>
  <w:num w:numId="44">
    <w:abstractNumId w:val="35"/>
  </w:num>
  <w:num w:numId="45">
    <w:abstractNumId w:val="36"/>
  </w:num>
  <w:num w:numId="46">
    <w:abstractNumId w:val="34"/>
  </w:num>
  <w:num w:numId="47">
    <w:abstractNumId w:val="2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751FD"/>
    <w:rsid w:val="0008677B"/>
    <w:rsid w:val="000A1466"/>
    <w:rsid w:val="000A2B62"/>
    <w:rsid w:val="000B0ACF"/>
    <w:rsid w:val="000D0E83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3BA"/>
    <w:rsid w:val="001E365C"/>
    <w:rsid w:val="001F51A5"/>
    <w:rsid w:val="001F62D4"/>
    <w:rsid w:val="00234F27"/>
    <w:rsid w:val="00243665"/>
    <w:rsid w:val="00246F23"/>
    <w:rsid w:val="002577A2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F550C"/>
    <w:rsid w:val="002F60BB"/>
    <w:rsid w:val="002F6D01"/>
    <w:rsid w:val="00323626"/>
    <w:rsid w:val="00323DC2"/>
    <w:rsid w:val="00345672"/>
    <w:rsid w:val="003508D8"/>
    <w:rsid w:val="0037752D"/>
    <w:rsid w:val="00387723"/>
    <w:rsid w:val="00387CC0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42BA9"/>
    <w:rsid w:val="00443280"/>
    <w:rsid w:val="00471B5D"/>
    <w:rsid w:val="00473016"/>
    <w:rsid w:val="00492FB6"/>
    <w:rsid w:val="00497E60"/>
    <w:rsid w:val="004A63FA"/>
    <w:rsid w:val="004B0C69"/>
    <w:rsid w:val="004B3863"/>
    <w:rsid w:val="004C0D63"/>
    <w:rsid w:val="004E5331"/>
    <w:rsid w:val="004F13A7"/>
    <w:rsid w:val="004F2CF0"/>
    <w:rsid w:val="004F2E3E"/>
    <w:rsid w:val="004F35E5"/>
    <w:rsid w:val="004F5F14"/>
    <w:rsid w:val="00502F56"/>
    <w:rsid w:val="00505602"/>
    <w:rsid w:val="00507992"/>
    <w:rsid w:val="00515BB9"/>
    <w:rsid w:val="00516DCD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E157F"/>
    <w:rsid w:val="005E1F6E"/>
    <w:rsid w:val="005E7CF3"/>
    <w:rsid w:val="005F1B79"/>
    <w:rsid w:val="005F32C9"/>
    <w:rsid w:val="005F5CCB"/>
    <w:rsid w:val="006248A0"/>
    <w:rsid w:val="006408D1"/>
    <w:rsid w:val="00647BA3"/>
    <w:rsid w:val="00647F5C"/>
    <w:rsid w:val="0067005F"/>
    <w:rsid w:val="00692325"/>
    <w:rsid w:val="006A20E0"/>
    <w:rsid w:val="006A5D4B"/>
    <w:rsid w:val="006A7477"/>
    <w:rsid w:val="006C1E6B"/>
    <w:rsid w:val="006F58A5"/>
    <w:rsid w:val="00717EE2"/>
    <w:rsid w:val="00721D3F"/>
    <w:rsid w:val="007360D5"/>
    <w:rsid w:val="00742E71"/>
    <w:rsid w:val="00746D24"/>
    <w:rsid w:val="0074736F"/>
    <w:rsid w:val="00750031"/>
    <w:rsid w:val="00750395"/>
    <w:rsid w:val="00760B5D"/>
    <w:rsid w:val="00773122"/>
    <w:rsid w:val="00787031"/>
    <w:rsid w:val="007C1829"/>
    <w:rsid w:val="007C1F37"/>
    <w:rsid w:val="007C2F93"/>
    <w:rsid w:val="007C44B8"/>
    <w:rsid w:val="007C76B6"/>
    <w:rsid w:val="007D0DA7"/>
    <w:rsid w:val="007D6108"/>
    <w:rsid w:val="007E04EA"/>
    <w:rsid w:val="007E57C3"/>
    <w:rsid w:val="00825D81"/>
    <w:rsid w:val="00833419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2256C"/>
    <w:rsid w:val="0092289D"/>
    <w:rsid w:val="00923202"/>
    <w:rsid w:val="0092744E"/>
    <w:rsid w:val="009444AA"/>
    <w:rsid w:val="0094791E"/>
    <w:rsid w:val="00955D5F"/>
    <w:rsid w:val="00965515"/>
    <w:rsid w:val="00980B18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22A05"/>
    <w:rsid w:val="00A25971"/>
    <w:rsid w:val="00A4732C"/>
    <w:rsid w:val="00A622AC"/>
    <w:rsid w:val="00A64257"/>
    <w:rsid w:val="00A64847"/>
    <w:rsid w:val="00A8113E"/>
    <w:rsid w:val="00AC18BA"/>
    <w:rsid w:val="00AE1271"/>
    <w:rsid w:val="00AE2070"/>
    <w:rsid w:val="00AE75A8"/>
    <w:rsid w:val="00AE7C4F"/>
    <w:rsid w:val="00B0428F"/>
    <w:rsid w:val="00B17C35"/>
    <w:rsid w:val="00B2039A"/>
    <w:rsid w:val="00B33A9F"/>
    <w:rsid w:val="00B35E9A"/>
    <w:rsid w:val="00B51998"/>
    <w:rsid w:val="00B54D40"/>
    <w:rsid w:val="00B57B9A"/>
    <w:rsid w:val="00B62BA1"/>
    <w:rsid w:val="00B66343"/>
    <w:rsid w:val="00B67EF3"/>
    <w:rsid w:val="00B824A6"/>
    <w:rsid w:val="00B867C7"/>
    <w:rsid w:val="00B92174"/>
    <w:rsid w:val="00B969B6"/>
    <w:rsid w:val="00BA3A48"/>
    <w:rsid w:val="00BA51E1"/>
    <w:rsid w:val="00BD2977"/>
    <w:rsid w:val="00BE2431"/>
    <w:rsid w:val="00BE647E"/>
    <w:rsid w:val="00BF4E5B"/>
    <w:rsid w:val="00BF5C06"/>
    <w:rsid w:val="00C05409"/>
    <w:rsid w:val="00C0670D"/>
    <w:rsid w:val="00C07F0B"/>
    <w:rsid w:val="00C23FAB"/>
    <w:rsid w:val="00C36043"/>
    <w:rsid w:val="00C831C3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36675"/>
    <w:rsid w:val="00D442DF"/>
    <w:rsid w:val="00D65B37"/>
    <w:rsid w:val="00D70C7F"/>
    <w:rsid w:val="00D80D33"/>
    <w:rsid w:val="00D928D4"/>
    <w:rsid w:val="00D92CDD"/>
    <w:rsid w:val="00D93D58"/>
    <w:rsid w:val="00DB2A2D"/>
    <w:rsid w:val="00DB5E21"/>
    <w:rsid w:val="00DC5661"/>
    <w:rsid w:val="00E30F6C"/>
    <w:rsid w:val="00E42C5D"/>
    <w:rsid w:val="00E47609"/>
    <w:rsid w:val="00E57CAF"/>
    <w:rsid w:val="00E57EA6"/>
    <w:rsid w:val="00E6545A"/>
    <w:rsid w:val="00EA4F12"/>
    <w:rsid w:val="00EC72E9"/>
    <w:rsid w:val="00EF10EC"/>
    <w:rsid w:val="00EF1F94"/>
    <w:rsid w:val="00EF75D2"/>
    <w:rsid w:val="00F00FC4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B6701"/>
    <w:rsid w:val="00FB6AA4"/>
    <w:rsid w:val="00FD11BA"/>
    <w:rsid w:val="00FD5CBC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EFF0C-0179-4260-BE30-D9C8963E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BAEC-AE0F-4F09-9290-9EC3A47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2021-04-23T09:11:00Z</cp:lastPrinted>
  <dcterms:created xsi:type="dcterms:W3CDTF">2021-10-06T14:03:00Z</dcterms:created>
  <dcterms:modified xsi:type="dcterms:W3CDTF">2021-10-06T14:03:00Z</dcterms:modified>
</cp:coreProperties>
</file>