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71" w:rsidRDefault="00C93E71" w:rsidP="00171B67">
      <w:pPr>
        <w:spacing w:after="120"/>
        <w:rPr>
          <w:rFonts w:ascii="Arial" w:hAnsi="Arial" w:cs="Arial"/>
          <w:lang w:val="sr-Latn-ME"/>
        </w:rPr>
      </w:pPr>
    </w:p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 wp14:anchorId="135E7072" wp14:editId="290C91B1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2828F1" w:rsidRPr="00886094" w:rsidRDefault="002828F1" w:rsidP="00C53236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886094">
        <w:rPr>
          <w:rFonts w:ascii="Palatino Linotype" w:hAnsi="Palatino Linotype" w:cs="Calibri"/>
          <w:sz w:val="22"/>
          <w:szCs w:val="22"/>
          <w:lang w:val="sr-Latn-CS"/>
        </w:rPr>
        <w:t>Broj:</w:t>
      </w:r>
    </w:p>
    <w:p w:rsidR="002828F1" w:rsidRPr="00886094" w:rsidRDefault="009D16CA" w:rsidP="00C53236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  <w:r w:rsidR="005C4ADD">
        <w:rPr>
          <w:rFonts w:ascii="Palatino Linotype" w:hAnsi="Palatino Linotype" w:cs="Calibri"/>
          <w:sz w:val="22"/>
          <w:szCs w:val="22"/>
          <w:lang w:val="sr-Latn-CS"/>
        </w:rPr>
        <w:t>15.10.2021</w:t>
      </w:r>
    </w:p>
    <w:p w:rsidR="002828F1" w:rsidRDefault="002828F1" w:rsidP="00C53236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C9364D" w:rsidRPr="00886094" w:rsidRDefault="00C9364D" w:rsidP="00C53236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C502CA" w:rsidRDefault="00517FA0" w:rsidP="00C53236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>Na o</w:t>
      </w:r>
      <w:r w:rsidR="00023937">
        <w:rPr>
          <w:rFonts w:ascii="Palatino Linotype" w:hAnsi="Palatino Linotype" w:cs="Calibri"/>
          <w:sz w:val="22"/>
          <w:szCs w:val="22"/>
          <w:lang w:val="sr-Latn-CS"/>
        </w:rPr>
        <w:t xml:space="preserve">snovu člana 64 , a u skladu sa članom 76 </w:t>
      </w:r>
      <w:r w:rsidR="0000014C" w:rsidRPr="00886094">
        <w:rPr>
          <w:rFonts w:ascii="Palatino Linotype" w:hAnsi="Palatino Linotype" w:cs="Calibri"/>
          <w:sz w:val="22"/>
          <w:szCs w:val="22"/>
          <w:lang w:val="sr-Latn-CS"/>
        </w:rPr>
        <w:t>Statuta Univerziteta Crne</w:t>
      </w:r>
      <w:r w:rsidR="00321936">
        <w:rPr>
          <w:rFonts w:ascii="Palatino Linotype" w:hAnsi="Palatino Linotype" w:cs="Calibri"/>
          <w:sz w:val="22"/>
          <w:szCs w:val="22"/>
          <w:lang w:val="sr-Latn-CS"/>
        </w:rPr>
        <w:t xml:space="preserve"> Gore, </w:t>
      </w:r>
      <w:r>
        <w:rPr>
          <w:rFonts w:ascii="Palatino Linotype" w:hAnsi="Palatino Linotype" w:cs="Calibri"/>
          <w:sz w:val="22"/>
          <w:szCs w:val="22"/>
          <w:lang w:val="sr-Latn-CS"/>
        </w:rPr>
        <w:t>Vijeće</w:t>
      </w:r>
      <w:r w:rsidR="0000014C" w:rsidRPr="00886094">
        <w:rPr>
          <w:rFonts w:ascii="Palatino Linotype" w:hAnsi="Palatino Linotype" w:cs="Calibri"/>
          <w:sz w:val="22"/>
          <w:szCs w:val="22"/>
          <w:lang w:val="sr-Latn-CS"/>
        </w:rPr>
        <w:t xml:space="preserve"> Mašinskog fak</w:t>
      </w:r>
      <w:r w:rsidR="00023937">
        <w:rPr>
          <w:rFonts w:ascii="Palatino Linotype" w:hAnsi="Palatino Linotype" w:cs="Calibri"/>
          <w:sz w:val="22"/>
          <w:szCs w:val="22"/>
          <w:lang w:val="sr-Latn-CS"/>
        </w:rPr>
        <w:t xml:space="preserve">ulteta na sjednici održanoj elektronskim putem, dana 15.10.2021. godine, vrši  dopunu </w:t>
      </w:r>
    </w:p>
    <w:p w:rsidR="00886094" w:rsidRPr="00886094" w:rsidRDefault="00886094" w:rsidP="00C53236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023937" w:rsidRPr="00BF2735" w:rsidRDefault="00023937" w:rsidP="005C4ADD">
      <w:pPr>
        <w:jc w:val="center"/>
        <w:rPr>
          <w:rFonts w:ascii="Palatino Linotype" w:hAnsi="Palatino Linotype" w:cs="Calibri"/>
          <w:b/>
          <w:sz w:val="22"/>
          <w:szCs w:val="22"/>
          <w:lang w:val="sr-Latn-CS"/>
        </w:rPr>
      </w:pPr>
      <w:r w:rsidRPr="00BF2735">
        <w:rPr>
          <w:rFonts w:ascii="Palatino Linotype" w:hAnsi="Palatino Linotype" w:cs="Calibri"/>
          <w:b/>
          <w:sz w:val="22"/>
          <w:szCs w:val="22"/>
          <w:lang w:val="sr-Latn-CS"/>
        </w:rPr>
        <w:t>O D L U K E</w:t>
      </w:r>
    </w:p>
    <w:p w:rsidR="00A437AD" w:rsidRDefault="00023937" w:rsidP="005C4ADD">
      <w:pPr>
        <w:jc w:val="center"/>
        <w:rPr>
          <w:rFonts w:ascii="Palatino Linotype" w:hAnsi="Palatino Linotype" w:cs="Calibri"/>
          <w:sz w:val="22"/>
          <w:szCs w:val="22"/>
          <w:lang w:val="sr-Latn-CS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>broj 2559 od 08.10.202</w:t>
      </w:r>
      <w:bookmarkStart w:id="0" w:name="_GoBack"/>
      <w:bookmarkEnd w:id="0"/>
      <w:r>
        <w:rPr>
          <w:rFonts w:ascii="Palatino Linotype" w:hAnsi="Palatino Linotype" w:cs="Calibri"/>
          <w:sz w:val="22"/>
          <w:szCs w:val="22"/>
          <w:lang w:val="sr-Latn-CS"/>
        </w:rPr>
        <w:t>1. godine</w:t>
      </w:r>
    </w:p>
    <w:p w:rsidR="00023937" w:rsidRDefault="0053363A" w:rsidP="00C53236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 xml:space="preserve">               </w:t>
      </w:r>
      <w:r w:rsidR="00402DE3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  <w:r w:rsidR="00350D15">
        <w:rPr>
          <w:rFonts w:ascii="Palatino Linotype" w:hAnsi="Palatino Linotype" w:cs="Calibri"/>
          <w:sz w:val="22"/>
          <w:szCs w:val="22"/>
          <w:lang w:val="sr-Latn-CS"/>
        </w:rPr>
        <w:t xml:space="preserve">  </w:t>
      </w:r>
    </w:p>
    <w:p w:rsidR="00023937" w:rsidRPr="00023937" w:rsidRDefault="00023937" w:rsidP="00C53236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023937">
        <w:rPr>
          <w:rFonts w:ascii="Palatino Linotype" w:hAnsi="Palatino Linotype" w:cs="Calibri"/>
          <w:sz w:val="22"/>
          <w:szCs w:val="22"/>
          <w:lang w:val="sr-Latn-CS"/>
        </w:rPr>
        <w:t>Vijeće je</w:t>
      </w:r>
      <w:r w:rsidR="000C637B">
        <w:rPr>
          <w:rFonts w:ascii="Palatino Linotype" w:hAnsi="Palatino Linotype" w:cs="Calibri"/>
          <w:sz w:val="22"/>
          <w:szCs w:val="22"/>
          <w:lang w:val="sr-Latn-CS"/>
        </w:rPr>
        <w:t xml:space="preserve"> na sjednici održanoj 08.10.2021. godine  </w:t>
      </w:r>
      <w:r w:rsidRPr="00023937">
        <w:rPr>
          <w:rFonts w:ascii="Palatino Linotype" w:hAnsi="Palatino Linotype" w:cs="Calibri"/>
          <w:sz w:val="22"/>
          <w:szCs w:val="22"/>
          <w:lang w:val="sr-Latn-CS"/>
        </w:rPr>
        <w:t xml:space="preserve">uvojilo Odluku o formiranju Izborne </w:t>
      </w:r>
      <w:r w:rsidR="000C637B">
        <w:rPr>
          <w:rFonts w:ascii="Palatino Linotype" w:hAnsi="Palatino Linotype" w:cs="Calibri"/>
          <w:sz w:val="22"/>
          <w:szCs w:val="22"/>
          <w:lang w:val="sr-Latn-CS"/>
        </w:rPr>
        <w:t>komisije za razmatranje prispjelih prijava na Konkurs objavljen 21.09.2021.</w:t>
      </w:r>
      <w:r w:rsidRPr="00023937">
        <w:rPr>
          <w:rFonts w:ascii="Palatino Linotype" w:hAnsi="Palatino Linotype" w:cs="Calibri"/>
          <w:sz w:val="22"/>
          <w:szCs w:val="22"/>
          <w:lang w:val="sr-Latn-CS"/>
        </w:rPr>
        <w:t xml:space="preserve"> u sastavu:</w:t>
      </w:r>
    </w:p>
    <w:p w:rsidR="00023937" w:rsidRPr="00023937" w:rsidRDefault="00023937" w:rsidP="00C53236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023937" w:rsidRPr="00023937" w:rsidRDefault="00023937" w:rsidP="00C53236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023937">
        <w:rPr>
          <w:rFonts w:ascii="Palatino Linotype" w:hAnsi="Palatino Linotype" w:cs="Calibri"/>
          <w:sz w:val="22"/>
          <w:szCs w:val="22"/>
          <w:lang w:val="sr-Latn-CS"/>
        </w:rPr>
        <w:t xml:space="preserve">Prof. dr Uroš Karadžić, </w:t>
      </w:r>
    </w:p>
    <w:p w:rsidR="00023937" w:rsidRPr="00023937" w:rsidRDefault="00023937" w:rsidP="00C53236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023937">
        <w:rPr>
          <w:rFonts w:ascii="Palatino Linotype" w:hAnsi="Palatino Linotype" w:cs="Calibri"/>
          <w:sz w:val="22"/>
          <w:szCs w:val="22"/>
          <w:lang w:val="sr-Latn-CS"/>
        </w:rPr>
        <w:t>Prof. dr  Jelena Šaković Jovanović,</w:t>
      </w:r>
    </w:p>
    <w:p w:rsidR="00023937" w:rsidRPr="00023937" w:rsidRDefault="00023937" w:rsidP="00C53236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023937">
        <w:rPr>
          <w:rFonts w:ascii="Palatino Linotype" w:hAnsi="Palatino Linotype" w:cs="Calibri"/>
          <w:sz w:val="22"/>
          <w:szCs w:val="22"/>
          <w:lang w:val="sr-Latn-CS"/>
        </w:rPr>
        <w:t>Doc. dr Milanko Damjanović.</w:t>
      </w:r>
    </w:p>
    <w:p w:rsidR="00023937" w:rsidRPr="00023937" w:rsidRDefault="00023937" w:rsidP="00C53236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D60063" w:rsidRDefault="000C637B" w:rsidP="00C53236">
      <w:pPr>
        <w:spacing w:line="259" w:lineRule="auto"/>
        <w:jc w:val="both"/>
        <w:rPr>
          <w:rFonts w:eastAsia="Calibri"/>
          <w:lang w:val="sr-Latn-ME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>Kako je članom 76 stav 4 Statuta Univerziteta Crne Gore predviđeno da</w:t>
      </w:r>
      <w:r w:rsidR="00C53236">
        <w:rPr>
          <w:rFonts w:ascii="Palatino Linotype" w:hAnsi="Palatino Linotype" w:cs="Calibri"/>
          <w:sz w:val="22"/>
          <w:szCs w:val="22"/>
          <w:lang w:val="sr-Latn-CS"/>
        </w:rPr>
        <w:t xml:space="preserve"> jedna izborna komisija sprovode</w:t>
      </w:r>
      <w:r>
        <w:rPr>
          <w:rFonts w:ascii="Palatino Linotype" w:hAnsi="Palatino Linotype" w:cs="Calibri"/>
          <w:sz w:val="22"/>
          <w:szCs w:val="22"/>
          <w:lang w:val="sr-Latn-CS"/>
        </w:rPr>
        <w:t xml:space="preserve"> postupak izbora dekana, dopuna se odnosi na to da će ista komisija, poslije utvrđivanja prijavljenih kandidata od strane Vijeća, sprovesti proceduru tajnog glasanja za utvrđivanje prijedloga za izbor dekana.  </w:t>
      </w:r>
    </w:p>
    <w:p w:rsidR="006761C8" w:rsidRPr="00886094" w:rsidRDefault="006761C8" w:rsidP="00C53236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A437AD" w:rsidRDefault="00A437AD" w:rsidP="00C53236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886094">
        <w:rPr>
          <w:rFonts w:ascii="Palatino Linotype" w:hAnsi="Palatino Linotype" w:cs="Calibri"/>
          <w:sz w:val="22"/>
          <w:szCs w:val="22"/>
          <w:lang w:val="sr-Latn-CS"/>
        </w:rPr>
        <w:t xml:space="preserve">                                                                                                       </w:t>
      </w:r>
      <w:r w:rsidR="00497D9D" w:rsidRPr="00886094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  <w:r w:rsidRPr="00886094">
        <w:rPr>
          <w:rFonts w:ascii="Palatino Linotype" w:hAnsi="Palatino Linotype" w:cs="Calibri"/>
          <w:sz w:val="22"/>
          <w:szCs w:val="22"/>
          <w:lang w:val="sr-Latn-CS"/>
        </w:rPr>
        <w:t xml:space="preserve">   D E K A N,</w:t>
      </w:r>
    </w:p>
    <w:p w:rsidR="00C9364D" w:rsidRPr="00886094" w:rsidRDefault="00C9364D" w:rsidP="00C53236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A437AD" w:rsidRPr="00886094" w:rsidRDefault="00A437AD" w:rsidP="00C53236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886094">
        <w:rPr>
          <w:rFonts w:ascii="Palatino Linotype" w:hAnsi="Palatino Linotype" w:cs="Calibri"/>
          <w:sz w:val="22"/>
          <w:szCs w:val="22"/>
          <w:lang w:val="sr-Latn-CS"/>
        </w:rPr>
        <w:tab/>
      </w:r>
      <w:r w:rsidR="00FB2F30">
        <w:rPr>
          <w:rFonts w:ascii="Palatino Linotype" w:hAnsi="Palatino Linotype" w:cs="Calibri"/>
          <w:sz w:val="22"/>
          <w:szCs w:val="22"/>
          <w:lang w:val="sr-Latn-CS"/>
        </w:rPr>
        <w:t xml:space="preserve">                                                                                      </w:t>
      </w:r>
      <w:r w:rsidRPr="00886094">
        <w:rPr>
          <w:rFonts w:ascii="Palatino Linotype" w:hAnsi="Palatino Linotype" w:cs="Calibri"/>
          <w:sz w:val="22"/>
          <w:szCs w:val="22"/>
          <w:lang w:val="sr-Latn-CS"/>
        </w:rPr>
        <w:t>Prof. dr Igor Vušanović</w:t>
      </w:r>
    </w:p>
    <w:sectPr w:rsidR="00A437AD" w:rsidRPr="00886094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89A" w:rsidRDefault="0050489A">
      <w:r>
        <w:separator/>
      </w:r>
    </w:p>
  </w:endnote>
  <w:endnote w:type="continuationSeparator" w:id="0">
    <w:p w:rsidR="0050489A" w:rsidRDefault="0050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89A" w:rsidRDefault="0050489A">
      <w:r>
        <w:separator/>
      </w:r>
    </w:p>
  </w:footnote>
  <w:footnote w:type="continuationSeparator" w:id="0">
    <w:p w:rsidR="0050489A" w:rsidRDefault="00504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2678CB"/>
    <w:multiLevelType w:val="hybridMultilevel"/>
    <w:tmpl w:val="B5E22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FC0A88"/>
    <w:multiLevelType w:val="hybridMultilevel"/>
    <w:tmpl w:val="B06A57FE"/>
    <w:lvl w:ilvl="0" w:tplc="3BD48C02">
      <w:numFmt w:val="bullet"/>
      <w:lvlText w:val="-"/>
      <w:lvlJc w:val="left"/>
      <w:pPr>
        <w:ind w:left="210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06961"/>
    <w:multiLevelType w:val="hybridMultilevel"/>
    <w:tmpl w:val="5CF6B0FC"/>
    <w:lvl w:ilvl="0" w:tplc="35BCD6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5"/>
  </w:num>
  <w:num w:numId="4">
    <w:abstractNumId w:val="23"/>
  </w:num>
  <w:num w:numId="5">
    <w:abstractNumId w:val="17"/>
  </w:num>
  <w:num w:numId="6">
    <w:abstractNumId w:val="12"/>
  </w:num>
  <w:num w:numId="7">
    <w:abstractNumId w:val="6"/>
  </w:num>
  <w:num w:numId="8">
    <w:abstractNumId w:val="9"/>
  </w:num>
  <w:num w:numId="9">
    <w:abstractNumId w:val="24"/>
  </w:num>
  <w:num w:numId="10">
    <w:abstractNumId w:val="2"/>
  </w:num>
  <w:num w:numId="11">
    <w:abstractNumId w:val="14"/>
  </w:num>
  <w:num w:numId="12">
    <w:abstractNumId w:val="10"/>
  </w:num>
  <w:num w:numId="13">
    <w:abstractNumId w:val="26"/>
  </w:num>
  <w:num w:numId="14">
    <w:abstractNumId w:val="25"/>
  </w:num>
  <w:num w:numId="15">
    <w:abstractNumId w:val="16"/>
  </w:num>
  <w:num w:numId="16">
    <w:abstractNumId w:val="21"/>
  </w:num>
  <w:num w:numId="17">
    <w:abstractNumId w:val="20"/>
  </w:num>
  <w:num w:numId="18">
    <w:abstractNumId w:val="28"/>
  </w:num>
  <w:num w:numId="19">
    <w:abstractNumId w:val="0"/>
  </w:num>
  <w:num w:numId="20">
    <w:abstractNumId w:val="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9"/>
  </w:num>
  <w:num w:numId="25">
    <w:abstractNumId w:val="27"/>
  </w:num>
  <w:num w:numId="26">
    <w:abstractNumId w:val="5"/>
  </w:num>
  <w:num w:numId="27">
    <w:abstractNumId w:val="11"/>
  </w:num>
  <w:num w:numId="28">
    <w:abstractNumId w:val="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3937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6382"/>
    <w:rsid w:val="000579BF"/>
    <w:rsid w:val="00060533"/>
    <w:rsid w:val="00062199"/>
    <w:rsid w:val="0006398F"/>
    <w:rsid w:val="000733F4"/>
    <w:rsid w:val="000764AE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5AB0"/>
    <w:rsid w:val="000C637B"/>
    <w:rsid w:val="000C6722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EEC"/>
    <w:rsid w:val="00144B27"/>
    <w:rsid w:val="0014755B"/>
    <w:rsid w:val="001510E7"/>
    <w:rsid w:val="00153B60"/>
    <w:rsid w:val="00171B05"/>
    <w:rsid w:val="00171B67"/>
    <w:rsid w:val="001743B2"/>
    <w:rsid w:val="00175AD2"/>
    <w:rsid w:val="00182267"/>
    <w:rsid w:val="001868A5"/>
    <w:rsid w:val="00186BB2"/>
    <w:rsid w:val="00187CB4"/>
    <w:rsid w:val="00187DBE"/>
    <w:rsid w:val="00193B1C"/>
    <w:rsid w:val="00196D38"/>
    <w:rsid w:val="001A2B16"/>
    <w:rsid w:val="001A2D94"/>
    <w:rsid w:val="001A4E33"/>
    <w:rsid w:val="001A724B"/>
    <w:rsid w:val="001C58B2"/>
    <w:rsid w:val="001D1D4E"/>
    <w:rsid w:val="001D4B47"/>
    <w:rsid w:val="001D5F78"/>
    <w:rsid w:val="001F0A7E"/>
    <w:rsid w:val="001F5F3A"/>
    <w:rsid w:val="0021153C"/>
    <w:rsid w:val="00215C33"/>
    <w:rsid w:val="00216312"/>
    <w:rsid w:val="002169A5"/>
    <w:rsid w:val="00216CC5"/>
    <w:rsid w:val="00220022"/>
    <w:rsid w:val="002211FE"/>
    <w:rsid w:val="00224C8C"/>
    <w:rsid w:val="00232EC3"/>
    <w:rsid w:val="0023366E"/>
    <w:rsid w:val="00235645"/>
    <w:rsid w:val="00235FDE"/>
    <w:rsid w:val="00241237"/>
    <w:rsid w:val="00244037"/>
    <w:rsid w:val="00261F5A"/>
    <w:rsid w:val="00265ED7"/>
    <w:rsid w:val="002758DD"/>
    <w:rsid w:val="0027689E"/>
    <w:rsid w:val="00277979"/>
    <w:rsid w:val="002828F1"/>
    <w:rsid w:val="00283A39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C2E60"/>
    <w:rsid w:val="002C40AE"/>
    <w:rsid w:val="002C5CE9"/>
    <w:rsid w:val="002C6C8F"/>
    <w:rsid w:val="002C7647"/>
    <w:rsid w:val="002C7B64"/>
    <w:rsid w:val="002D0108"/>
    <w:rsid w:val="002E0461"/>
    <w:rsid w:val="002E2378"/>
    <w:rsid w:val="002E241A"/>
    <w:rsid w:val="002E7973"/>
    <w:rsid w:val="00301FD5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1936"/>
    <w:rsid w:val="00323294"/>
    <w:rsid w:val="00350C6E"/>
    <w:rsid w:val="00350D15"/>
    <w:rsid w:val="003648EC"/>
    <w:rsid w:val="00372D4D"/>
    <w:rsid w:val="00385BA2"/>
    <w:rsid w:val="00386873"/>
    <w:rsid w:val="00393C79"/>
    <w:rsid w:val="003944EA"/>
    <w:rsid w:val="00396CDE"/>
    <w:rsid w:val="003A238F"/>
    <w:rsid w:val="003A2846"/>
    <w:rsid w:val="003B1550"/>
    <w:rsid w:val="003B5102"/>
    <w:rsid w:val="003C21F8"/>
    <w:rsid w:val="003C2AA5"/>
    <w:rsid w:val="003C467F"/>
    <w:rsid w:val="003D4575"/>
    <w:rsid w:val="003D5FFA"/>
    <w:rsid w:val="003E0659"/>
    <w:rsid w:val="003E35F6"/>
    <w:rsid w:val="003E675D"/>
    <w:rsid w:val="003E778B"/>
    <w:rsid w:val="003F0A20"/>
    <w:rsid w:val="003F0C64"/>
    <w:rsid w:val="003F1AE7"/>
    <w:rsid w:val="003F3DF8"/>
    <w:rsid w:val="004001D0"/>
    <w:rsid w:val="00400C98"/>
    <w:rsid w:val="00402DE3"/>
    <w:rsid w:val="00404CE7"/>
    <w:rsid w:val="00410C43"/>
    <w:rsid w:val="00415237"/>
    <w:rsid w:val="004156B2"/>
    <w:rsid w:val="0042321C"/>
    <w:rsid w:val="0042381D"/>
    <w:rsid w:val="004245DB"/>
    <w:rsid w:val="00426D22"/>
    <w:rsid w:val="00430980"/>
    <w:rsid w:val="004333C2"/>
    <w:rsid w:val="0043646F"/>
    <w:rsid w:val="004373DF"/>
    <w:rsid w:val="00447C13"/>
    <w:rsid w:val="00450C95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0EC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C46F0"/>
    <w:rsid w:val="004D0BB4"/>
    <w:rsid w:val="004D72EB"/>
    <w:rsid w:val="004E096B"/>
    <w:rsid w:val="004E39E7"/>
    <w:rsid w:val="004E4D8C"/>
    <w:rsid w:val="004F05FC"/>
    <w:rsid w:val="00501CB1"/>
    <w:rsid w:val="00502581"/>
    <w:rsid w:val="00502657"/>
    <w:rsid w:val="0050295E"/>
    <w:rsid w:val="0050489A"/>
    <w:rsid w:val="00504A33"/>
    <w:rsid w:val="005074DC"/>
    <w:rsid w:val="00511DA3"/>
    <w:rsid w:val="00515748"/>
    <w:rsid w:val="0051703A"/>
    <w:rsid w:val="00517AC6"/>
    <w:rsid w:val="00517D9D"/>
    <w:rsid w:val="00517FA0"/>
    <w:rsid w:val="0052050D"/>
    <w:rsid w:val="0052169A"/>
    <w:rsid w:val="0052340B"/>
    <w:rsid w:val="00524881"/>
    <w:rsid w:val="0052732B"/>
    <w:rsid w:val="00532463"/>
    <w:rsid w:val="00532BAC"/>
    <w:rsid w:val="0053363A"/>
    <w:rsid w:val="00534429"/>
    <w:rsid w:val="005352FE"/>
    <w:rsid w:val="00536782"/>
    <w:rsid w:val="0053699B"/>
    <w:rsid w:val="00544CF0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91F26"/>
    <w:rsid w:val="00592AAE"/>
    <w:rsid w:val="0059364C"/>
    <w:rsid w:val="00596656"/>
    <w:rsid w:val="005B4F33"/>
    <w:rsid w:val="005C4ADD"/>
    <w:rsid w:val="005C7422"/>
    <w:rsid w:val="005C7841"/>
    <w:rsid w:val="005D1B96"/>
    <w:rsid w:val="005D2483"/>
    <w:rsid w:val="005E32CC"/>
    <w:rsid w:val="005F3AAB"/>
    <w:rsid w:val="005F640C"/>
    <w:rsid w:val="00605D8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6367F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C4BF6"/>
    <w:rsid w:val="006C673A"/>
    <w:rsid w:val="006D0279"/>
    <w:rsid w:val="006D22F8"/>
    <w:rsid w:val="006D3F57"/>
    <w:rsid w:val="006E0851"/>
    <w:rsid w:val="006E1A89"/>
    <w:rsid w:val="006E30AB"/>
    <w:rsid w:val="006E37A5"/>
    <w:rsid w:val="006E5C51"/>
    <w:rsid w:val="006F017F"/>
    <w:rsid w:val="006F451D"/>
    <w:rsid w:val="006F5394"/>
    <w:rsid w:val="006F6847"/>
    <w:rsid w:val="007017AF"/>
    <w:rsid w:val="007038E8"/>
    <w:rsid w:val="00706191"/>
    <w:rsid w:val="0070746E"/>
    <w:rsid w:val="00721C60"/>
    <w:rsid w:val="00722CCB"/>
    <w:rsid w:val="00724D89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83BD5"/>
    <w:rsid w:val="00784521"/>
    <w:rsid w:val="00784A04"/>
    <w:rsid w:val="0078671E"/>
    <w:rsid w:val="00786EEF"/>
    <w:rsid w:val="00790510"/>
    <w:rsid w:val="007976D4"/>
    <w:rsid w:val="007A315D"/>
    <w:rsid w:val="007B298F"/>
    <w:rsid w:val="007B2B2C"/>
    <w:rsid w:val="007B43C0"/>
    <w:rsid w:val="007B5530"/>
    <w:rsid w:val="007B6104"/>
    <w:rsid w:val="007B7677"/>
    <w:rsid w:val="007C0F04"/>
    <w:rsid w:val="007C312F"/>
    <w:rsid w:val="007E353A"/>
    <w:rsid w:val="007E51E3"/>
    <w:rsid w:val="007F3604"/>
    <w:rsid w:val="007F4666"/>
    <w:rsid w:val="007F5CFE"/>
    <w:rsid w:val="0080304A"/>
    <w:rsid w:val="0080589B"/>
    <w:rsid w:val="00807FD8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5788"/>
    <w:rsid w:val="00883FF5"/>
    <w:rsid w:val="00884A2F"/>
    <w:rsid w:val="00886094"/>
    <w:rsid w:val="00897148"/>
    <w:rsid w:val="008A2E0F"/>
    <w:rsid w:val="008A4D47"/>
    <w:rsid w:val="008A6470"/>
    <w:rsid w:val="008B008D"/>
    <w:rsid w:val="008B0384"/>
    <w:rsid w:val="008B0F7D"/>
    <w:rsid w:val="008B2F0F"/>
    <w:rsid w:val="008C6D6C"/>
    <w:rsid w:val="008E7058"/>
    <w:rsid w:val="008E7ABD"/>
    <w:rsid w:val="008F5FF6"/>
    <w:rsid w:val="00903D75"/>
    <w:rsid w:val="009044B5"/>
    <w:rsid w:val="009078FC"/>
    <w:rsid w:val="0092741B"/>
    <w:rsid w:val="00927988"/>
    <w:rsid w:val="00950975"/>
    <w:rsid w:val="009527FD"/>
    <w:rsid w:val="00952811"/>
    <w:rsid w:val="009535E0"/>
    <w:rsid w:val="00961FC6"/>
    <w:rsid w:val="00965789"/>
    <w:rsid w:val="009663AC"/>
    <w:rsid w:val="0096726A"/>
    <w:rsid w:val="009679BA"/>
    <w:rsid w:val="00970831"/>
    <w:rsid w:val="009709A6"/>
    <w:rsid w:val="00977137"/>
    <w:rsid w:val="00977FB5"/>
    <w:rsid w:val="00980625"/>
    <w:rsid w:val="00981672"/>
    <w:rsid w:val="00994F0A"/>
    <w:rsid w:val="00996304"/>
    <w:rsid w:val="009A033E"/>
    <w:rsid w:val="009A2BC5"/>
    <w:rsid w:val="009A42C1"/>
    <w:rsid w:val="009A7F2D"/>
    <w:rsid w:val="009B229C"/>
    <w:rsid w:val="009B3FC0"/>
    <w:rsid w:val="009C0E42"/>
    <w:rsid w:val="009C1B75"/>
    <w:rsid w:val="009C2701"/>
    <w:rsid w:val="009C2A3B"/>
    <w:rsid w:val="009D16CA"/>
    <w:rsid w:val="009D2B60"/>
    <w:rsid w:val="009D5243"/>
    <w:rsid w:val="009F554D"/>
    <w:rsid w:val="009F73B9"/>
    <w:rsid w:val="00A01A75"/>
    <w:rsid w:val="00A020D9"/>
    <w:rsid w:val="00A10F6A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37AD"/>
    <w:rsid w:val="00A44240"/>
    <w:rsid w:val="00A522AF"/>
    <w:rsid w:val="00A52612"/>
    <w:rsid w:val="00A62F72"/>
    <w:rsid w:val="00A632D4"/>
    <w:rsid w:val="00A67F04"/>
    <w:rsid w:val="00A7248D"/>
    <w:rsid w:val="00A763C5"/>
    <w:rsid w:val="00A8137F"/>
    <w:rsid w:val="00A81799"/>
    <w:rsid w:val="00A8595E"/>
    <w:rsid w:val="00A93C94"/>
    <w:rsid w:val="00AA0164"/>
    <w:rsid w:val="00AA3DFE"/>
    <w:rsid w:val="00AA4100"/>
    <w:rsid w:val="00AB0D0B"/>
    <w:rsid w:val="00AB248F"/>
    <w:rsid w:val="00AB3BEA"/>
    <w:rsid w:val="00AB4AA9"/>
    <w:rsid w:val="00AB5B99"/>
    <w:rsid w:val="00AB6325"/>
    <w:rsid w:val="00AB702B"/>
    <w:rsid w:val="00AB7A2D"/>
    <w:rsid w:val="00AB7D79"/>
    <w:rsid w:val="00AC06BD"/>
    <w:rsid w:val="00AC4417"/>
    <w:rsid w:val="00AC5CB5"/>
    <w:rsid w:val="00AD1171"/>
    <w:rsid w:val="00AE015F"/>
    <w:rsid w:val="00AE40C8"/>
    <w:rsid w:val="00AE540D"/>
    <w:rsid w:val="00AE776A"/>
    <w:rsid w:val="00AF14E0"/>
    <w:rsid w:val="00AF1E09"/>
    <w:rsid w:val="00AF4599"/>
    <w:rsid w:val="00B00059"/>
    <w:rsid w:val="00B0396E"/>
    <w:rsid w:val="00B10F46"/>
    <w:rsid w:val="00B12D06"/>
    <w:rsid w:val="00B1492C"/>
    <w:rsid w:val="00B15A28"/>
    <w:rsid w:val="00B23E38"/>
    <w:rsid w:val="00B308B7"/>
    <w:rsid w:val="00B3372E"/>
    <w:rsid w:val="00B3545C"/>
    <w:rsid w:val="00B405AF"/>
    <w:rsid w:val="00B4298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96317"/>
    <w:rsid w:val="00BB05CC"/>
    <w:rsid w:val="00BB2134"/>
    <w:rsid w:val="00BB3282"/>
    <w:rsid w:val="00BB3732"/>
    <w:rsid w:val="00BB48CB"/>
    <w:rsid w:val="00BB49F6"/>
    <w:rsid w:val="00BB5F80"/>
    <w:rsid w:val="00BB7E75"/>
    <w:rsid w:val="00BC4BAC"/>
    <w:rsid w:val="00BC4DC7"/>
    <w:rsid w:val="00BC507C"/>
    <w:rsid w:val="00BC5304"/>
    <w:rsid w:val="00BD0590"/>
    <w:rsid w:val="00BD534F"/>
    <w:rsid w:val="00BD54B9"/>
    <w:rsid w:val="00BD6CF7"/>
    <w:rsid w:val="00BE1568"/>
    <w:rsid w:val="00BE3461"/>
    <w:rsid w:val="00BE4E5E"/>
    <w:rsid w:val="00BE51C3"/>
    <w:rsid w:val="00BE7811"/>
    <w:rsid w:val="00BE7D58"/>
    <w:rsid w:val="00BF1161"/>
    <w:rsid w:val="00BF2735"/>
    <w:rsid w:val="00BF2957"/>
    <w:rsid w:val="00BF4F95"/>
    <w:rsid w:val="00BF6DD7"/>
    <w:rsid w:val="00BF7ED8"/>
    <w:rsid w:val="00C01EA4"/>
    <w:rsid w:val="00C03416"/>
    <w:rsid w:val="00C03B20"/>
    <w:rsid w:val="00C041CF"/>
    <w:rsid w:val="00C07911"/>
    <w:rsid w:val="00C10578"/>
    <w:rsid w:val="00C1192E"/>
    <w:rsid w:val="00C1393E"/>
    <w:rsid w:val="00C14F24"/>
    <w:rsid w:val="00C21D17"/>
    <w:rsid w:val="00C254D5"/>
    <w:rsid w:val="00C25ACD"/>
    <w:rsid w:val="00C27B97"/>
    <w:rsid w:val="00C305C1"/>
    <w:rsid w:val="00C30E36"/>
    <w:rsid w:val="00C3178E"/>
    <w:rsid w:val="00C3222C"/>
    <w:rsid w:val="00C40E70"/>
    <w:rsid w:val="00C4646F"/>
    <w:rsid w:val="00C502CA"/>
    <w:rsid w:val="00C52396"/>
    <w:rsid w:val="00C53236"/>
    <w:rsid w:val="00C56737"/>
    <w:rsid w:val="00C579CD"/>
    <w:rsid w:val="00C64405"/>
    <w:rsid w:val="00C669CE"/>
    <w:rsid w:val="00C75A1A"/>
    <w:rsid w:val="00C76851"/>
    <w:rsid w:val="00C771B8"/>
    <w:rsid w:val="00C8417A"/>
    <w:rsid w:val="00C84734"/>
    <w:rsid w:val="00C85557"/>
    <w:rsid w:val="00C92D06"/>
    <w:rsid w:val="00C9364D"/>
    <w:rsid w:val="00C93E20"/>
    <w:rsid w:val="00C93E71"/>
    <w:rsid w:val="00CA6174"/>
    <w:rsid w:val="00CC66F9"/>
    <w:rsid w:val="00CC7E4F"/>
    <w:rsid w:val="00CD567A"/>
    <w:rsid w:val="00CD69E1"/>
    <w:rsid w:val="00CF1C40"/>
    <w:rsid w:val="00D0503A"/>
    <w:rsid w:val="00D05373"/>
    <w:rsid w:val="00D06A8A"/>
    <w:rsid w:val="00D11223"/>
    <w:rsid w:val="00D15006"/>
    <w:rsid w:val="00D1525D"/>
    <w:rsid w:val="00D21C1B"/>
    <w:rsid w:val="00D25CB9"/>
    <w:rsid w:val="00D27B59"/>
    <w:rsid w:val="00D317EB"/>
    <w:rsid w:val="00D366E8"/>
    <w:rsid w:val="00D44CB3"/>
    <w:rsid w:val="00D46A41"/>
    <w:rsid w:val="00D50FC9"/>
    <w:rsid w:val="00D51218"/>
    <w:rsid w:val="00D548CF"/>
    <w:rsid w:val="00D55D95"/>
    <w:rsid w:val="00D60063"/>
    <w:rsid w:val="00D61261"/>
    <w:rsid w:val="00D8429C"/>
    <w:rsid w:val="00D866AF"/>
    <w:rsid w:val="00D923EF"/>
    <w:rsid w:val="00DA07B5"/>
    <w:rsid w:val="00DA1F7D"/>
    <w:rsid w:val="00DA2677"/>
    <w:rsid w:val="00DA5DFA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16578"/>
    <w:rsid w:val="00E202DB"/>
    <w:rsid w:val="00E22B75"/>
    <w:rsid w:val="00E24CA5"/>
    <w:rsid w:val="00E31DE1"/>
    <w:rsid w:val="00E372E4"/>
    <w:rsid w:val="00E51EE6"/>
    <w:rsid w:val="00E53D56"/>
    <w:rsid w:val="00E55CBD"/>
    <w:rsid w:val="00E56601"/>
    <w:rsid w:val="00E57FDF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A7DDD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20C5"/>
    <w:rsid w:val="00F42FC2"/>
    <w:rsid w:val="00F43E85"/>
    <w:rsid w:val="00F46E4E"/>
    <w:rsid w:val="00F47883"/>
    <w:rsid w:val="00F54E89"/>
    <w:rsid w:val="00F64462"/>
    <w:rsid w:val="00F65A12"/>
    <w:rsid w:val="00F67C5A"/>
    <w:rsid w:val="00F71787"/>
    <w:rsid w:val="00F81243"/>
    <w:rsid w:val="00F81F63"/>
    <w:rsid w:val="00F90423"/>
    <w:rsid w:val="00F961E9"/>
    <w:rsid w:val="00FA24BD"/>
    <w:rsid w:val="00FA396B"/>
    <w:rsid w:val="00FA5F93"/>
    <w:rsid w:val="00FB1AAB"/>
    <w:rsid w:val="00FB22CC"/>
    <w:rsid w:val="00FB2F30"/>
    <w:rsid w:val="00FB45B0"/>
    <w:rsid w:val="00FB6507"/>
    <w:rsid w:val="00FC5F95"/>
    <w:rsid w:val="00FD075B"/>
    <w:rsid w:val="00FD1118"/>
    <w:rsid w:val="00FD12A2"/>
    <w:rsid w:val="00FE0978"/>
    <w:rsid w:val="00FE2589"/>
    <w:rsid w:val="00FE3784"/>
    <w:rsid w:val="00FE40D5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CD82E0-7455-4273-9CED-BDC0E4E2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5DF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A5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A514-B3CF-4806-B0D0-0F4E4DA1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1303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3</cp:revision>
  <cp:lastPrinted>2021-07-15T13:45:00Z</cp:lastPrinted>
  <dcterms:created xsi:type="dcterms:W3CDTF">2021-10-13T14:03:00Z</dcterms:created>
  <dcterms:modified xsi:type="dcterms:W3CDTF">2021-10-13T14:03:00Z</dcterms:modified>
</cp:coreProperties>
</file>